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9FA" w:rsidRPr="00A11DCB" w:rsidRDefault="008069FA" w:rsidP="00803826">
      <w:pPr>
        <w:autoSpaceDE w:val="0"/>
        <w:autoSpaceDN w:val="0"/>
        <w:adjustRightInd w:val="0"/>
        <w:spacing w:after="0" w:line="240" w:lineRule="auto"/>
        <w:jc w:val="center"/>
        <w:rPr>
          <w:rFonts w:ascii="Times New Roman" w:hAnsi="Times New Roman"/>
          <w:b/>
          <w:color w:val="000000"/>
          <w:sz w:val="28"/>
          <w:szCs w:val="28"/>
          <w:lang w:val="ro-RO"/>
        </w:rPr>
      </w:pPr>
      <w:r w:rsidRPr="00A11DCB">
        <w:rPr>
          <w:rFonts w:ascii="Times New Roman" w:hAnsi="Times New Roman"/>
          <w:b/>
          <w:color w:val="000000"/>
          <w:sz w:val="28"/>
          <w:szCs w:val="28"/>
        </w:rPr>
        <w:t xml:space="preserve">DECIZIA ETAPEI DE </w:t>
      </w:r>
      <w:r w:rsidRPr="00A11DCB">
        <w:rPr>
          <w:rFonts w:ascii="Times New Roman" w:hAnsi="Times New Roman"/>
          <w:b/>
          <w:color w:val="000000"/>
          <w:sz w:val="28"/>
          <w:szCs w:val="28"/>
          <w:lang w:val="ro-RO"/>
        </w:rPr>
        <w:t>ÎNCADRARE</w:t>
      </w:r>
    </w:p>
    <w:p w:rsidR="008069FA" w:rsidRPr="00A11DCB" w:rsidRDefault="007C17D0" w:rsidP="00803826">
      <w:pPr>
        <w:autoSpaceDE w:val="0"/>
        <w:autoSpaceDN w:val="0"/>
        <w:adjustRightInd w:val="0"/>
        <w:spacing w:line="240" w:lineRule="auto"/>
        <w:contextualSpacing/>
        <w:jc w:val="center"/>
        <w:rPr>
          <w:rFonts w:ascii="Times New Roman" w:hAnsi="Times New Roman"/>
          <w:sz w:val="28"/>
          <w:szCs w:val="28"/>
        </w:rPr>
      </w:pPr>
      <w:r>
        <w:rPr>
          <w:rFonts w:ascii="Times New Roman" w:hAnsi="Times New Roman"/>
          <w:sz w:val="28"/>
          <w:szCs w:val="28"/>
        </w:rPr>
        <w:t>PROIECT</w:t>
      </w:r>
    </w:p>
    <w:p w:rsidR="008069FA" w:rsidRPr="00A11DCB" w:rsidRDefault="008069FA" w:rsidP="00803826">
      <w:pPr>
        <w:spacing w:line="240" w:lineRule="auto"/>
        <w:jc w:val="both"/>
        <w:rPr>
          <w:rFonts w:ascii="Times New Roman" w:eastAsiaTheme="minorHAnsi" w:hAnsi="Times New Roman"/>
          <w:sz w:val="28"/>
          <w:szCs w:val="28"/>
        </w:rPr>
      </w:pPr>
    </w:p>
    <w:p w:rsidR="008069FA" w:rsidRPr="00A11DCB" w:rsidRDefault="008069FA" w:rsidP="00803826">
      <w:pPr>
        <w:autoSpaceDE w:val="0"/>
        <w:autoSpaceDN w:val="0"/>
        <w:adjustRightInd w:val="0"/>
        <w:spacing w:after="0" w:line="240" w:lineRule="auto"/>
        <w:jc w:val="both"/>
        <w:rPr>
          <w:rFonts w:ascii="Times New Roman" w:eastAsiaTheme="minorHAnsi" w:hAnsi="Times New Roman"/>
          <w:sz w:val="28"/>
          <w:szCs w:val="28"/>
        </w:rPr>
      </w:pPr>
      <w:r w:rsidRPr="00A11DCB">
        <w:rPr>
          <w:rFonts w:ascii="Times New Roman" w:eastAsiaTheme="minorHAnsi" w:hAnsi="Times New Roman"/>
          <w:sz w:val="28"/>
          <w:szCs w:val="28"/>
        </w:rPr>
        <w:t xml:space="preserve">Ca urmare a solicitării de emitere a acordului de mediu adresate de </w:t>
      </w:r>
      <w:r w:rsidR="00A11DCB" w:rsidRPr="00A11DCB">
        <w:rPr>
          <w:rFonts w:ascii="Times New Roman" w:eastAsiaTheme="minorHAnsi" w:hAnsi="Times New Roman"/>
          <w:b/>
          <w:sz w:val="28"/>
          <w:szCs w:val="28"/>
        </w:rPr>
        <w:t>SOCERAM SA</w:t>
      </w:r>
      <w:r w:rsidR="00A11DCB" w:rsidRPr="00A11DCB">
        <w:rPr>
          <w:rFonts w:ascii="Times New Roman" w:eastAsiaTheme="minorHAnsi" w:hAnsi="Times New Roman"/>
          <w:sz w:val="28"/>
          <w:szCs w:val="28"/>
        </w:rPr>
        <w:t xml:space="preserve"> reprezentată de CRĂCIUN OVIDIU</w:t>
      </w:r>
      <w:r w:rsidR="00444F3F" w:rsidRPr="00A11DCB">
        <w:rPr>
          <w:rFonts w:ascii="Times New Roman" w:hAnsi="Times New Roman"/>
          <w:color w:val="000000"/>
          <w:sz w:val="28"/>
          <w:szCs w:val="28"/>
        </w:rPr>
        <w:t xml:space="preserve">, </w:t>
      </w:r>
      <w:r w:rsidRPr="00A11DCB">
        <w:rPr>
          <w:rFonts w:ascii="Times New Roman" w:eastAsiaTheme="minorHAnsi" w:hAnsi="Times New Roman"/>
          <w:sz w:val="28"/>
          <w:szCs w:val="28"/>
        </w:rPr>
        <w:t xml:space="preserve">cu </w:t>
      </w:r>
      <w:r w:rsidR="00444F3F" w:rsidRPr="00A11DCB">
        <w:rPr>
          <w:rFonts w:ascii="Times New Roman" w:hAnsi="Times New Roman"/>
          <w:color w:val="000000"/>
          <w:sz w:val="28"/>
          <w:szCs w:val="28"/>
        </w:rPr>
        <w:t xml:space="preserve">sediul </w:t>
      </w:r>
      <w:r w:rsidR="00444F3F" w:rsidRPr="00A11DCB">
        <w:rPr>
          <w:rFonts w:ascii="Times New Roman" w:hAnsi="Times New Roman"/>
          <w:color w:val="000000"/>
          <w:sz w:val="28"/>
          <w:szCs w:val="28"/>
          <w:lang w:val="ro-RO"/>
        </w:rPr>
        <w:t xml:space="preserve">în </w:t>
      </w:r>
      <w:r w:rsidR="00A11DCB" w:rsidRPr="00A11DCB">
        <w:rPr>
          <w:rFonts w:ascii="Times New Roman" w:eastAsiaTheme="minorHAnsi" w:hAnsi="Times New Roman"/>
          <w:sz w:val="28"/>
          <w:szCs w:val="28"/>
        </w:rPr>
        <w:t>municipiul Câmpina, str. Drumul taberei, nr. 46, jud. Prahova</w:t>
      </w:r>
      <w:r w:rsidR="00444F3F" w:rsidRPr="00A11DCB">
        <w:rPr>
          <w:rFonts w:ascii="Times New Roman" w:hAnsi="Times New Roman"/>
          <w:color w:val="000000"/>
          <w:sz w:val="28"/>
          <w:szCs w:val="28"/>
        </w:rPr>
        <w:t xml:space="preserve">, </w:t>
      </w:r>
      <w:r w:rsidRPr="00A11DCB">
        <w:rPr>
          <w:rFonts w:ascii="Times New Roman" w:eastAsiaTheme="minorHAnsi" w:hAnsi="Times New Roman"/>
          <w:sz w:val="28"/>
          <w:szCs w:val="28"/>
        </w:rPr>
        <w:t xml:space="preserve">înregistrată la APM Neamț cu </w:t>
      </w:r>
      <w:r w:rsidR="00A11DCB" w:rsidRPr="00A11DCB">
        <w:rPr>
          <w:rFonts w:ascii="Times New Roman" w:eastAsiaTheme="minorHAnsi" w:hAnsi="Times New Roman"/>
          <w:sz w:val="28"/>
          <w:szCs w:val="28"/>
        </w:rPr>
        <w:t>cu nr. 1422 din 13.02.2020</w:t>
      </w:r>
      <w:r w:rsidR="00AB489C" w:rsidRPr="00A11DCB">
        <w:rPr>
          <w:rFonts w:ascii="Times New Roman" w:hAnsi="Times New Roman"/>
          <w:color w:val="000000"/>
          <w:sz w:val="28"/>
          <w:szCs w:val="28"/>
        </w:rPr>
        <w:t xml:space="preserve">, </w:t>
      </w:r>
      <w:r w:rsidRPr="00A11DCB">
        <w:rPr>
          <w:rFonts w:ascii="Times New Roman" w:eastAsiaTheme="minorHAnsi" w:hAnsi="Times New Roman"/>
          <w:sz w:val="28"/>
          <w:szCs w:val="28"/>
        </w:rPr>
        <w:t xml:space="preserve">în baza Legii nr. 292/2018 privind evaluarea impactului anumitor proiecte publice şi private asupra mediului şi a </w:t>
      </w:r>
      <w:r w:rsidRPr="00A11DCB">
        <w:rPr>
          <w:rFonts w:ascii="Times New Roman" w:eastAsiaTheme="minorHAnsi" w:hAnsi="Times New Roman"/>
          <w:vanish/>
          <w:sz w:val="28"/>
          <w:szCs w:val="28"/>
        </w:rPr>
        <w:t>&lt;LLNK 12007    57182 3?1   0 46&gt;</w:t>
      </w:r>
      <w:r w:rsidRPr="00A11DCB">
        <w:rPr>
          <w:rFonts w:ascii="Times New Roman" w:eastAsiaTheme="minorHAnsi" w:hAnsi="Times New Roman"/>
          <w:sz w:val="28"/>
          <w:szCs w:val="28"/>
        </w:rPr>
        <w:t xml:space="preserve">Ordonanţei de urgenţă a Guvernului nr. 57/2007 privind regimul ariilor naturale protejate, conservarea habitatelor naturale, a florei şi faunei sălbatice, aprobată cu modificări şi completări prin </w:t>
      </w:r>
      <w:r w:rsidRPr="00A11DCB">
        <w:rPr>
          <w:rFonts w:ascii="Times New Roman" w:eastAsiaTheme="minorHAnsi" w:hAnsi="Times New Roman"/>
          <w:vanish/>
          <w:sz w:val="28"/>
          <w:szCs w:val="28"/>
        </w:rPr>
        <w:t>&lt;LLNK 12011    49 10 201   0 17&gt;</w:t>
      </w:r>
      <w:r w:rsidRPr="00A11DCB">
        <w:rPr>
          <w:rFonts w:ascii="Times New Roman" w:eastAsiaTheme="minorHAnsi" w:hAnsi="Times New Roman"/>
          <w:sz w:val="28"/>
          <w:szCs w:val="28"/>
        </w:rPr>
        <w:t>Legea nr. 49/2011, cu modificările şi completările ulterioare,</w:t>
      </w:r>
      <w:r w:rsidRPr="00A11DCB">
        <w:rPr>
          <w:rFonts w:ascii="Times New Roman" w:hAnsi="Times New Roman"/>
          <w:b/>
          <w:sz w:val="28"/>
          <w:szCs w:val="28"/>
        </w:rPr>
        <w:t xml:space="preserve"> </w:t>
      </w:r>
      <w:r w:rsidRPr="00A11DCB">
        <w:rPr>
          <w:rFonts w:ascii="Times New Roman" w:hAnsi="Times New Roman"/>
          <w:sz w:val="28"/>
          <w:szCs w:val="28"/>
        </w:rPr>
        <w:t xml:space="preserve">Agenţia pentru Protecţia Mediului Neamţ </w:t>
      </w:r>
      <w:r w:rsidRPr="00A11DCB">
        <w:rPr>
          <w:rFonts w:ascii="Times New Roman" w:eastAsiaTheme="minorHAnsi" w:hAnsi="Times New Roman"/>
          <w:sz w:val="28"/>
          <w:szCs w:val="28"/>
        </w:rPr>
        <w:t xml:space="preserve">decide, ca urmare a consultărilor desfăşurate în cadrul şedinţei Comisiei de analiză tehnică din data de </w:t>
      </w:r>
      <w:r w:rsidR="00A11DCB" w:rsidRPr="00A11DCB">
        <w:rPr>
          <w:rFonts w:ascii="Times New Roman" w:eastAsiaTheme="minorHAnsi" w:hAnsi="Times New Roman"/>
          <w:sz w:val="28"/>
          <w:szCs w:val="28"/>
        </w:rPr>
        <w:t>21.05</w:t>
      </w:r>
      <w:r w:rsidR="006576FE" w:rsidRPr="00A11DCB">
        <w:rPr>
          <w:rFonts w:ascii="Times New Roman" w:eastAsiaTheme="minorHAnsi" w:hAnsi="Times New Roman"/>
          <w:sz w:val="28"/>
          <w:szCs w:val="28"/>
        </w:rPr>
        <w:t>.2020</w:t>
      </w:r>
      <w:r w:rsidRPr="00A11DCB">
        <w:rPr>
          <w:rFonts w:ascii="Times New Roman" w:eastAsiaTheme="minorHAnsi" w:hAnsi="Times New Roman"/>
          <w:sz w:val="28"/>
          <w:szCs w:val="28"/>
        </w:rPr>
        <w:t xml:space="preserve">, că proiectul </w:t>
      </w:r>
      <w:r w:rsidRPr="00A11DCB">
        <w:rPr>
          <w:rFonts w:ascii="Times New Roman" w:hAnsi="Times New Roman"/>
          <w:b/>
          <w:noProof/>
          <w:color w:val="000000"/>
          <w:sz w:val="28"/>
          <w:szCs w:val="28"/>
        </w:rPr>
        <w:t>,,</w:t>
      </w:r>
      <w:r w:rsidR="00A11DCB" w:rsidRPr="00A11DCB">
        <w:rPr>
          <w:rFonts w:ascii="Times New Roman" w:eastAsiaTheme="minorHAnsi" w:hAnsi="Times New Roman"/>
          <w:b/>
          <w:sz w:val="28"/>
          <w:szCs w:val="28"/>
        </w:rPr>
        <w:t xml:space="preserve"> Construire a 4 puțuri forate din sursă proprie la fabrica de producere B.C.A. Cordun, jud. Neam</w:t>
      </w:r>
      <w:r w:rsidRPr="00A11DCB">
        <w:rPr>
          <w:rFonts w:ascii="Times New Roman" w:eastAsiaTheme="minorHAnsi" w:hAnsi="Times New Roman"/>
          <w:b/>
          <w:sz w:val="28"/>
          <w:szCs w:val="28"/>
        </w:rPr>
        <w:t xml:space="preserve">” </w:t>
      </w:r>
      <w:r w:rsidRPr="00A11DCB">
        <w:rPr>
          <w:rFonts w:ascii="Times New Roman" w:eastAsiaTheme="minorHAnsi" w:hAnsi="Times New Roman"/>
          <w:sz w:val="28"/>
          <w:szCs w:val="28"/>
        </w:rPr>
        <w:t xml:space="preserve">propus a fi amplasat </w:t>
      </w:r>
      <w:r w:rsidR="00A11DCB" w:rsidRPr="00840715">
        <w:rPr>
          <w:rFonts w:ascii="Times New Roman" w:eastAsiaTheme="minorHAnsi" w:hAnsi="Times New Roman"/>
          <w:sz w:val="28"/>
          <w:szCs w:val="28"/>
        </w:rPr>
        <w:t xml:space="preserve">în </w:t>
      </w:r>
      <w:r w:rsidR="00A11DCB">
        <w:rPr>
          <w:rFonts w:ascii="Times New Roman" w:eastAsiaTheme="minorHAnsi" w:hAnsi="Times New Roman"/>
          <w:sz w:val="28"/>
          <w:szCs w:val="28"/>
        </w:rPr>
        <w:t>comuna Cordun, sat Cordun, str. Vasile Alecsandri, jud. Neamț</w:t>
      </w:r>
      <w:r w:rsidR="00444F3F" w:rsidRPr="00A11DCB">
        <w:rPr>
          <w:rFonts w:ascii="Times New Roman" w:eastAsiaTheme="minorHAnsi" w:hAnsi="Times New Roman"/>
          <w:b/>
          <w:sz w:val="28"/>
          <w:szCs w:val="28"/>
        </w:rPr>
        <w:t xml:space="preserve"> </w:t>
      </w:r>
      <w:r w:rsidRPr="00A11DCB">
        <w:rPr>
          <w:rFonts w:ascii="Times New Roman" w:eastAsiaTheme="minorHAnsi" w:hAnsi="Times New Roman"/>
          <w:b/>
          <w:sz w:val="28"/>
          <w:szCs w:val="28"/>
        </w:rPr>
        <w:t>nu se supune evaluării impactului asupra mediului, nu se supune evaluării adecvate şi nu se supune evaluării impactului asupra corpurilor de apă</w:t>
      </w:r>
      <w:r w:rsidRPr="00A11DCB">
        <w:rPr>
          <w:rFonts w:ascii="Times New Roman" w:eastAsiaTheme="minorHAnsi" w:hAnsi="Times New Roman"/>
          <w:sz w:val="28"/>
          <w:szCs w:val="28"/>
        </w:rPr>
        <w:t>.</w:t>
      </w:r>
    </w:p>
    <w:p w:rsidR="008069FA" w:rsidRPr="00A11DCB" w:rsidRDefault="008069FA" w:rsidP="00803826">
      <w:pPr>
        <w:tabs>
          <w:tab w:val="left" w:pos="0"/>
          <w:tab w:val="left" w:pos="180"/>
          <w:tab w:val="left" w:pos="540"/>
          <w:tab w:val="left" w:pos="1170"/>
        </w:tabs>
        <w:autoSpaceDE w:val="0"/>
        <w:autoSpaceDN w:val="0"/>
        <w:adjustRightInd w:val="0"/>
        <w:spacing w:after="0" w:line="240" w:lineRule="auto"/>
        <w:jc w:val="both"/>
        <w:rPr>
          <w:rFonts w:ascii="Times New Roman" w:eastAsiaTheme="minorHAnsi" w:hAnsi="Times New Roman"/>
          <w:b/>
          <w:sz w:val="28"/>
          <w:szCs w:val="28"/>
        </w:rPr>
      </w:pPr>
      <w:r w:rsidRPr="00A11DCB">
        <w:rPr>
          <w:rFonts w:ascii="Times New Roman" w:eastAsiaTheme="minorHAnsi" w:hAnsi="Times New Roman"/>
          <w:b/>
          <w:sz w:val="28"/>
          <w:szCs w:val="28"/>
        </w:rPr>
        <w:t>Justificarea prezentei decizii:</w:t>
      </w:r>
    </w:p>
    <w:p w:rsidR="008069FA" w:rsidRPr="00A11DCB" w:rsidRDefault="008069FA" w:rsidP="00803826">
      <w:pPr>
        <w:autoSpaceDE w:val="0"/>
        <w:autoSpaceDN w:val="0"/>
        <w:adjustRightInd w:val="0"/>
        <w:spacing w:after="0" w:line="240" w:lineRule="auto"/>
        <w:jc w:val="both"/>
        <w:rPr>
          <w:rFonts w:ascii="Times New Roman" w:eastAsiaTheme="minorHAnsi" w:hAnsi="Times New Roman"/>
          <w:b/>
          <w:sz w:val="28"/>
          <w:szCs w:val="28"/>
        </w:rPr>
      </w:pPr>
      <w:r w:rsidRPr="00A11DCB">
        <w:rPr>
          <w:rFonts w:ascii="Times New Roman" w:eastAsiaTheme="minorHAnsi" w:hAnsi="Times New Roman"/>
          <w:b/>
          <w:sz w:val="28"/>
          <w:szCs w:val="28"/>
        </w:rPr>
        <w:t xml:space="preserve">    I. Motivele pe baza cărora s-a stabilit necesitatea neefectuării evaluării impactului asupra mediului sunt următoarele:</w:t>
      </w:r>
    </w:p>
    <w:p w:rsidR="008069FA" w:rsidRPr="00A11DCB" w:rsidRDefault="008069FA" w:rsidP="00803826">
      <w:pPr>
        <w:pStyle w:val="ListParagraph"/>
        <w:numPr>
          <w:ilvl w:val="0"/>
          <w:numId w:val="39"/>
        </w:numPr>
        <w:tabs>
          <w:tab w:val="left" w:pos="450"/>
        </w:tabs>
        <w:autoSpaceDE w:val="0"/>
        <w:autoSpaceDN w:val="0"/>
        <w:adjustRightInd w:val="0"/>
        <w:spacing w:after="0" w:line="240" w:lineRule="auto"/>
        <w:ind w:left="0" w:firstLine="360"/>
        <w:jc w:val="both"/>
        <w:rPr>
          <w:rFonts w:ascii="Times New Roman" w:eastAsiaTheme="minorHAnsi" w:hAnsi="Times New Roman"/>
          <w:sz w:val="28"/>
          <w:szCs w:val="28"/>
        </w:rPr>
      </w:pPr>
      <w:r w:rsidRPr="00A11DCB">
        <w:rPr>
          <w:rFonts w:ascii="Times New Roman" w:eastAsiaTheme="minorHAnsi" w:hAnsi="Times New Roman"/>
          <w:sz w:val="28"/>
          <w:szCs w:val="28"/>
        </w:rPr>
        <w:t xml:space="preserve">proiectul se încadrează în prevederile Legii nr. 292/2018 privind evaluarea impactului anumitor proiecte publice şi private asupra mediului </w:t>
      </w:r>
      <w:r w:rsidRPr="00A11DCB">
        <w:rPr>
          <w:rFonts w:ascii="Times New Roman" w:eastAsiaTheme="minorHAnsi" w:hAnsi="Times New Roman"/>
          <w:b/>
          <w:sz w:val="28"/>
          <w:szCs w:val="28"/>
        </w:rPr>
        <w:t>anexa nr. 2, la</w:t>
      </w:r>
      <w:r w:rsidR="00444F3F" w:rsidRPr="00A11DCB">
        <w:rPr>
          <w:rFonts w:ascii="Times New Roman" w:eastAsia="Times New Roman" w:hAnsi="Times New Roman"/>
          <w:b/>
          <w:sz w:val="28"/>
          <w:szCs w:val="28"/>
        </w:rPr>
        <w:t xml:space="preserve"> pct. 10, lit.a) „</w:t>
      </w:r>
      <w:r w:rsidR="00444F3F" w:rsidRPr="00A11DCB">
        <w:rPr>
          <w:rFonts w:ascii="Times New Roman" w:eastAsia="Times New Roman" w:hAnsi="Times New Roman"/>
          <w:sz w:val="28"/>
          <w:szCs w:val="28"/>
        </w:rPr>
        <w:t xml:space="preserve"> </w:t>
      </w:r>
      <w:r w:rsidR="00444F3F" w:rsidRPr="00A11DCB">
        <w:rPr>
          <w:rFonts w:ascii="Times New Roman" w:eastAsia="Times New Roman" w:hAnsi="Times New Roman"/>
          <w:b/>
          <w:sz w:val="28"/>
          <w:szCs w:val="28"/>
        </w:rPr>
        <w:t xml:space="preserve">proiecte de dezvoltare a unităților/zonelor industriale” </w:t>
      </w:r>
    </w:p>
    <w:p w:rsidR="008069FA" w:rsidRPr="00A11DCB" w:rsidRDefault="008069FA" w:rsidP="00803826">
      <w:pPr>
        <w:autoSpaceDE w:val="0"/>
        <w:autoSpaceDN w:val="0"/>
        <w:adjustRightInd w:val="0"/>
        <w:spacing w:after="0" w:line="240" w:lineRule="auto"/>
        <w:contextualSpacing/>
        <w:rPr>
          <w:rFonts w:ascii="Times New Roman" w:hAnsi="Times New Roman"/>
          <w:b/>
          <w:sz w:val="28"/>
          <w:szCs w:val="28"/>
        </w:rPr>
      </w:pPr>
      <w:r w:rsidRPr="00A11DCB">
        <w:rPr>
          <w:rFonts w:ascii="Times New Roman" w:hAnsi="Times New Roman"/>
          <w:b/>
          <w:sz w:val="28"/>
          <w:szCs w:val="28"/>
        </w:rPr>
        <w:t>1. Caracteristicile proiectului:</w:t>
      </w:r>
    </w:p>
    <w:p w:rsidR="008069FA" w:rsidRPr="00A11DCB" w:rsidRDefault="008069FA" w:rsidP="00803826">
      <w:pPr>
        <w:tabs>
          <w:tab w:val="left" w:pos="630"/>
        </w:tabs>
        <w:autoSpaceDE w:val="0"/>
        <w:autoSpaceDN w:val="0"/>
        <w:adjustRightInd w:val="0"/>
        <w:spacing w:after="0" w:line="240" w:lineRule="auto"/>
        <w:contextualSpacing/>
        <w:jc w:val="both"/>
        <w:rPr>
          <w:rFonts w:ascii="Times New Roman" w:hAnsi="Times New Roman"/>
          <w:b/>
          <w:sz w:val="28"/>
          <w:szCs w:val="28"/>
        </w:rPr>
      </w:pPr>
      <w:r w:rsidRPr="00A11DCB">
        <w:rPr>
          <w:rFonts w:ascii="Times New Roman" w:hAnsi="Times New Roman"/>
          <w:b/>
          <w:sz w:val="28"/>
          <w:szCs w:val="28"/>
        </w:rPr>
        <w:t>a) dimensiunea şi concepţia întregului proiect:</w:t>
      </w:r>
    </w:p>
    <w:p w:rsidR="00A11DCB" w:rsidRDefault="00A11DCB" w:rsidP="00A11DCB">
      <w:pPr>
        <w:spacing w:after="0" w:line="240" w:lineRule="auto"/>
        <w:ind w:right="-427" w:firstLine="720"/>
        <w:jc w:val="both"/>
        <w:rPr>
          <w:rFonts w:ascii="Times New Roman" w:hAnsi="Times New Roman"/>
          <w:sz w:val="28"/>
          <w:szCs w:val="28"/>
          <w:lang w:val="pt-BR"/>
        </w:rPr>
      </w:pPr>
      <w:r>
        <w:rPr>
          <w:rFonts w:ascii="Times New Roman" w:hAnsi="Times New Roman"/>
          <w:sz w:val="28"/>
          <w:szCs w:val="28"/>
          <w:lang w:val="it-IT"/>
        </w:rPr>
        <w:t>P</w:t>
      </w:r>
      <w:r w:rsidRPr="00A11DCB">
        <w:rPr>
          <w:rFonts w:ascii="Times New Roman" w:hAnsi="Times New Roman"/>
          <w:sz w:val="28"/>
          <w:szCs w:val="28"/>
          <w:lang w:val="it-IT"/>
        </w:rPr>
        <w:t xml:space="preserve">rin proiect se propune </w:t>
      </w:r>
      <w:r w:rsidRPr="00A11DCB">
        <w:rPr>
          <w:rFonts w:ascii="Times New Roman" w:hAnsi="Times New Roman"/>
          <w:sz w:val="28"/>
          <w:szCs w:val="28"/>
          <w:lang w:val="pt-BR"/>
        </w:rPr>
        <w:t xml:space="preserve">asigurarea partiala a necesarului de apa pentru  procesul de productie </w:t>
      </w:r>
      <w:r>
        <w:rPr>
          <w:rFonts w:ascii="Times New Roman" w:hAnsi="Times New Roman"/>
          <w:sz w:val="28"/>
          <w:szCs w:val="28"/>
          <w:lang w:val="pt-BR"/>
        </w:rPr>
        <w:t xml:space="preserve"> și </w:t>
      </w:r>
      <w:r w:rsidRPr="00A11DCB">
        <w:rPr>
          <w:rFonts w:ascii="Times New Roman" w:hAnsi="Times New Roman"/>
          <w:sz w:val="28"/>
          <w:szCs w:val="28"/>
          <w:lang w:val="pt-BR"/>
        </w:rPr>
        <w:t>se va realiza din sursa proprie ( 4 puturi forate ), amplasata in incinta.</w:t>
      </w:r>
    </w:p>
    <w:p w:rsidR="00A11DCB" w:rsidRPr="00A11DCB" w:rsidRDefault="00A11DCB" w:rsidP="00A11DCB">
      <w:pPr>
        <w:pStyle w:val="BodyText"/>
        <w:spacing w:after="0"/>
        <w:ind w:firstLine="720"/>
        <w:rPr>
          <w:rFonts w:ascii="Times New Roman" w:hAnsi="Times New Roman"/>
          <w:sz w:val="28"/>
          <w:szCs w:val="28"/>
          <w:lang w:val="pt-BR"/>
        </w:rPr>
      </w:pPr>
      <w:r w:rsidRPr="00A11DCB">
        <w:rPr>
          <w:rFonts w:ascii="Times New Roman" w:hAnsi="Times New Roman"/>
          <w:sz w:val="28"/>
          <w:szCs w:val="28"/>
          <w:lang w:val="pt-BR"/>
        </w:rPr>
        <w:t>Sistemul de alimentare cu apă propus se compune din:</w:t>
      </w:r>
    </w:p>
    <w:p w:rsidR="00A11DCB" w:rsidRPr="00A41EC3" w:rsidRDefault="00A11DCB" w:rsidP="00A11DCB">
      <w:pPr>
        <w:spacing w:after="0" w:line="240" w:lineRule="auto"/>
        <w:ind w:firstLine="720"/>
        <w:jc w:val="both"/>
        <w:rPr>
          <w:rFonts w:ascii="Arial" w:hAnsi="Arial" w:cs="Arial"/>
          <w:sz w:val="24"/>
          <w:szCs w:val="24"/>
          <w:u w:val="single"/>
          <w:lang w:val="it-IT"/>
        </w:rPr>
      </w:pPr>
      <w:r w:rsidRPr="00A41EC3">
        <w:rPr>
          <w:rFonts w:ascii="Arial" w:hAnsi="Arial" w:cs="Arial"/>
          <w:sz w:val="24"/>
          <w:szCs w:val="24"/>
          <w:u w:val="single"/>
          <w:lang w:val="it-IT"/>
        </w:rPr>
        <w:t>1. Foraj Dn 200 mm, H = 18 m – 4 BUC</w:t>
      </w:r>
    </w:p>
    <w:p w:rsidR="00A11DCB" w:rsidRDefault="00A11DCB" w:rsidP="00A11DCB">
      <w:pPr>
        <w:pStyle w:val="ListParagraph"/>
        <w:numPr>
          <w:ilvl w:val="0"/>
          <w:numId w:val="47"/>
        </w:numPr>
        <w:tabs>
          <w:tab w:val="left" w:pos="990"/>
        </w:tabs>
        <w:spacing w:after="0" w:line="240" w:lineRule="auto"/>
        <w:ind w:left="0" w:firstLine="720"/>
        <w:jc w:val="both"/>
        <w:rPr>
          <w:rFonts w:ascii="Arial" w:hAnsi="Arial" w:cs="Arial"/>
          <w:sz w:val="24"/>
          <w:szCs w:val="24"/>
          <w:lang w:val="it-IT"/>
        </w:rPr>
      </w:pPr>
      <w:r w:rsidRPr="00A11DCB">
        <w:rPr>
          <w:rFonts w:ascii="Arial" w:hAnsi="Arial" w:cs="Arial"/>
          <w:sz w:val="24"/>
          <w:szCs w:val="24"/>
          <w:lang w:val="it-IT"/>
        </w:rPr>
        <w:t>metoda de foraj : Foraj uscat cu diametrul Ø 215 mm, si largit la Ø 311 mm pe intervalul 0-18 m, cu filtru pietris intre 5,00 si 18,00 m</w:t>
      </w:r>
      <w:r>
        <w:rPr>
          <w:rFonts w:ascii="Arial" w:hAnsi="Arial" w:cs="Arial"/>
          <w:sz w:val="24"/>
          <w:szCs w:val="24"/>
          <w:lang w:val="it-IT"/>
        </w:rPr>
        <w:t>;</w:t>
      </w:r>
    </w:p>
    <w:p w:rsidR="00A11DCB" w:rsidRDefault="00A11DCB" w:rsidP="00A11DCB">
      <w:pPr>
        <w:pStyle w:val="ListParagraph"/>
        <w:numPr>
          <w:ilvl w:val="0"/>
          <w:numId w:val="47"/>
        </w:numPr>
        <w:tabs>
          <w:tab w:val="left" w:pos="990"/>
        </w:tabs>
        <w:spacing w:after="0" w:line="240" w:lineRule="auto"/>
        <w:ind w:left="0" w:firstLine="720"/>
        <w:jc w:val="both"/>
        <w:rPr>
          <w:rFonts w:ascii="Arial" w:hAnsi="Arial" w:cs="Arial"/>
          <w:sz w:val="24"/>
          <w:szCs w:val="24"/>
          <w:lang w:val="it-IT"/>
        </w:rPr>
      </w:pPr>
      <w:r w:rsidRPr="00A11DCB">
        <w:rPr>
          <w:rFonts w:ascii="Arial" w:hAnsi="Arial" w:cs="Arial"/>
          <w:sz w:val="24"/>
          <w:szCs w:val="24"/>
          <w:lang w:val="it-IT"/>
        </w:rPr>
        <w:t xml:space="preserve">coloana foraj </w:t>
      </w:r>
      <w:r w:rsidRPr="00A11DCB">
        <w:rPr>
          <w:rFonts w:ascii="Arial" w:hAnsi="Arial" w:cs="Arial"/>
          <w:sz w:val="24"/>
          <w:szCs w:val="24"/>
          <w:lang w:val="it-IT"/>
        </w:rPr>
        <w:tab/>
        <w:t>: PVC Ø 180 mm intre   0,00 –   5,00 m</w:t>
      </w:r>
      <w:r>
        <w:rPr>
          <w:rFonts w:ascii="Arial" w:hAnsi="Arial" w:cs="Arial"/>
          <w:sz w:val="24"/>
          <w:szCs w:val="24"/>
          <w:lang w:val="it-IT"/>
        </w:rPr>
        <w:t>;</w:t>
      </w:r>
    </w:p>
    <w:p w:rsidR="00A11DCB" w:rsidRDefault="00A11DCB" w:rsidP="00A11DCB">
      <w:pPr>
        <w:pStyle w:val="ListParagraph"/>
        <w:numPr>
          <w:ilvl w:val="0"/>
          <w:numId w:val="47"/>
        </w:numPr>
        <w:tabs>
          <w:tab w:val="left" w:pos="990"/>
        </w:tabs>
        <w:spacing w:after="0" w:line="240" w:lineRule="auto"/>
        <w:ind w:left="0" w:firstLine="720"/>
        <w:jc w:val="both"/>
        <w:rPr>
          <w:rFonts w:ascii="Arial" w:hAnsi="Arial" w:cs="Arial"/>
          <w:sz w:val="24"/>
          <w:szCs w:val="24"/>
          <w:lang w:val="it-IT"/>
        </w:rPr>
      </w:pPr>
      <w:r w:rsidRPr="00A11DCB">
        <w:rPr>
          <w:rFonts w:ascii="Arial" w:hAnsi="Arial" w:cs="Arial"/>
          <w:sz w:val="24"/>
          <w:szCs w:val="24"/>
          <w:lang w:val="it-IT"/>
        </w:rPr>
        <w:t xml:space="preserve">coloana filtranta </w:t>
      </w:r>
      <w:r w:rsidRPr="00A11DCB">
        <w:rPr>
          <w:rFonts w:ascii="Arial" w:hAnsi="Arial" w:cs="Arial"/>
          <w:sz w:val="24"/>
          <w:szCs w:val="24"/>
          <w:lang w:val="it-IT"/>
        </w:rPr>
        <w:tab/>
        <w:t>: PVC Ø 180 mm intre   5,00 – 17,00 m</w:t>
      </w:r>
      <w:r>
        <w:rPr>
          <w:rFonts w:ascii="Arial" w:hAnsi="Arial" w:cs="Arial"/>
          <w:sz w:val="24"/>
          <w:szCs w:val="24"/>
          <w:lang w:val="it-IT"/>
        </w:rPr>
        <w:t>;</w:t>
      </w:r>
    </w:p>
    <w:p w:rsidR="00A11DCB" w:rsidRDefault="00A11DCB" w:rsidP="00A11DCB">
      <w:pPr>
        <w:pStyle w:val="ListParagraph"/>
        <w:numPr>
          <w:ilvl w:val="0"/>
          <w:numId w:val="47"/>
        </w:numPr>
        <w:tabs>
          <w:tab w:val="left" w:pos="990"/>
        </w:tabs>
        <w:spacing w:after="0" w:line="240" w:lineRule="auto"/>
        <w:ind w:left="0" w:firstLine="720"/>
        <w:jc w:val="both"/>
        <w:rPr>
          <w:rFonts w:ascii="Arial" w:hAnsi="Arial" w:cs="Arial"/>
          <w:sz w:val="24"/>
          <w:szCs w:val="24"/>
          <w:lang w:val="it-IT"/>
        </w:rPr>
      </w:pPr>
      <w:r w:rsidRPr="00A11DCB">
        <w:rPr>
          <w:rFonts w:ascii="Arial" w:hAnsi="Arial" w:cs="Arial"/>
          <w:sz w:val="24"/>
          <w:szCs w:val="24"/>
          <w:lang w:val="it-IT"/>
        </w:rPr>
        <w:t xml:space="preserve">decantor foraj </w:t>
      </w:r>
      <w:r w:rsidRPr="00A11DCB">
        <w:rPr>
          <w:rFonts w:ascii="Arial" w:hAnsi="Arial" w:cs="Arial"/>
          <w:sz w:val="24"/>
          <w:szCs w:val="24"/>
          <w:lang w:val="it-IT"/>
        </w:rPr>
        <w:tab/>
        <w:t>: PVC Ø 180 mm intre 17,00 – 18,00 m</w:t>
      </w:r>
      <w:r>
        <w:rPr>
          <w:rFonts w:ascii="Arial" w:hAnsi="Arial" w:cs="Arial"/>
          <w:sz w:val="24"/>
          <w:szCs w:val="24"/>
          <w:lang w:val="it-IT"/>
        </w:rPr>
        <w:t>;</w:t>
      </w:r>
    </w:p>
    <w:p w:rsidR="00A11DCB" w:rsidRDefault="00A11DCB" w:rsidP="00A11DCB">
      <w:pPr>
        <w:pStyle w:val="ListParagraph"/>
        <w:numPr>
          <w:ilvl w:val="0"/>
          <w:numId w:val="47"/>
        </w:numPr>
        <w:tabs>
          <w:tab w:val="left" w:pos="990"/>
        </w:tabs>
        <w:spacing w:after="0" w:line="240" w:lineRule="auto"/>
        <w:ind w:left="0" w:firstLine="720"/>
        <w:jc w:val="both"/>
        <w:rPr>
          <w:rFonts w:ascii="Arial" w:hAnsi="Arial" w:cs="Arial"/>
          <w:sz w:val="24"/>
          <w:szCs w:val="24"/>
          <w:lang w:val="it-IT"/>
        </w:rPr>
      </w:pPr>
      <w:r w:rsidRPr="00A11DCB">
        <w:rPr>
          <w:rFonts w:ascii="Arial" w:hAnsi="Arial" w:cs="Arial"/>
          <w:sz w:val="24"/>
          <w:szCs w:val="24"/>
          <w:lang w:val="it-IT"/>
        </w:rPr>
        <w:t>izolare cu argila : pe intervalul 0,00 – 5,00 m</w:t>
      </w:r>
      <w:r>
        <w:rPr>
          <w:rFonts w:ascii="Arial" w:hAnsi="Arial" w:cs="Arial"/>
          <w:sz w:val="24"/>
          <w:szCs w:val="24"/>
          <w:lang w:val="it-IT"/>
        </w:rPr>
        <w:t>;</w:t>
      </w:r>
    </w:p>
    <w:p w:rsidR="00A11DCB" w:rsidRPr="00A11DCB" w:rsidRDefault="00A11DCB" w:rsidP="00A11DCB">
      <w:pPr>
        <w:pStyle w:val="ListParagraph"/>
        <w:numPr>
          <w:ilvl w:val="0"/>
          <w:numId w:val="47"/>
        </w:numPr>
        <w:tabs>
          <w:tab w:val="left" w:pos="990"/>
        </w:tabs>
        <w:spacing w:after="0" w:line="240" w:lineRule="auto"/>
        <w:ind w:left="0" w:firstLine="720"/>
        <w:jc w:val="both"/>
        <w:rPr>
          <w:rFonts w:ascii="Arial" w:hAnsi="Arial" w:cs="Arial"/>
          <w:sz w:val="24"/>
          <w:szCs w:val="24"/>
          <w:lang w:val="it-IT"/>
        </w:rPr>
      </w:pPr>
      <w:r w:rsidRPr="00A11DCB">
        <w:rPr>
          <w:rFonts w:ascii="Arial" w:hAnsi="Arial" w:cs="Arial"/>
          <w:sz w:val="24"/>
          <w:szCs w:val="24"/>
          <w:lang w:val="it-IT"/>
        </w:rPr>
        <w:t xml:space="preserve">echipare foraj cu o electropompa submersibila avind caracteristicile </w:t>
      </w:r>
    </w:p>
    <w:p w:rsidR="00A11DCB" w:rsidRPr="00A41EC3" w:rsidRDefault="00A11DCB" w:rsidP="00A11DCB">
      <w:pPr>
        <w:ind w:left="780" w:firstLine="660"/>
        <w:jc w:val="both"/>
        <w:rPr>
          <w:rFonts w:ascii="Arial" w:hAnsi="Arial" w:cs="Arial"/>
          <w:sz w:val="24"/>
          <w:szCs w:val="24"/>
          <w:lang w:val="it-IT"/>
        </w:rPr>
      </w:pPr>
      <w:r w:rsidRPr="00A41EC3">
        <w:rPr>
          <w:rFonts w:ascii="Arial" w:hAnsi="Arial" w:cs="Arial"/>
          <w:sz w:val="24"/>
          <w:szCs w:val="24"/>
          <w:lang w:val="it-IT"/>
        </w:rPr>
        <w:t xml:space="preserve">     Q = 4,32 mc/h (</w:t>
      </w:r>
      <w:r w:rsidRPr="00A41EC3">
        <w:rPr>
          <w:rFonts w:ascii="Arial" w:hAnsi="Arial" w:cs="Arial"/>
          <w:sz w:val="24"/>
          <w:szCs w:val="24"/>
        </w:rPr>
        <w:t>1,20 l/s)</w:t>
      </w:r>
      <w:r w:rsidRPr="00A41EC3">
        <w:rPr>
          <w:rFonts w:ascii="Arial" w:hAnsi="Arial" w:cs="Arial"/>
          <w:sz w:val="24"/>
          <w:szCs w:val="24"/>
          <w:lang w:val="it-IT"/>
        </w:rPr>
        <w:t>, H = 32,40 McA,  P = 1,1 Kw.</w:t>
      </w:r>
    </w:p>
    <w:p w:rsidR="00A11DCB" w:rsidRPr="00A41EC3" w:rsidRDefault="00A11DCB" w:rsidP="00A11DCB">
      <w:pPr>
        <w:ind w:left="780" w:firstLine="660"/>
        <w:jc w:val="both"/>
        <w:rPr>
          <w:rFonts w:ascii="Arial" w:hAnsi="Arial" w:cs="Arial"/>
          <w:sz w:val="24"/>
          <w:szCs w:val="24"/>
          <w:lang w:val="it-IT"/>
        </w:rPr>
      </w:pPr>
    </w:p>
    <w:p w:rsidR="00A11DCB" w:rsidRPr="00A11DCB" w:rsidRDefault="00A11DCB" w:rsidP="00A11DCB">
      <w:pPr>
        <w:spacing w:after="0" w:line="240" w:lineRule="auto"/>
        <w:ind w:firstLine="720"/>
        <w:jc w:val="both"/>
        <w:rPr>
          <w:rFonts w:ascii="Times New Roman" w:hAnsi="Times New Roman"/>
          <w:sz w:val="28"/>
          <w:szCs w:val="28"/>
          <w:lang w:val="it-IT"/>
        </w:rPr>
      </w:pPr>
      <w:r w:rsidRPr="00A11DCB">
        <w:rPr>
          <w:rFonts w:ascii="Times New Roman" w:hAnsi="Times New Roman"/>
          <w:sz w:val="28"/>
          <w:szCs w:val="28"/>
          <w:u w:val="single"/>
          <w:lang w:val="it-IT"/>
        </w:rPr>
        <w:lastRenderedPageBreak/>
        <w:t>2. Construire Cabina Foraj pentru instalatii si apometru</w:t>
      </w:r>
      <w:r w:rsidRPr="00A11DCB">
        <w:rPr>
          <w:rFonts w:ascii="Times New Roman" w:hAnsi="Times New Roman"/>
          <w:sz w:val="28"/>
          <w:szCs w:val="28"/>
          <w:lang w:val="it-IT"/>
        </w:rPr>
        <w:t xml:space="preserve"> : camin din beton armat, avind dimensiunile 1,80x2,80 m – 4 BUC.</w:t>
      </w:r>
    </w:p>
    <w:p w:rsidR="00A11DCB" w:rsidRPr="00A11DCB" w:rsidRDefault="00A11DCB" w:rsidP="00A11DCB">
      <w:pPr>
        <w:spacing w:after="0" w:line="240" w:lineRule="auto"/>
        <w:ind w:firstLine="720"/>
        <w:jc w:val="both"/>
        <w:rPr>
          <w:rFonts w:ascii="Times New Roman" w:hAnsi="Times New Roman"/>
          <w:sz w:val="28"/>
          <w:szCs w:val="28"/>
          <w:lang w:val="it-IT"/>
        </w:rPr>
      </w:pPr>
      <w:r w:rsidRPr="00A11DCB">
        <w:rPr>
          <w:rFonts w:ascii="Times New Roman" w:hAnsi="Times New Roman"/>
          <w:sz w:val="28"/>
          <w:szCs w:val="28"/>
          <w:lang w:val="it-IT"/>
        </w:rPr>
        <w:t>Cabina forajului se executa din beton armat monolit, dupa finalizarea lucrarilor de foraj, desnisiparea si pregatirea pentru punere in exploatare a fiecarui foraj</w:t>
      </w:r>
    </w:p>
    <w:p w:rsidR="00A11DCB" w:rsidRPr="00A11DCB" w:rsidRDefault="00A11DCB" w:rsidP="00A11DCB">
      <w:pPr>
        <w:spacing w:after="0" w:line="240" w:lineRule="auto"/>
        <w:jc w:val="both"/>
        <w:rPr>
          <w:rFonts w:ascii="Times New Roman" w:hAnsi="Times New Roman"/>
          <w:sz w:val="28"/>
          <w:szCs w:val="28"/>
          <w:lang w:val="it-IT"/>
        </w:rPr>
      </w:pPr>
      <w:r w:rsidRPr="00A11DCB">
        <w:rPr>
          <w:rFonts w:ascii="Times New Roman" w:hAnsi="Times New Roman"/>
          <w:sz w:val="28"/>
          <w:szCs w:val="28"/>
          <w:lang w:val="it-IT"/>
        </w:rPr>
        <w:t>In cabina forajului se monteaza instalatiile hidraulice, si un ansamblu de masurare dimensionat pentru debitele captate :</w:t>
      </w:r>
    </w:p>
    <w:p w:rsidR="00A11DCB" w:rsidRDefault="00A11DCB" w:rsidP="00A11DCB">
      <w:pPr>
        <w:pStyle w:val="ListParagraph"/>
        <w:numPr>
          <w:ilvl w:val="0"/>
          <w:numId w:val="48"/>
        </w:numPr>
        <w:spacing w:after="0" w:line="240" w:lineRule="auto"/>
        <w:jc w:val="both"/>
        <w:rPr>
          <w:rFonts w:ascii="Times New Roman" w:hAnsi="Times New Roman"/>
          <w:sz w:val="28"/>
          <w:szCs w:val="28"/>
          <w:lang w:val="it-IT"/>
        </w:rPr>
      </w:pPr>
      <w:r w:rsidRPr="00A11DCB">
        <w:rPr>
          <w:rFonts w:ascii="Times New Roman" w:hAnsi="Times New Roman"/>
          <w:sz w:val="28"/>
          <w:szCs w:val="28"/>
          <w:lang w:val="it-IT"/>
        </w:rPr>
        <w:t>apometru ZENNER Dn 40, Qn = 10 mc/h – Clasa</w:t>
      </w:r>
      <w:r>
        <w:rPr>
          <w:rFonts w:ascii="Times New Roman" w:hAnsi="Times New Roman"/>
          <w:sz w:val="28"/>
          <w:szCs w:val="28"/>
          <w:lang w:val="it-IT"/>
        </w:rPr>
        <w:t xml:space="preserve"> B</w:t>
      </w:r>
      <w:r w:rsidRPr="00A11DCB">
        <w:rPr>
          <w:rFonts w:ascii="Times New Roman" w:hAnsi="Times New Roman"/>
          <w:sz w:val="28"/>
          <w:szCs w:val="28"/>
          <w:lang w:val="it-IT"/>
        </w:rPr>
        <w:t xml:space="preserve"> </w:t>
      </w:r>
    </w:p>
    <w:p w:rsidR="00A11DCB" w:rsidRDefault="00A11DCB" w:rsidP="00A11DCB">
      <w:pPr>
        <w:pStyle w:val="ListParagraph"/>
        <w:spacing w:after="0" w:line="240" w:lineRule="auto"/>
        <w:ind w:firstLine="720"/>
        <w:jc w:val="both"/>
        <w:rPr>
          <w:rFonts w:ascii="Times New Roman" w:hAnsi="Times New Roman"/>
          <w:sz w:val="28"/>
          <w:szCs w:val="28"/>
          <w:lang w:val="it-IT"/>
        </w:rPr>
      </w:pPr>
      <w:r w:rsidRPr="00A11DCB">
        <w:rPr>
          <w:rFonts w:ascii="Times New Roman" w:hAnsi="Times New Roman"/>
          <w:sz w:val="28"/>
          <w:szCs w:val="28"/>
          <w:lang w:val="it-IT"/>
        </w:rPr>
        <w:t>Q minim =    0,20 mc/h (0,06 l/s)</w:t>
      </w:r>
    </w:p>
    <w:p w:rsidR="00A11DCB" w:rsidRPr="00A11DCB" w:rsidRDefault="00A11DCB" w:rsidP="00A11DCB">
      <w:pPr>
        <w:pStyle w:val="ListParagraph"/>
        <w:spacing w:after="0" w:line="240" w:lineRule="auto"/>
        <w:ind w:firstLine="720"/>
        <w:jc w:val="both"/>
        <w:rPr>
          <w:rFonts w:ascii="Times New Roman" w:hAnsi="Times New Roman"/>
          <w:sz w:val="28"/>
          <w:szCs w:val="28"/>
          <w:lang w:val="it-IT"/>
        </w:rPr>
      </w:pPr>
      <w:r w:rsidRPr="00A11DCB">
        <w:rPr>
          <w:rFonts w:ascii="Times New Roman" w:hAnsi="Times New Roman"/>
          <w:sz w:val="28"/>
          <w:szCs w:val="28"/>
          <w:lang w:val="it-IT"/>
        </w:rPr>
        <w:t>Q maxim = 20,00 mc/h (5,56 l/s)</w:t>
      </w:r>
    </w:p>
    <w:p w:rsidR="00A11DCB" w:rsidRPr="00A11DCB" w:rsidRDefault="00A11DCB" w:rsidP="00A11DCB">
      <w:pPr>
        <w:tabs>
          <w:tab w:val="left" w:pos="1800"/>
        </w:tabs>
        <w:spacing w:after="0" w:line="240" w:lineRule="auto"/>
        <w:rPr>
          <w:rFonts w:ascii="Arial" w:hAnsi="Arial" w:cs="Arial"/>
          <w:sz w:val="24"/>
          <w:szCs w:val="24"/>
          <w:lang w:val="fr-FR"/>
        </w:rPr>
      </w:pPr>
      <w:r w:rsidRPr="00A41EC3">
        <w:rPr>
          <w:rFonts w:ascii="Arial" w:hAnsi="Arial" w:cs="Arial"/>
          <w:sz w:val="24"/>
          <w:szCs w:val="24"/>
          <w:lang w:val="fr-FR"/>
        </w:rPr>
        <w:t>Cabina forajului este prevazuta prev</w:t>
      </w:r>
      <w:r>
        <w:rPr>
          <w:rFonts w:ascii="Arial" w:hAnsi="Arial" w:cs="Arial"/>
          <w:sz w:val="24"/>
          <w:szCs w:val="24"/>
          <w:lang w:val="fr-FR"/>
        </w:rPr>
        <w:t xml:space="preserve">azut cu capac metalic carosabil </w:t>
      </w:r>
      <w:r w:rsidRPr="00A41EC3">
        <w:rPr>
          <w:rFonts w:ascii="Arial" w:hAnsi="Arial" w:cs="Arial"/>
          <w:sz w:val="24"/>
          <w:szCs w:val="24"/>
          <w:lang w:val="fr-FR"/>
        </w:rPr>
        <w:t>accidental tip IIIB D 250 (250 KN)</w:t>
      </w:r>
      <w:r>
        <w:rPr>
          <w:rFonts w:ascii="Arial" w:hAnsi="Arial" w:cs="Arial"/>
          <w:sz w:val="24"/>
          <w:szCs w:val="24"/>
          <w:lang w:val="fr-FR"/>
        </w:rPr>
        <w:t xml:space="preserve">. </w:t>
      </w:r>
      <w:r w:rsidRPr="00A41EC3">
        <w:rPr>
          <w:rFonts w:ascii="Arial" w:hAnsi="Arial" w:cs="Arial"/>
          <w:sz w:val="24"/>
          <w:szCs w:val="24"/>
          <w:lang w:val="it-IT"/>
        </w:rPr>
        <w:t>Instalatia hidraulica include si un filtru de impuritati si clapet</w:t>
      </w:r>
      <w:r>
        <w:rPr>
          <w:rFonts w:ascii="Arial" w:hAnsi="Arial" w:cs="Arial"/>
          <w:sz w:val="24"/>
          <w:szCs w:val="24"/>
          <w:lang w:val="it-IT"/>
        </w:rPr>
        <w:t>e</w:t>
      </w:r>
      <w:r w:rsidRPr="00A41EC3">
        <w:rPr>
          <w:rFonts w:ascii="Arial" w:hAnsi="Arial" w:cs="Arial"/>
          <w:sz w:val="24"/>
          <w:szCs w:val="24"/>
          <w:lang w:val="it-IT"/>
        </w:rPr>
        <w:t xml:space="preserve"> de retinere.Sc cabina foraj = 2,80x1,80 = 5,04 mp / buc</w:t>
      </w:r>
    </w:p>
    <w:p w:rsidR="00A11DCB" w:rsidRPr="00A41EC3" w:rsidRDefault="00A11DCB" w:rsidP="00A11DCB">
      <w:pPr>
        <w:spacing w:after="0" w:line="240" w:lineRule="auto"/>
        <w:ind w:firstLine="720"/>
        <w:jc w:val="both"/>
        <w:rPr>
          <w:rFonts w:ascii="Arial" w:hAnsi="Arial" w:cs="Arial"/>
          <w:sz w:val="24"/>
          <w:szCs w:val="24"/>
          <w:lang w:val="it-IT"/>
        </w:rPr>
      </w:pPr>
      <w:r w:rsidRPr="00A41EC3">
        <w:rPr>
          <w:rFonts w:ascii="Arial" w:hAnsi="Arial" w:cs="Arial"/>
          <w:sz w:val="24"/>
          <w:szCs w:val="24"/>
          <w:lang w:val="it-IT"/>
        </w:rPr>
        <w:t>3</w:t>
      </w:r>
      <w:r>
        <w:rPr>
          <w:rFonts w:ascii="Arial" w:hAnsi="Arial" w:cs="Arial"/>
          <w:sz w:val="24"/>
          <w:szCs w:val="24"/>
          <w:lang w:val="it-IT"/>
        </w:rPr>
        <w:t>.</w:t>
      </w:r>
      <w:r w:rsidRPr="00A41EC3">
        <w:rPr>
          <w:rFonts w:ascii="Arial" w:hAnsi="Arial" w:cs="Arial"/>
          <w:sz w:val="24"/>
          <w:szCs w:val="24"/>
          <w:u w:val="single"/>
          <w:lang w:val="it-IT"/>
        </w:rPr>
        <w:t>Conducte de refulare pentru alimentare cu apa tehnologica.</w:t>
      </w:r>
    </w:p>
    <w:p w:rsidR="00A11DCB" w:rsidRPr="00A11DCB" w:rsidRDefault="00A11DCB" w:rsidP="00A11DCB">
      <w:pPr>
        <w:spacing w:after="0" w:line="240" w:lineRule="auto"/>
        <w:ind w:firstLine="720"/>
        <w:rPr>
          <w:rFonts w:ascii="Times New Roman" w:hAnsi="Times New Roman"/>
          <w:sz w:val="28"/>
          <w:szCs w:val="28"/>
        </w:rPr>
      </w:pPr>
      <w:r w:rsidRPr="00A11DCB">
        <w:rPr>
          <w:rFonts w:ascii="Times New Roman" w:hAnsi="Times New Roman"/>
          <w:sz w:val="28"/>
          <w:szCs w:val="28"/>
        </w:rPr>
        <w:t xml:space="preserve">Conducta refulare Foraj F1 </w:t>
      </w:r>
      <w:r w:rsidRPr="00A11DCB">
        <w:rPr>
          <w:rFonts w:ascii="Times New Roman" w:hAnsi="Times New Roman"/>
          <w:sz w:val="28"/>
          <w:szCs w:val="28"/>
        </w:rPr>
        <w:tab/>
        <w:t>PEHD 63x3,6 Pn 6 L =   99 m (F1 – Bazin Rec. Condens)</w:t>
      </w:r>
    </w:p>
    <w:p w:rsidR="00A11DCB" w:rsidRPr="00A11DCB" w:rsidRDefault="00A11DCB" w:rsidP="00A11DCB">
      <w:pPr>
        <w:spacing w:after="0" w:line="240" w:lineRule="auto"/>
        <w:ind w:firstLine="720"/>
        <w:rPr>
          <w:rFonts w:ascii="Times New Roman" w:hAnsi="Times New Roman"/>
          <w:sz w:val="28"/>
          <w:szCs w:val="28"/>
        </w:rPr>
      </w:pPr>
      <w:r w:rsidRPr="00A11DCB">
        <w:rPr>
          <w:rFonts w:ascii="Times New Roman" w:hAnsi="Times New Roman"/>
          <w:sz w:val="28"/>
          <w:szCs w:val="28"/>
        </w:rPr>
        <w:t xml:space="preserve">Conducta refulare Foraj F2 </w:t>
      </w:r>
      <w:r w:rsidRPr="00A11DCB">
        <w:rPr>
          <w:rFonts w:ascii="Times New Roman" w:hAnsi="Times New Roman"/>
          <w:sz w:val="28"/>
          <w:szCs w:val="28"/>
        </w:rPr>
        <w:tab/>
        <w:t>PEHD 63x3,6 Pn 6 L =   80 m (F2 – Cond. colectoare)</w:t>
      </w:r>
    </w:p>
    <w:p w:rsidR="00A11DCB" w:rsidRPr="00A11DCB" w:rsidRDefault="00A11DCB" w:rsidP="00A11DCB">
      <w:pPr>
        <w:spacing w:after="0" w:line="240" w:lineRule="auto"/>
        <w:ind w:firstLine="720"/>
        <w:rPr>
          <w:rFonts w:ascii="Times New Roman" w:hAnsi="Times New Roman"/>
          <w:sz w:val="28"/>
          <w:szCs w:val="28"/>
        </w:rPr>
      </w:pPr>
      <w:r w:rsidRPr="00A11DCB">
        <w:rPr>
          <w:rFonts w:ascii="Times New Roman" w:hAnsi="Times New Roman"/>
          <w:sz w:val="28"/>
          <w:szCs w:val="28"/>
        </w:rPr>
        <w:t xml:space="preserve">Conducta refulare Foraj F3 </w:t>
      </w:r>
      <w:r w:rsidRPr="00A11DCB">
        <w:rPr>
          <w:rFonts w:ascii="Times New Roman" w:hAnsi="Times New Roman"/>
          <w:sz w:val="28"/>
          <w:szCs w:val="28"/>
        </w:rPr>
        <w:tab/>
        <w:t>PEHD 63x3,6 Pn 6 L =   15 m (F3 – Cond. colectoare)</w:t>
      </w:r>
    </w:p>
    <w:p w:rsidR="00A11DCB" w:rsidRPr="00A11DCB" w:rsidRDefault="00A11DCB" w:rsidP="00A11DCB">
      <w:pPr>
        <w:spacing w:after="0" w:line="240" w:lineRule="auto"/>
        <w:ind w:firstLine="720"/>
        <w:rPr>
          <w:rFonts w:ascii="Times New Roman" w:hAnsi="Times New Roman"/>
          <w:sz w:val="28"/>
          <w:szCs w:val="28"/>
          <w:u w:val="single"/>
        </w:rPr>
      </w:pPr>
      <w:r w:rsidRPr="00A11DCB">
        <w:rPr>
          <w:rFonts w:ascii="Times New Roman" w:hAnsi="Times New Roman"/>
          <w:sz w:val="28"/>
          <w:szCs w:val="28"/>
        </w:rPr>
        <w:t xml:space="preserve">Conducta refulare Foraj </w:t>
      </w:r>
      <w:r w:rsidRPr="00A11DCB">
        <w:rPr>
          <w:rFonts w:ascii="Times New Roman" w:hAnsi="Times New Roman"/>
          <w:sz w:val="28"/>
          <w:szCs w:val="28"/>
          <w:u w:val="single"/>
        </w:rPr>
        <w:t xml:space="preserve">F4 </w:t>
      </w:r>
      <w:r w:rsidRPr="00A11DCB">
        <w:rPr>
          <w:rFonts w:ascii="Times New Roman" w:hAnsi="Times New Roman"/>
          <w:sz w:val="28"/>
          <w:szCs w:val="28"/>
          <w:u w:val="single"/>
        </w:rPr>
        <w:tab/>
        <w:t>PEHD 63x3,6 Pn 6 L =   66 m (F4 – Cond. colectoare)</w:t>
      </w:r>
    </w:p>
    <w:p w:rsidR="00A11DCB" w:rsidRPr="00A11DCB" w:rsidRDefault="00A11DCB" w:rsidP="00A11DCB">
      <w:pPr>
        <w:spacing w:line="240" w:lineRule="auto"/>
        <w:ind w:left="1080"/>
        <w:rPr>
          <w:rFonts w:ascii="Times New Roman" w:hAnsi="Times New Roman"/>
          <w:b/>
          <w:sz w:val="28"/>
          <w:szCs w:val="28"/>
        </w:rPr>
      </w:pPr>
      <w:r w:rsidRPr="00A11DCB">
        <w:rPr>
          <w:rFonts w:ascii="Times New Roman" w:hAnsi="Times New Roman"/>
          <w:sz w:val="28"/>
          <w:szCs w:val="28"/>
        </w:rPr>
        <w:tab/>
      </w:r>
      <w:r w:rsidRPr="00A11DCB">
        <w:rPr>
          <w:rFonts w:ascii="Times New Roman" w:hAnsi="Times New Roman"/>
          <w:sz w:val="28"/>
          <w:szCs w:val="28"/>
        </w:rPr>
        <w:tab/>
      </w:r>
      <w:r w:rsidRPr="00A11DCB">
        <w:rPr>
          <w:rFonts w:ascii="Times New Roman" w:hAnsi="Times New Roman"/>
          <w:sz w:val="28"/>
          <w:szCs w:val="28"/>
        </w:rPr>
        <w:tab/>
      </w:r>
      <w:r w:rsidRPr="00A11DCB">
        <w:rPr>
          <w:rFonts w:ascii="Times New Roman" w:hAnsi="Times New Roman"/>
          <w:sz w:val="28"/>
          <w:szCs w:val="28"/>
        </w:rPr>
        <w:tab/>
      </w:r>
      <w:r w:rsidRPr="00A11DCB">
        <w:rPr>
          <w:rFonts w:ascii="Times New Roman" w:hAnsi="Times New Roman"/>
          <w:b/>
          <w:sz w:val="28"/>
          <w:szCs w:val="28"/>
        </w:rPr>
        <w:t>Total</w:t>
      </w:r>
      <w:r w:rsidRPr="00A11DCB">
        <w:rPr>
          <w:rFonts w:ascii="Times New Roman" w:hAnsi="Times New Roman"/>
          <w:b/>
          <w:sz w:val="28"/>
          <w:szCs w:val="28"/>
        </w:rPr>
        <w:tab/>
        <w:t>PEHD 63x3,6 Pn 6 L = 260 m</w:t>
      </w:r>
    </w:p>
    <w:p w:rsidR="00A11DCB" w:rsidRPr="00A11DCB" w:rsidRDefault="00A11DCB" w:rsidP="00A11DCB">
      <w:pPr>
        <w:spacing w:after="0" w:line="240" w:lineRule="auto"/>
        <w:ind w:firstLine="720"/>
        <w:rPr>
          <w:rFonts w:ascii="Times New Roman" w:hAnsi="Times New Roman"/>
          <w:sz w:val="28"/>
          <w:szCs w:val="28"/>
        </w:rPr>
      </w:pPr>
      <w:r w:rsidRPr="00A11DCB">
        <w:rPr>
          <w:rFonts w:ascii="Times New Roman" w:hAnsi="Times New Roman"/>
          <w:sz w:val="28"/>
          <w:szCs w:val="28"/>
        </w:rPr>
        <w:t xml:space="preserve">Conducta refulare (Conducta colectoare) PEHD   90x5,1 Pn 6 L = 20 m </w:t>
      </w:r>
    </w:p>
    <w:p w:rsidR="00A11DCB" w:rsidRPr="00A11DCB" w:rsidRDefault="00A11DCB" w:rsidP="00A11DCB">
      <w:pPr>
        <w:spacing w:after="0" w:line="240" w:lineRule="auto"/>
        <w:ind w:firstLine="720"/>
        <w:rPr>
          <w:rFonts w:ascii="Times New Roman" w:hAnsi="Times New Roman"/>
          <w:sz w:val="28"/>
          <w:szCs w:val="28"/>
        </w:rPr>
      </w:pPr>
      <w:r w:rsidRPr="00A11DCB">
        <w:rPr>
          <w:rFonts w:ascii="Times New Roman" w:hAnsi="Times New Roman"/>
          <w:sz w:val="28"/>
          <w:szCs w:val="28"/>
        </w:rPr>
        <w:t>Conducta refulare (Conducta colectoare) PEHD 110x6,3 Pn 6 L = 28 m</w:t>
      </w:r>
    </w:p>
    <w:p w:rsidR="00A11DCB" w:rsidRPr="00A11DCB" w:rsidRDefault="00A11DCB" w:rsidP="00A11DCB">
      <w:pPr>
        <w:spacing w:after="0" w:line="240" w:lineRule="auto"/>
        <w:ind w:firstLine="720"/>
        <w:rPr>
          <w:rFonts w:ascii="Times New Roman" w:hAnsi="Times New Roman"/>
          <w:sz w:val="28"/>
          <w:szCs w:val="28"/>
        </w:rPr>
      </w:pPr>
      <w:r w:rsidRPr="00A11DCB">
        <w:rPr>
          <w:rFonts w:ascii="Times New Roman" w:hAnsi="Times New Roman"/>
          <w:sz w:val="28"/>
          <w:szCs w:val="28"/>
          <w:lang w:val="fr-FR"/>
        </w:rPr>
        <w:t>Lungime totala conducte de refulare PEHD 63-90-110 L = 308 m</w:t>
      </w:r>
    </w:p>
    <w:p w:rsidR="00A11DCB" w:rsidRPr="00A11DCB" w:rsidRDefault="00A11DCB" w:rsidP="00A11DCB">
      <w:pPr>
        <w:spacing w:after="0" w:line="240" w:lineRule="auto"/>
        <w:ind w:right="-427" w:firstLine="720"/>
        <w:jc w:val="both"/>
        <w:rPr>
          <w:rFonts w:ascii="Times New Roman" w:hAnsi="Times New Roman"/>
          <w:sz w:val="28"/>
          <w:szCs w:val="28"/>
          <w:lang w:val="pt-BR"/>
        </w:rPr>
      </w:pPr>
      <w:r w:rsidRPr="00A11DCB">
        <w:rPr>
          <w:rFonts w:ascii="Times New Roman" w:hAnsi="Times New Roman"/>
          <w:sz w:val="28"/>
          <w:szCs w:val="28"/>
          <w:lang w:val="it-IT"/>
        </w:rPr>
        <w:t>Suprafata construita Sc conducte refulare = 308,00 x 0,50 = 154,00</w:t>
      </w:r>
    </w:p>
    <w:p w:rsidR="008069FA" w:rsidRPr="00A11DCB" w:rsidRDefault="008069FA" w:rsidP="00803826">
      <w:pPr>
        <w:tabs>
          <w:tab w:val="left" w:pos="0"/>
        </w:tabs>
        <w:spacing w:line="240" w:lineRule="auto"/>
        <w:contextualSpacing/>
        <w:jc w:val="both"/>
        <w:rPr>
          <w:rFonts w:ascii="Times New Roman" w:hAnsi="Times New Roman"/>
          <w:sz w:val="28"/>
          <w:szCs w:val="28"/>
          <w:lang w:eastAsia="en-GB"/>
        </w:rPr>
      </w:pPr>
      <w:r w:rsidRPr="00A11DCB">
        <w:rPr>
          <w:rFonts w:ascii="Times New Roman" w:hAnsi="Times New Roman"/>
          <w:b/>
          <w:sz w:val="28"/>
          <w:szCs w:val="28"/>
          <w:lang w:eastAsia="en-GB"/>
        </w:rPr>
        <w:t>b) cumularea cu alte proiecte existente şi/sau aprobate:</w:t>
      </w:r>
      <w:r w:rsidRPr="00A11DCB">
        <w:rPr>
          <w:rFonts w:ascii="Times New Roman" w:hAnsi="Times New Roman"/>
          <w:sz w:val="28"/>
          <w:szCs w:val="28"/>
          <w:lang w:eastAsia="en-GB"/>
        </w:rPr>
        <w:t xml:space="preserve">  nu este cazul;</w:t>
      </w:r>
    </w:p>
    <w:p w:rsidR="008069FA" w:rsidRDefault="008069FA" w:rsidP="00A11DCB">
      <w:pPr>
        <w:tabs>
          <w:tab w:val="left" w:pos="180"/>
        </w:tabs>
        <w:spacing w:after="0" w:line="240" w:lineRule="auto"/>
        <w:contextualSpacing/>
        <w:jc w:val="both"/>
        <w:rPr>
          <w:rFonts w:ascii="Times New Roman" w:hAnsi="Times New Roman"/>
          <w:b/>
          <w:sz w:val="28"/>
          <w:szCs w:val="28"/>
        </w:rPr>
      </w:pPr>
      <w:r w:rsidRPr="00A11DCB">
        <w:rPr>
          <w:rFonts w:ascii="Times New Roman" w:hAnsi="Times New Roman"/>
          <w:b/>
          <w:sz w:val="28"/>
          <w:szCs w:val="28"/>
          <w:lang w:eastAsia="en-GB"/>
        </w:rPr>
        <w:t>c) utilizarea resurselor naturale, în special a solului, a terenurilor, a apei şi a</w:t>
      </w:r>
      <w:r w:rsidR="00803826" w:rsidRPr="00A11DCB">
        <w:rPr>
          <w:rFonts w:ascii="Times New Roman" w:hAnsi="Times New Roman"/>
          <w:b/>
          <w:sz w:val="28"/>
          <w:szCs w:val="28"/>
          <w:lang w:eastAsia="en-GB"/>
        </w:rPr>
        <w:t xml:space="preserve"> </w:t>
      </w:r>
      <w:r w:rsidRPr="00A11DCB">
        <w:rPr>
          <w:rFonts w:ascii="Times New Roman" w:hAnsi="Times New Roman"/>
          <w:b/>
          <w:sz w:val="28"/>
          <w:szCs w:val="28"/>
          <w:lang w:eastAsia="en-GB"/>
        </w:rPr>
        <w:t>biodiversităţii:</w:t>
      </w:r>
      <w:r w:rsidRPr="00A11DCB">
        <w:rPr>
          <w:rFonts w:ascii="Times New Roman" w:hAnsi="Times New Roman"/>
          <w:b/>
          <w:sz w:val="28"/>
          <w:szCs w:val="28"/>
        </w:rPr>
        <w:t xml:space="preserve"> </w:t>
      </w:r>
    </w:p>
    <w:p w:rsidR="00A11DCB" w:rsidRPr="00A11DCB" w:rsidRDefault="00A11DCB" w:rsidP="00A11DCB">
      <w:pPr>
        <w:pStyle w:val="BodyTextIndent"/>
        <w:spacing w:after="0" w:line="240" w:lineRule="auto"/>
        <w:ind w:left="0"/>
        <w:rPr>
          <w:rFonts w:ascii="Times New Roman" w:hAnsi="Times New Roman"/>
          <w:color w:val="000000"/>
          <w:sz w:val="28"/>
          <w:szCs w:val="28"/>
          <w:u w:val="single"/>
          <w:lang w:val="fr-FR"/>
        </w:rPr>
      </w:pPr>
      <w:r w:rsidRPr="00A11DCB">
        <w:rPr>
          <w:rFonts w:ascii="Times New Roman" w:hAnsi="Times New Roman"/>
          <w:color w:val="000000"/>
          <w:sz w:val="28"/>
          <w:szCs w:val="28"/>
          <w:u w:val="single"/>
          <w:lang w:val="fr-FR"/>
        </w:rPr>
        <w:t>Teren Proprietate S.C. SOCERAM S.A. ocupat definitiv :</w:t>
      </w:r>
    </w:p>
    <w:p w:rsidR="00A11DCB" w:rsidRPr="00A11DCB" w:rsidRDefault="00A11DCB" w:rsidP="00A11DCB">
      <w:pPr>
        <w:spacing w:after="0" w:line="240" w:lineRule="auto"/>
        <w:ind w:firstLine="720"/>
        <w:jc w:val="both"/>
        <w:rPr>
          <w:rFonts w:ascii="Times New Roman" w:hAnsi="Times New Roman"/>
          <w:sz w:val="28"/>
          <w:szCs w:val="28"/>
          <w:lang w:val="it-IT"/>
        </w:rPr>
      </w:pPr>
      <w:r w:rsidRPr="00A11DCB">
        <w:rPr>
          <w:rFonts w:ascii="Times New Roman" w:hAnsi="Times New Roman"/>
          <w:sz w:val="28"/>
          <w:szCs w:val="28"/>
          <w:lang w:val="it-IT"/>
        </w:rPr>
        <w:t xml:space="preserve">Suprafata construita Sc cabina foraj = 5,04 mp x 4 buc  </w:t>
      </w:r>
      <w:r w:rsidRPr="00A11DCB">
        <w:rPr>
          <w:rFonts w:ascii="Times New Roman" w:hAnsi="Times New Roman"/>
          <w:sz w:val="28"/>
          <w:szCs w:val="28"/>
          <w:lang w:val="it-IT"/>
        </w:rPr>
        <w:tab/>
        <w:t>=   20,16 mp</w:t>
      </w:r>
    </w:p>
    <w:p w:rsidR="00A11DCB" w:rsidRPr="00A11DCB" w:rsidRDefault="00A11DCB" w:rsidP="00A11DCB">
      <w:pPr>
        <w:spacing w:after="0" w:line="240" w:lineRule="auto"/>
        <w:ind w:firstLine="720"/>
        <w:jc w:val="both"/>
        <w:rPr>
          <w:rFonts w:ascii="Times New Roman" w:hAnsi="Times New Roman"/>
          <w:sz w:val="28"/>
          <w:szCs w:val="28"/>
          <w:lang w:val="it-IT"/>
        </w:rPr>
      </w:pPr>
      <w:r w:rsidRPr="00A11DCB">
        <w:rPr>
          <w:rFonts w:ascii="Times New Roman" w:hAnsi="Times New Roman"/>
          <w:sz w:val="28"/>
          <w:szCs w:val="28"/>
          <w:lang w:val="it-IT"/>
        </w:rPr>
        <w:t>Suprafata construita Sc conducte refulare = 308,</w:t>
      </w:r>
      <w:r>
        <w:rPr>
          <w:rFonts w:ascii="Times New Roman" w:hAnsi="Times New Roman"/>
          <w:sz w:val="28"/>
          <w:szCs w:val="28"/>
          <w:u w:val="single"/>
          <w:lang w:val="it-IT"/>
        </w:rPr>
        <w:t xml:space="preserve">00 x 0,50 </w:t>
      </w:r>
      <w:r w:rsidRPr="00A11DCB">
        <w:rPr>
          <w:rFonts w:ascii="Times New Roman" w:hAnsi="Times New Roman"/>
          <w:sz w:val="28"/>
          <w:szCs w:val="28"/>
          <w:u w:val="single"/>
          <w:lang w:val="it-IT"/>
        </w:rPr>
        <w:t>= 154,00 mp</w:t>
      </w:r>
    </w:p>
    <w:p w:rsidR="00A11DCB" w:rsidRPr="00A11DCB" w:rsidRDefault="00A11DCB" w:rsidP="00A11DCB">
      <w:pPr>
        <w:tabs>
          <w:tab w:val="left" w:pos="180"/>
        </w:tabs>
        <w:spacing w:after="0" w:line="240" w:lineRule="auto"/>
        <w:contextualSpacing/>
        <w:jc w:val="both"/>
        <w:rPr>
          <w:rFonts w:ascii="Times New Roman" w:hAnsi="Times New Roman"/>
          <w:b/>
          <w:sz w:val="28"/>
          <w:szCs w:val="28"/>
        </w:rPr>
      </w:pPr>
      <w:r w:rsidRPr="00A11DCB">
        <w:rPr>
          <w:rFonts w:ascii="Times New Roman" w:hAnsi="Times New Roman"/>
          <w:sz w:val="28"/>
          <w:szCs w:val="28"/>
          <w:lang w:val="fr-FR"/>
        </w:rPr>
        <w:tab/>
      </w:r>
      <w:r w:rsidRPr="00A11DCB">
        <w:rPr>
          <w:rFonts w:ascii="Times New Roman" w:hAnsi="Times New Roman"/>
          <w:sz w:val="28"/>
          <w:szCs w:val="28"/>
          <w:lang w:val="fr-FR"/>
        </w:rPr>
        <w:tab/>
      </w:r>
      <w:r w:rsidRPr="00A11DCB">
        <w:rPr>
          <w:rFonts w:ascii="Times New Roman" w:hAnsi="Times New Roman"/>
          <w:sz w:val="28"/>
          <w:szCs w:val="28"/>
          <w:lang w:val="fr-FR"/>
        </w:rPr>
        <w:tab/>
      </w:r>
      <w:r w:rsidRPr="00A11DCB">
        <w:rPr>
          <w:rFonts w:ascii="Times New Roman" w:hAnsi="Times New Roman"/>
          <w:sz w:val="28"/>
          <w:szCs w:val="28"/>
          <w:lang w:val="fr-FR"/>
        </w:rPr>
        <w:tab/>
      </w:r>
      <w:r w:rsidRPr="00A11DCB">
        <w:rPr>
          <w:rFonts w:ascii="Times New Roman" w:hAnsi="Times New Roman"/>
          <w:sz w:val="28"/>
          <w:szCs w:val="28"/>
          <w:lang w:val="fr-FR"/>
        </w:rPr>
        <w:tab/>
      </w:r>
      <w:r w:rsidRPr="00A11DCB">
        <w:rPr>
          <w:rFonts w:ascii="Times New Roman" w:hAnsi="Times New Roman"/>
          <w:sz w:val="28"/>
          <w:szCs w:val="28"/>
          <w:lang w:val="fr-FR"/>
        </w:rPr>
        <w:tab/>
      </w:r>
      <w:r w:rsidRPr="00A11DCB">
        <w:rPr>
          <w:rFonts w:ascii="Times New Roman" w:hAnsi="Times New Roman"/>
          <w:sz w:val="28"/>
          <w:szCs w:val="28"/>
          <w:lang w:val="fr-FR"/>
        </w:rPr>
        <w:tab/>
      </w:r>
      <w:r w:rsidRPr="00A11DCB">
        <w:rPr>
          <w:rFonts w:ascii="Times New Roman" w:hAnsi="Times New Roman"/>
          <w:sz w:val="28"/>
          <w:szCs w:val="28"/>
          <w:lang w:val="fr-FR"/>
        </w:rPr>
        <w:tab/>
      </w:r>
      <w:r>
        <w:rPr>
          <w:rFonts w:ascii="Times New Roman" w:hAnsi="Times New Roman"/>
          <w:sz w:val="28"/>
          <w:szCs w:val="28"/>
          <w:lang w:val="fr-FR"/>
        </w:rPr>
        <w:t xml:space="preserve">            </w:t>
      </w:r>
      <w:r w:rsidRPr="00A11DCB">
        <w:rPr>
          <w:rFonts w:ascii="Times New Roman" w:hAnsi="Times New Roman"/>
          <w:b/>
          <w:sz w:val="28"/>
          <w:szCs w:val="28"/>
          <w:lang w:val="fr-FR"/>
        </w:rPr>
        <w:t xml:space="preserve">Total </w:t>
      </w:r>
      <w:r w:rsidRPr="00A11DCB">
        <w:rPr>
          <w:rFonts w:ascii="Times New Roman" w:hAnsi="Times New Roman"/>
          <w:b/>
          <w:sz w:val="28"/>
          <w:szCs w:val="28"/>
          <w:lang w:val="fr-FR"/>
        </w:rPr>
        <w:tab/>
        <w:t xml:space="preserve">= 174,16 mp </w:t>
      </w:r>
    </w:p>
    <w:p w:rsidR="008069FA" w:rsidRPr="00A11DCB" w:rsidRDefault="008069FA" w:rsidP="00A11DCB">
      <w:pPr>
        <w:spacing w:after="0" w:line="240" w:lineRule="auto"/>
        <w:jc w:val="both"/>
        <w:rPr>
          <w:rFonts w:ascii="Times New Roman" w:hAnsi="Times New Roman"/>
          <w:sz w:val="28"/>
          <w:szCs w:val="28"/>
        </w:rPr>
      </w:pPr>
      <w:r w:rsidRPr="00A11DCB">
        <w:rPr>
          <w:rFonts w:ascii="Times New Roman" w:hAnsi="Times New Roman"/>
          <w:sz w:val="28"/>
          <w:szCs w:val="28"/>
        </w:rPr>
        <w:t>Pentru realizarea proiectului se vor utiliza m</w:t>
      </w:r>
      <w:r w:rsidR="00A11DCB">
        <w:rPr>
          <w:rFonts w:ascii="Times New Roman" w:hAnsi="Times New Roman"/>
          <w:sz w:val="28"/>
          <w:szCs w:val="28"/>
        </w:rPr>
        <w:t>ateriale de construcţii (nisip,</w:t>
      </w:r>
      <w:r w:rsidRPr="00A11DCB">
        <w:rPr>
          <w:rFonts w:ascii="Times New Roman" w:hAnsi="Times New Roman"/>
          <w:sz w:val="28"/>
          <w:szCs w:val="28"/>
        </w:rPr>
        <w:t>agregate naturale sortate/nesortate, după caz);</w:t>
      </w:r>
    </w:p>
    <w:p w:rsidR="008069FA" w:rsidRPr="00A11DCB" w:rsidRDefault="008069FA" w:rsidP="00803826">
      <w:pPr>
        <w:shd w:val="clear" w:color="auto" w:fill="FFFFFF"/>
        <w:spacing w:after="0" w:line="240" w:lineRule="auto"/>
        <w:jc w:val="both"/>
        <w:rPr>
          <w:rFonts w:ascii="Times New Roman" w:hAnsi="Times New Roman"/>
          <w:sz w:val="28"/>
          <w:szCs w:val="28"/>
        </w:rPr>
      </w:pPr>
      <w:r w:rsidRPr="00A11DCB">
        <w:rPr>
          <w:rFonts w:ascii="Times New Roman" w:hAnsi="Times New Roman"/>
          <w:b/>
          <w:sz w:val="28"/>
          <w:szCs w:val="28"/>
          <w:lang w:eastAsia="en-GB"/>
        </w:rPr>
        <w:t>d) cantitatea şi tipurile de deşeuri generate/gestionate:</w:t>
      </w:r>
      <w:r w:rsidRPr="00A11DCB">
        <w:rPr>
          <w:rFonts w:ascii="Times New Roman" w:hAnsi="Times New Roman"/>
          <w:sz w:val="28"/>
          <w:szCs w:val="28"/>
        </w:rPr>
        <w:t xml:space="preserve">    </w:t>
      </w:r>
    </w:p>
    <w:p w:rsidR="008069FA" w:rsidRPr="00A11DCB" w:rsidRDefault="008069FA" w:rsidP="00803826">
      <w:pPr>
        <w:pStyle w:val="ListParagraph"/>
        <w:numPr>
          <w:ilvl w:val="0"/>
          <w:numId w:val="37"/>
        </w:numPr>
        <w:shd w:val="clear" w:color="auto" w:fill="FFFFFF"/>
        <w:spacing w:after="0" w:line="240" w:lineRule="auto"/>
        <w:ind w:left="0" w:firstLine="360"/>
        <w:jc w:val="both"/>
        <w:rPr>
          <w:rFonts w:ascii="Times New Roman" w:hAnsi="Times New Roman"/>
          <w:sz w:val="28"/>
          <w:szCs w:val="28"/>
        </w:rPr>
      </w:pPr>
      <w:r w:rsidRPr="00A11DCB">
        <w:rPr>
          <w:rFonts w:ascii="Times New Roman" w:hAnsi="Times New Roman"/>
          <w:sz w:val="28"/>
          <w:szCs w:val="28"/>
        </w:rPr>
        <w:lastRenderedPageBreak/>
        <w:t>în p</w:t>
      </w:r>
      <w:r w:rsidRPr="00A11DCB">
        <w:rPr>
          <w:rFonts w:ascii="Times New Roman" w:hAnsi="Times New Roman"/>
          <w:sz w:val="28"/>
          <w:szCs w:val="28"/>
          <w:lang w:val="ro-RO"/>
        </w:rPr>
        <w:t>erioada de realizare a lucrărilor de construcții și montaj</w:t>
      </w:r>
      <w:r w:rsidRPr="00A11DCB">
        <w:rPr>
          <w:rFonts w:ascii="Times New Roman" w:hAnsi="Times New Roman"/>
          <w:i/>
          <w:sz w:val="28"/>
          <w:szCs w:val="28"/>
          <w:lang w:val="ro-RO"/>
        </w:rPr>
        <w:t xml:space="preserve">: </w:t>
      </w:r>
      <w:r w:rsidRPr="00A11DCB">
        <w:rPr>
          <w:rFonts w:ascii="Times New Roman" w:hAnsi="Times New Roman"/>
          <w:sz w:val="28"/>
          <w:szCs w:val="28"/>
        </w:rPr>
        <w:t xml:space="preserve">- deșeuri din activitatea de construire (deșeuri din construcții -cod 17 xx xx și deșeuri municipale -cod 20 03 01, deșeuri din ambalaje cod 15 01 xx, etc.) </w:t>
      </w:r>
    </w:p>
    <w:p w:rsidR="00134B04" w:rsidRPr="00A11DCB" w:rsidRDefault="008069FA" w:rsidP="00803826">
      <w:pPr>
        <w:pStyle w:val="ListParagraph"/>
        <w:numPr>
          <w:ilvl w:val="0"/>
          <w:numId w:val="37"/>
        </w:numPr>
        <w:shd w:val="clear" w:color="auto" w:fill="FFFFFF"/>
        <w:spacing w:after="0" w:line="240" w:lineRule="auto"/>
        <w:ind w:left="0" w:firstLine="360"/>
        <w:jc w:val="both"/>
        <w:rPr>
          <w:rFonts w:ascii="Times New Roman" w:hAnsi="Times New Roman"/>
          <w:sz w:val="28"/>
          <w:szCs w:val="28"/>
        </w:rPr>
      </w:pPr>
      <w:r w:rsidRPr="00A11DCB">
        <w:rPr>
          <w:rFonts w:ascii="Times New Roman" w:hAnsi="Times New Roman"/>
          <w:sz w:val="28"/>
          <w:szCs w:val="28"/>
        </w:rPr>
        <w:t>în perioada de functionare: - deșeurile rezultate în timpul funcționării sunt deșeuri municipale - cod 20 03 01</w:t>
      </w:r>
      <w:r w:rsidRPr="00A11DCB">
        <w:rPr>
          <w:rFonts w:ascii="Times New Roman" w:hAnsi="Times New Roman"/>
          <w:b/>
          <w:bCs/>
          <w:sz w:val="28"/>
          <w:szCs w:val="28"/>
          <w:lang w:val="ro-RO"/>
        </w:rPr>
        <w:t xml:space="preserve"> </w:t>
      </w:r>
      <w:r w:rsidR="00134B04" w:rsidRPr="00A11DCB">
        <w:rPr>
          <w:rFonts w:ascii="Times New Roman" w:hAnsi="Times New Roman"/>
          <w:bCs/>
          <w:sz w:val="28"/>
          <w:szCs w:val="28"/>
          <w:lang w:val="ro-RO"/>
        </w:rPr>
        <w:t>și</w:t>
      </w:r>
      <w:r w:rsidRPr="00A11DCB">
        <w:rPr>
          <w:rFonts w:ascii="Times New Roman" w:hAnsi="Times New Roman"/>
          <w:b/>
          <w:bCs/>
          <w:sz w:val="28"/>
          <w:szCs w:val="28"/>
          <w:lang w:val="ro-RO"/>
        </w:rPr>
        <w:t xml:space="preserve"> </w:t>
      </w:r>
      <w:r w:rsidR="00134B04" w:rsidRPr="00A11DCB">
        <w:rPr>
          <w:rFonts w:ascii="Times New Roman" w:hAnsi="Times New Roman"/>
          <w:bCs/>
          <w:sz w:val="28"/>
          <w:szCs w:val="28"/>
          <w:lang w:val="ro-RO"/>
        </w:rPr>
        <w:t xml:space="preserve">deșeuri rezultate din activitate respectiv  </w:t>
      </w:r>
      <w:r w:rsidR="00134B04" w:rsidRPr="00A11DCB">
        <w:rPr>
          <w:rFonts w:ascii="Times New Roman" w:hAnsi="Times New Roman"/>
          <w:sz w:val="28"/>
          <w:szCs w:val="28"/>
        </w:rPr>
        <w:t xml:space="preserve">rumegus, talas, aschii, resturi de scandura si furnir,altele decat  specificate la 03 01 04 -  </w:t>
      </w:r>
      <w:r w:rsidR="00134B04" w:rsidRPr="00A11DCB">
        <w:rPr>
          <w:rFonts w:ascii="Times New Roman" w:hAnsi="Times New Roman"/>
          <w:bCs/>
          <w:sz w:val="28"/>
          <w:szCs w:val="28"/>
          <w:lang w:val="ro-RO"/>
        </w:rPr>
        <w:t xml:space="preserve">cod </w:t>
      </w:r>
      <w:r w:rsidR="00134B04" w:rsidRPr="00A11DCB">
        <w:rPr>
          <w:rFonts w:ascii="Times New Roman" w:hAnsi="Times New Roman"/>
          <w:sz w:val="28"/>
          <w:szCs w:val="28"/>
        </w:rPr>
        <w:t>03 01 05 și deseuri de scoarta si de pluta  </w:t>
      </w:r>
      <w:r w:rsidR="00134B04" w:rsidRPr="00A11DCB">
        <w:rPr>
          <w:rFonts w:ascii="Times New Roman" w:hAnsi="Times New Roman"/>
          <w:bCs/>
          <w:sz w:val="28"/>
          <w:szCs w:val="28"/>
          <w:lang w:val="ro-RO"/>
        </w:rPr>
        <w:t xml:space="preserve">cod </w:t>
      </w:r>
      <w:r w:rsidR="00134B04" w:rsidRPr="00A11DCB">
        <w:rPr>
          <w:rFonts w:ascii="Times New Roman" w:hAnsi="Times New Roman"/>
          <w:sz w:val="28"/>
          <w:szCs w:val="28"/>
        </w:rPr>
        <w:t>03 01 05 </w:t>
      </w:r>
    </w:p>
    <w:p w:rsidR="008069FA" w:rsidRPr="00A11DCB" w:rsidRDefault="008069FA" w:rsidP="00803826">
      <w:pPr>
        <w:pStyle w:val="ListParagraph"/>
        <w:numPr>
          <w:ilvl w:val="0"/>
          <w:numId w:val="37"/>
        </w:numPr>
        <w:shd w:val="clear" w:color="auto" w:fill="FFFFFF"/>
        <w:spacing w:after="0" w:line="240" w:lineRule="auto"/>
        <w:ind w:left="0" w:firstLine="360"/>
        <w:jc w:val="both"/>
        <w:rPr>
          <w:rFonts w:ascii="Times New Roman" w:hAnsi="Times New Roman"/>
          <w:sz w:val="28"/>
          <w:szCs w:val="28"/>
        </w:rPr>
      </w:pPr>
      <w:r w:rsidRPr="00A11DCB">
        <w:rPr>
          <w:rFonts w:ascii="Times New Roman" w:hAnsi="Times New Roman"/>
          <w:sz w:val="28"/>
          <w:szCs w:val="28"/>
        </w:rPr>
        <w:t>deşeurile rezultate în perioada lucrărilor de execuţie: stocare temporară selectivă în recipiente adecvate ce au special această destinație, fară a se depăși capacitatea de stocare; predate către un operator autorizat să presteze servicii de salubrizare sau de preluare/ transport/ eliminare/ valorificare deşeuri reciclabile;</w:t>
      </w:r>
    </w:p>
    <w:p w:rsidR="008069FA" w:rsidRPr="00A11DCB" w:rsidRDefault="008069FA" w:rsidP="00803826">
      <w:pPr>
        <w:pStyle w:val="ListParagraph"/>
        <w:numPr>
          <w:ilvl w:val="0"/>
          <w:numId w:val="37"/>
        </w:numPr>
        <w:shd w:val="clear" w:color="auto" w:fill="FFFFFF"/>
        <w:spacing w:after="0" w:line="240" w:lineRule="auto"/>
        <w:ind w:left="0" w:firstLine="360"/>
        <w:jc w:val="both"/>
        <w:rPr>
          <w:rFonts w:ascii="Times New Roman" w:hAnsi="Times New Roman"/>
          <w:sz w:val="28"/>
          <w:szCs w:val="28"/>
        </w:rPr>
      </w:pPr>
      <w:r w:rsidRPr="00A11DCB">
        <w:rPr>
          <w:rFonts w:ascii="Times New Roman" w:hAnsi="Times New Roman"/>
          <w:sz w:val="28"/>
          <w:szCs w:val="28"/>
          <w:lang w:val="fr-FR"/>
        </w:rPr>
        <w:t>pentru depozitarea deseurilor tehnologice, se vor amenaja spatii de depozitare special destinate, deseurile vor fi depozitate selectiv, temporar, urmand ca acestea sa fie valorificate in functie de categorie, la unitati de profil ;</w:t>
      </w:r>
    </w:p>
    <w:p w:rsidR="008069FA" w:rsidRPr="00A11DCB" w:rsidRDefault="008069FA" w:rsidP="00803826">
      <w:pPr>
        <w:pStyle w:val="ListParagraph"/>
        <w:numPr>
          <w:ilvl w:val="0"/>
          <w:numId w:val="37"/>
        </w:numPr>
        <w:shd w:val="clear" w:color="auto" w:fill="FFFFFF"/>
        <w:spacing w:after="0" w:line="240" w:lineRule="auto"/>
        <w:ind w:left="0" w:firstLine="360"/>
        <w:jc w:val="both"/>
        <w:rPr>
          <w:rFonts w:ascii="Times New Roman" w:hAnsi="Times New Roman"/>
          <w:sz w:val="28"/>
          <w:szCs w:val="28"/>
        </w:rPr>
      </w:pPr>
      <w:r w:rsidRPr="00A11DCB">
        <w:rPr>
          <w:rFonts w:ascii="Times New Roman" w:hAnsi="Times New Roman"/>
          <w:sz w:val="28"/>
          <w:szCs w:val="28"/>
          <w:lang w:val="fr-FR"/>
        </w:rPr>
        <w:t xml:space="preserve">deseurile inerte rezultate in perioada de executie (ex. pamant din excavatii, amestecuri de pamant si pietre, moloz, etc.) vor fi evacuate la un depozit de deseuri inerte de pe raza judetului Neamt sau reutilizate ca umpluturi in cadrul lucrarilor prevazute prin prezentul proiect; </w:t>
      </w:r>
    </w:p>
    <w:p w:rsidR="008069FA" w:rsidRPr="00A11DCB" w:rsidRDefault="008069FA" w:rsidP="00803826">
      <w:pPr>
        <w:pStyle w:val="ListParagraph"/>
        <w:numPr>
          <w:ilvl w:val="0"/>
          <w:numId w:val="37"/>
        </w:numPr>
        <w:shd w:val="clear" w:color="auto" w:fill="FFFFFF"/>
        <w:spacing w:after="0" w:line="240" w:lineRule="auto"/>
        <w:ind w:left="0" w:firstLine="360"/>
        <w:jc w:val="both"/>
        <w:rPr>
          <w:rFonts w:ascii="Times New Roman" w:hAnsi="Times New Roman"/>
          <w:sz w:val="28"/>
          <w:szCs w:val="28"/>
        </w:rPr>
      </w:pPr>
      <w:r w:rsidRPr="00A11DCB">
        <w:rPr>
          <w:rFonts w:ascii="Times New Roman" w:hAnsi="Times New Roman"/>
          <w:sz w:val="28"/>
          <w:szCs w:val="28"/>
        </w:rPr>
        <w:t>în situația unor scurgeri accidentale de combustibili sau uleiuri de la utilajele utilizate în construcții sau de la mijloacele de transport se va interveni imediat cu material absorbant, ulterior se va curăța zona și deșeul astfel rezultat, deșeu cu conținut de substanțe periculoase, va fi stocat separat într-un recipient adecvat și va fi predat către un operator autorizat să gestioneze această categorie de deșeu.</w:t>
      </w:r>
    </w:p>
    <w:p w:rsidR="008069FA" w:rsidRPr="00A11DCB" w:rsidRDefault="008069FA" w:rsidP="00803826">
      <w:pPr>
        <w:tabs>
          <w:tab w:val="left" w:pos="0"/>
          <w:tab w:val="left" w:pos="9639"/>
        </w:tabs>
        <w:spacing w:after="0" w:line="240" w:lineRule="auto"/>
        <w:contextualSpacing/>
        <w:jc w:val="both"/>
        <w:rPr>
          <w:rFonts w:ascii="Times New Roman" w:hAnsi="Times New Roman"/>
          <w:sz w:val="28"/>
          <w:szCs w:val="28"/>
          <w:lang w:val="ro-RO"/>
        </w:rPr>
      </w:pPr>
      <w:r w:rsidRPr="00A11DCB">
        <w:rPr>
          <w:rFonts w:ascii="Times New Roman" w:hAnsi="Times New Roman"/>
          <w:sz w:val="28"/>
          <w:szCs w:val="28"/>
          <w:lang w:val="ro-RO"/>
        </w:rPr>
        <w:t xml:space="preserve">În situația aparției altor deșeuri decât cele de mai sus, neidentificate inițial, prin grija titularului, constructorul are obligația încadrării corecte, sub aspectul codului de deșeu, și gestionării corespunzătoare până la predarea lor unor egenți economici autorizați să execute activități de colectare/ transport în vederea eliminării/ valorificării deșeurilor și resturilor. </w:t>
      </w:r>
    </w:p>
    <w:p w:rsidR="008069FA" w:rsidRPr="00A11DCB" w:rsidRDefault="008069FA" w:rsidP="00803826">
      <w:pPr>
        <w:pStyle w:val="ListParagraph"/>
        <w:numPr>
          <w:ilvl w:val="0"/>
          <w:numId w:val="38"/>
        </w:numPr>
        <w:spacing w:after="0" w:line="240" w:lineRule="auto"/>
        <w:ind w:left="0" w:firstLine="360"/>
        <w:jc w:val="both"/>
        <w:rPr>
          <w:rFonts w:ascii="Times New Roman" w:hAnsi="Times New Roman"/>
          <w:sz w:val="28"/>
          <w:szCs w:val="28"/>
        </w:rPr>
      </w:pPr>
      <w:r w:rsidRPr="00A11DCB">
        <w:rPr>
          <w:rFonts w:ascii="Times New Roman" w:hAnsi="Times New Roman"/>
          <w:sz w:val="28"/>
          <w:szCs w:val="28"/>
        </w:rPr>
        <w:t>deşeurile rezultate pe perioada de exploatare a proiectului - vor fi stocate temporar în spații/recipiente special destinate acestora, pe categorii de deșeuri și vor fi predate către operatori autorizați să gestioneze fiecare categorie de deșeu, pe bază de contract.</w:t>
      </w:r>
    </w:p>
    <w:p w:rsidR="008069FA" w:rsidRPr="00A11DCB" w:rsidRDefault="008069FA" w:rsidP="00803826">
      <w:pPr>
        <w:spacing w:after="0" w:line="240" w:lineRule="auto"/>
        <w:contextualSpacing/>
        <w:jc w:val="both"/>
        <w:rPr>
          <w:rFonts w:ascii="Times New Roman" w:hAnsi="Times New Roman"/>
          <w:i/>
          <w:sz w:val="28"/>
          <w:szCs w:val="28"/>
          <w:lang w:val="ro-RO"/>
        </w:rPr>
      </w:pPr>
      <w:r w:rsidRPr="00A11DCB">
        <w:rPr>
          <w:rFonts w:ascii="Times New Roman" w:hAnsi="Times New Roman"/>
          <w:sz w:val="28"/>
          <w:szCs w:val="28"/>
        </w:rPr>
        <w:t>Deșeurile s</w:t>
      </w:r>
      <w:r w:rsidRPr="00A11DCB">
        <w:rPr>
          <w:rFonts w:ascii="Times New Roman" w:hAnsi="Times New Roman"/>
          <w:sz w:val="28"/>
          <w:szCs w:val="28"/>
          <w:lang w:val="ro-RO"/>
        </w:rPr>
        <w:t xml:space="preserve">e vor colecta selectiv, </w:t>
      </w:r>
      <w:r w:rsidRPr="00A11DCB">
        <w:rPr>
          <w:rFonts w:ascii="Times New Roman" w:hAnsi="Times New Roman"/>
          <w:sz w:val="28"/>
          <w:szCs w:val="28"/>
        </w:rPr>
        <w:t>corespunzător codurilor de deşeuri precizate în anexa nr. 2 la</w:t>
      </w:r>
      <w:r w:rsidRPr="00A11DCB">
        <w:rPr>
          <w:rFonts w:ascii="Times New Roman" w:hAnsi="Times New Roman"/>
          <w:sz w:val="28"/>
          <w:szCs w:val="28"/>
          <w:lang w:val="ro-RO"/>
        </w:rPr>
        <w:t xml:space="preserve"> HG 856/2002 </w:t>
      </w:r>
      <w:r w:rsidRPr="00A11DCB">
        <w:rPr>
          <w:rFonts w:ascii="Times New Roman" w:hAnsi="Times New Roman"/>
          <w:i/>
          <w:sz w:val="28"/>
          <w:szCs w:val="28"/>
          <w:lang w:val="ro-RO"/>
        </w:rPr>
        <w:t>privind evidența gestiunii deșeurilor și pentru aprobarea listei cuprinzând deșeurile, inclusiv deșeurile periculoase</w:t>
      </w:r>
      <w:r w:rsidRPr="00A11DCB">
        <w:rPr>
          <w:rFonts w:ascii="Times New Roman" w:hAnsi="Times New Roman"/>
          <w:sz w:val="28"/>
          <w:szCs w:val="28"/>
          <w:lang w:val="ro-RO"/>
        </w:rPr>
        <w:t>. Vor fi predate, pe bază de contract, la operatori autorizați pentru colectare/transport/valorificare/eliminare deșeuri periculoase/ nepericuloase</w:t>
      </w:r>
      <w:r w:rsidRPr="00A11DCB">
        <w:rPr>
          <w:rFonts w:ascii="Times New Roman" w:hAnsi="Times New Roman"/>
          <w:i/>
          <w:sz w:val="28"/>
          <w:szCs w:val="28"/>
          <w:lang w:val="ro-RO"/>
        </w:rPr>
        <w:t>.</w:t>
      </w:r>
    </w:p>
    <w:p w:rsidR="008069FA" w:rsidRPr="00A11DCB" w:rsidRDefault="008069FA" w:rsidP="00803826">
      <w:pPr>
        <w:spacing w:after="0" w:line="240" w:lineRule="auto"/>
        <w:contextualSpacing/>
        <w:jc w:val="both"/>
        <w:rPr>
          <w:rFonts w:ascii="Times New Roman" w:hAnsi="Times New Roman"/>
          <w:b/>
          <w:color w:val="000000"/>
          <w:sz w:val="28"/>
          <w:szCs w:val="28"/>
        </w:rPr>
      </w:pPr>
      <w:r w:rsidRPr="00A11DCB">
        <w:rPr>
          <w:rFonts w:ascii="Times New Roman" w:hAnsi="Times New Roman"/>
          <w:b/>
          <w:sz w:val="28"/>
          <w:szCs w:val="28"/>
          <w:lang w:eastAsia="en-GB"/>
        </w:rPr>
        <w:t>e) poluarea şi alte efecte negative:</w:t>
      </w:r>
      <w:r w:rsidRPr="00A11DCB">
        <w:rPr>
          <w:rFonts w:ascii="Times New Roman" w:hAnsi="Times New Roman"/>
          <w:b/>
          <w:color w:val="000000"/>
          <w:sz w:val="28"/>
          <w:szCs w:val="28"/>
        </w:rPr>
        <w:t xml:space="preserve"> </w:t>
      </w:r>
    </w:p>
    <w:p w:rsidR="008069FA" w:rsidRPr="00A11DCB" w:rsidRDefault="008069FA" w:rsidP="00803826">
      <w:pPr>
        <w:pStyle w:val="ListParagraph"/>
        <w:numPr>
          <w:ilvl w:val="0"/>
          <w:numId w:val="38"/>
        </w:numPr>
        <w:spacing w:after="0" w:line="240" w:lineRule="auto"/>
        <w:ind w:left="0" w:firstLine="360"/>
        <w:jc w:val="both"/>
        <w:rPr>
          <w:rFonts w:ascii="Times New Roman" w:hAnsi="Times New Roman"/>
          <w:color w:val="000000"/>
          <w:sz w:val="28"/>
          <w:szCs w:val="28"/>
        </w:rPr>
      </w:pPr>
      <w:r w:rsidRPr="00A11DCB">
        <w:rPr>
          <w:rFonts w:ascii="Times New Roman" w:hAnsi="Times New Roman"/>
          <w:color w:val="000000"/>
          <w:sz w:val="28"/>
          <w:szCs w:val="28"/>
        </w:rPr>
        <w:lastRenderedPageBreak/>
        <w:t>în p</w:t>
      </w:r>
      <w:r w:rsidRPr="00A11DCB">
        <w:rPr>
          <w:rFonts w:ascii="Times New Roman" w:hAnsi="Times New Roman"/>
          <w:color w:val="000000"/>
          <w:sz w:val="28"/>
          <w:szCs w:val="28"/>
          <w:lang w:val="ro-RO"/>
        </w:rPr>
        <w:t>e</w:t>
      </w:r>
      <w:r w:rsidRPr="00A11DCB">
        <w:rPr>
          <w:rFonts w:ascii="Times New Roman" w:hAnsi="Times New Roman"/>
          <w:sz w:val="28"/>
          <w:szCs w:val="28"/>
          <w:lang w:val="ro-RO"/>
        </w:rPr>
        <w:t xml:space="preserve">rioada executării lucrărilor </w:t>
      </w:r>
      <w:r w:rsidRPr="00A11DCB">
        <w:rPr>
          <w:rFonts w:ascii="Times New Roman" w:hAnsi="Times New Roman"/>
          <w:color w:val="000000"/>
          <w:sz w:val="28"/>
          <w:szCs w:val="28"/>
        </w:rPr>
        <w:t>vor fi generate emisii rezultate din surse mobile: poluanți specifici rezultaţi din arderea gazelor de eşapament provenite de la autovehiculele utilizate pentru transport materiale de construcții și deșeuri,</w:t>
      </w:r>
      <w:r w:rsidRPr="00A11DCB">
        <w:rPr>
          <w:rFonts w:ascii="Times New Roman" w:hAnsi="Times New Roman"/>
          <w:sz w:val="28"/>
          <w:szCs w:val="28"/>
        </w:rPr>
        <w:t xml:space="preserve"> pulberi -particule de praf antrenate de vânt pe perioada desfășurării operațiunilor de excavare/umplere;</w:t>
      </w:r>
    </w:p>
    <w:p w:rsidR="008069FA" w:rsidRPr="00A11DCB" w:rsidRDefault="008069FA" w:rsidP="00803826">
      <w:pPr>
        <w:pStyle w:val="ListParagraph"/>
        <w:numPr>
          <w:ilvl w:val="0"/>
          <w:numId w:val="38"/>
        </w:numPr>
        <w:spacing w:after="0" w:line="240" w:lineRule="auto"/>
        <w:ind w:left="0" w:firstLine="360"/>
        <w:jc w:val="both"/>
        <w:rPr>
          <w:rFonts w:ascii="Times New Roman" w:hAnsi="Times New Roman"/>
          <w:color w:val="000000"/>
          <w:sz w:val="28"/>
          <w:szCs w:val="28"/>
        </w:rPr>
      </w:pPr>
      <w:r w:rsidRPr="00A11DCB">
        <w:rPr>
          <w:rFonts w:ascii="Times New Roman" w:hAnsi="Times New Roman"/>
          <w:color w:val="000000"/>
          <w:sz w:val="28"/>
          <w:szCs w:val="28"/>
        </w:rPr>
        <w:t>surse de poluare fonică în perioada realizării lucrărilor: vehiculele şi utilajele generatoare de zgomote implicate în realizarea proiectului de investiții;</w:t>
      </w:r>
    </w:p>
    <w:p w:rsidR="008069FA" w:rsidRPr="00A11DCB" w:rsidRDefault="008069FA" w:rsidP="00803826">
      <w:pPr>
        <w:pStyle w:val="ListParagraph"/>
        <w:numPr>
          <w:ilvl w:val="0"/>
          <w:numId w:val="38"/>
        </w:numPr>
        <w:spacing w:after="0" w:line="240" w:lineRule="auto"/>
        <w:ind w:left="0" w:firstLine="360"/>
        <w:jc w:val="both"/>
        <w:rPr>
          <w:rFonts w:ascii="Times New Roman" w:hAnsi="Times New Roman"/>
          <w:color w:val="000000"/>
          <w:sz w:val="28"/>
          <w:szCs w:val="28"/>
        </w:rPr>
      </w:pPr>
      <w:r w:rsidRPr="00A11DCB">
        <w:rPr>
          <w:rFonts w:ascii="Times New Roman" w:hAnsi="Times New Roman"/>
          <w:sz w:val="28"/>
          <w:szCs w:val="28"/>
        </w:rPr>
        <w:t>surse de emisii poluante după p</w:t>
      </w:r>
      <w:r w:rsidRPr="00A11DCB">
        <w:rPr>
          <w:rFonts w:ascii="Times New Roman" w:hAnsi="Times New Roman"/>
          <w:sz w:val="28"/>
          <w:szCs w:val="28"/>
          <w:lang w:val="ro-RO"/>
        </w:rPr>
        <w:t xml:space="preserve">unerea în funcțiune a proiectului </w:t>
      </w:r>
      <w:r w:rsidR="00A11DCB">
        <w:rPr>
          <w:rFonts w:ascii="Times New Roman" w:hAnsi="Times New Roman"/>
          <w:sz w:val="28"/>
          <w:szCs w:val="28"/>
          <w:lang w:val="ro-RO"/>
        </w:rPr>
        <w:t>– nu sunt</w:t>
      </w:r>
      <w:r w:rsidR="00063CF7" w:rsidRPr="00A11DCB">
        <w:rPr>
          <w:rFonts w:ascii="Times New Roman" w:hAnsi="Times New Roman"/>
          <w:sz w:val="28"/>
          <w:szCs w:val="28"/>
          <w:lang w:val="ro-RO"/>
        </w:rPr>
        <w:t>;</w:t>
      </w:r>
      <w:r w:rsidRPr="00A11DCB">
        <w:rPr>
          <w:rFonts w:ascii="Times New Roman" w:hAnsi="Times New Roman"/>
          <w:sz w:val="28"/>
          <w:szCs w:val="28"/>
        </w:rPr>
        <w:t>.</w:t>
      </w:r>
    </w:p>
    <w:p w:rsidR="008069FA" w:rsidRPr="00A11DCB" w:rsidRDefault="008069FA" w:rsidP="00803826">
      <w:pPr>
        <w:pStyle w:val="ListParagraph"/>
        <w:numPr>
          <w:ilvl w:val="0"/>
          <w:numId w:val="38"/>
        </w:numPr>
        <w:spacing w:after="0" w:line="240" w:lineRule="auto"/>
        <w:ind w:left="0" w:firstLine="360"/>
        <w:jc w:val="both"/>
        <w:rPr>
          <w:rFonts w:ascii="Times New Roman" w:hAnsi="Times New Roman"/>
          <w:color w:val="000000"/>
          <w:sz w:val="28"/>
          <w:szCs w:val="28"/>
        </w:rPr>
      </w:pPr>
      <w:r w:rsidRPr="00A11DCB">
        <w:rPr>
          <w:rFonts w:ascii="Times New Roman" w:hAnsi="Times New Roman"/>
          <w:color w:val="000000"/>
          <w:sz w:val="28"/>
          <w:szCs w:val="28"/>
        </w:rPr>
        <w:t xml:space="preserve">surse de poluare fonică </w:t>
      </w:r>
      <w:r w:rsidRPr="00A11DCB">
        <w:rPr>
          <w:rFonts w:ascii="Times New Roman" w:hAnsi="Times New Roman"/>
          <w:sz w:val="28"/>
          <w:szCs w:val="28"/>
        </w:rPr>
        <w:t>după p</w:t>
      </w:r>
      <w:r w:rsidRPr="00A11DCB">
        <w:rPr>
          <w:rFonts w:ascii="Times New Roman" w:hAnsi="Times New Roman"/>
          <w:sz w:val="28"/>
          <w:szCs w:val="28"/>
          <w:lang w:val="ro-RO"/>
        </w:rPr>
        <w:t xml:space="preserve">unerea în funcțiune a proiectului - </w:t>
      </w:r>
      <w:r w:rsidRPr="00A11DCB">
        <w:rPr>
          <w:rFonts w:ascii="Times New Roman" w:hAnsi="Times New Roman"/>
          <w:sz w:val="28"/>
          <w:szCs w:val="28"/>
        </w:rPr>
        <w:t>nu sunt identificate surse semnificative generatoare de zgomot</w:t>
      </w:r>
      <w:r w:rsidR="00063CF7" w:rsidRPr="00A11DCB">
        <w:rPr>
          <w:rFonts w:ascii="Times New Roman" w:hAnsi="Times New Roman"/>
          <w:sz w:val="28"/>
          <w:szCs w:val="28"/>
        </w:rPr>
        <w:t xml:space="preserve"> întucât activitatea de producție se va desfășura într-o hală închisă</w:t>
      </w:r>
      <w:r w:rsidRPr="00A11DCB">
        <w:rPr>
          <w:rFonts w:ascii="Times New Roman" w:hAnsi="Times New Roman"/>
          <w:sz w:val="28"/>
          <w:szCs w:val="28"/>
        </w:rPr>
        <w:t>.</w:t>
      </w:r>
    </w:p>
    <w:p w:rsidR="008069FA" w:rsidRPr="00A11DCB" w:rsidRDefault="008069FA" w:rsidP="00803826">
      <w:pPr>
        <w:spacing w:line="240" w:lineRule="auto"/>
        <w:contextualSpacing/>
        <w:jc w:val="both"/>
        <w:rPr>
          <w:rFonts w:ascii="Times New Roman" w:hAnsi="Times New Roman"/>
          <w:color w:val="000000"/>
          <w:sz w:val="28"/>
          <w:szCs w:val="28"/>
        </w:rPr>
      </w:pPr>
      <w:r w:rsidRPr="00A11DCB">
        <w:rPr>
          <w:rFonts w:ascii="Times New Roman" w:hAnsi="Times New Roman"/>
          <w:sz w:val="28"/>
          <w:szCs w:val="28"/>
        </w:rPr>
        <w:t>În vederea limitării acestora și a reducerii impactului asupra mediului vor fi respectate ,,</w:t>
      </w:r>
      <w:r w:rsidRPr="00A11DCB">
        <w:rPr>
          <w:rFonts w:ascii="Times New Roman" w:hAnsi="Times New Roman"/>
          <w:b/>
          <w:sz w:val="28"/>
          <w:szCs w:val="28"/>
        </w:rPr>
        <w:t xml:space="preserve">Condițiile de realizare a proiectuluiˮ, </w:t>
      </w:r>
      <w:r w:rsidRPr="00A11DCB">
        <w:rPr>
          <w:rFonts w:ascii="Times New Roman" w:hAnsi="Times New Roman"/>
          <w:sz w:val="28"/>
          <w:szCs w:val="28"/>
        </w:rPr>
        <w:t>impuse prin prezentul act administrativ;</w:t>
      </w:r>
      <w:r w:rsidRPr="00A11DCB">
        <w:rPr>
          <w:rFonts w:ascii="Times New Roman" w:hAnsi="Times New Roman"/>
          <w:color w:val="000000"/>
          <w:sz w:val="28"/>
          <w:szCs w:val="28"/>
        </w:rPr>
        <w:t xml:space="preserve"> </w:t>
      </w:r>
    </w:p>
    <w:p w:rsidR="008069FA" w:rsidRPr="00A11DCB" w:rsidRDefault="008069FA" w:rsidP="00803826">
      <w:pPr>
        <w:tabs>
          <w:tab w:val="left" w:pos="0"/>
          <w:tab w:val="left" w:pos="284"/>
        </w:tabs>
        <w:autoSpaceDE w:val="0"/>
        <w:autoSpaceDN w:val="0"/>
        <w:adjustRightInd w:val="0"/>
        <w:spacing w:line="240" w:lineRule="auto"/>
        <w:contextualSpacing/>
        <w:jc w:val="both"/>
        <w:rPr>
          <w:rFonts w:ascii="Times New Roman" w:hAnsi="Times New Roman"/>
          <w:color w:val="000000"/>
          <w:sz w:val="28"/>
          <w:szCs w:val="28"/>
        </w:rPr>
      </w:pPr>
      <w:r w:rsidRPr="00A11DCB">
        <w:rPr>
          <w:rFonts w:ascii="Times New Roman" w:hAnsi="Times New Roman"/>
          <w:sz w:val="28"/>
          <w:szCs w:val="28"/>
          <w:lang w:eastAsia="en-GB"/>
        </w:rPr>
        <w:t xml:space="preserve"> </w:t>
      </w:r>
      <w:r w:rsidRPr="00A11DCB">
        <w:rPr>
          <w:rFonts w:ascii="Times New Roman" w:hAnsi="Times New Roman"/>
          <w:b/>
          <w:sz w:val="28"/>
          <w:szCs w:val="28"/>
          <w:lang w:eastAsia="en-GB"/>
        </w:rPr>
        <w:t xml:space="preserve">f) riscurile de accidente majore şi/sau dezastre relevante pentru proiectul în cauză, inclusiv cele cauzate de schimbările climatice, conform informaţiilor ştiinţifice: </w:t>
      </w:r>
      <w:r w:rsidRPr="00A11DCB">
        <w:rPr>
          <w:rFonts w:ascii="Times New Roman" w:hAnsi="Times New Roman"/>
          <w:sz w:val="28"/>
          <w:szCs w:val="28"/>
          <w:lang w:eastAsia="en-GB"/>
        </w:rPr>
        <w:t>nu sunt identificate.</w:t>
      </w:r>
      <w:r w:rsidRPr="00A11DCB">
        <w:rPr>
          <w:rFonts w:ascii="Times New Roman" w:hAnsi="Times New Roman"/>
          <w:color w:val="000000"/>
          <w:sz w:val="28"/>
          <w:szCs w:val="28"/>
        </w:rPr>
        <w:t xml:space="preserve"> Se va avea în vedere o organizare de șantier corespunzatoare și adecvată care să asigure evitarea oricăror posibile accidente (fără a se limita la acestea: îngrădirea și semnalizarea zonelor de lucru, nu se vor lăsă la sfârșitul zilei de lucru porțiuni de lucrări începute și neterminate care ar putea genera accidente, etc.); este obligatorie respectarea legislației în vigoare în domeniul protecției muncii;           </w:t>
      </w:r>
    </w:p>
    <w:p w:rsidR="008069FA" w:rsidRPr="00A11DCB" w:rsidRDefault="008069FA" w:rsidP="00803826">
      <w:pPr>
        <w:autoSpaceDE w:val="0"/>
        <w:autoSpaceDN w:val="0"/>
        <w:adjustRightInd w:val="0"/>
        <w:spacing w:after="0" w:line="240" w:lineRule="auto"/>
        <w:contextualSpacing/>
        <w:jc w:val="both"/>
        <w:rPr>
          <w:rFonts w:ascii="Times New Roman" w:hAnsi="Times New Roman"/>
          <w:sz w:val="28"/>
          <w:szCs w:val="28"/>
          <w:lang w:eastAsia="en-GB"/>
        </w:rPr>
      </w:pPr>
      <w:r w:rsidRPr="00A11DCB">
        <w:rPr>
          <w:rFonts w:ascii="Times New Roman" w:hAnsi="Times New Roman"/>
          <w:b/>
          <w:sz w:val="28"/>
          <w:szCs w:val="28"/>
          <w:lang w:eastAsia="en-GB"/>
        </w:rPr>
        <w:t>g) riscurile pentru sănătatea umană - de exemplu, din cauza contaminării apei sau a poluării atmosferice</w:t>
      </w:r>
      <w:r w:rsidRPr="00A11DCB">
        <w:rPr>
          <w:rFonts w:ascii="Times New Roman" w:hAnsi="Times New Roman"/>
          <w:sz w:val="28"/>
          <w:szCs w:val="28"/>
          <w:lang w:eastAsia="en-GB"/>
        </w:rPr>
        <w:t>: nu sunt identificate astfel de riscuri în condițiile respectării prevederilor legisației în vigoare și a condițiilor impuse prin avizele obținute;</w:t>
      </w:r>
    </w:p>
    <w:p w:rsidR="008069FA" w:rsidRPr="00A11DCB" w:rsidRDefault="008069FA" w:rsidP="00803826">
      <w:pPr>
        <w:autoSpaceDE w:val="0"/>
        <w:autoSpaceDN w:val="0"/>
        <w:adjustRightInd w:val="0"/>
        <w:spacing w:after="0" w:line="240" w:lineRule="auto"/>
        <w:contextualSpacing/>
        <w:rPr>
          <w:rFonts w:ascii="Times New Roman" w:hAnsi="Times New Roman"/>
          <w:b/>
          <w:sz w:val="28"/>
          <w:szCs w:val="28"/>
          <w:lang w:eastAsia="en-GB"/>
        </w:rPr>
      </w:pPr>
      <w:r w:rsidRPr="00A11DCB">
        <w:rPr>
          <w:rFonts w:ascii="Times New Roman" w:hAnsi="Times New Roman"/>
          <w:b/>
          <w:sz w:val="28"/>
          <w:szCs w:val="28"/>
          <w:lang w:eastAsia="en-GB"/>
        </w:rPr>
        <w:t>2. Amplasarea proiectului</w:t>
      </w:r>
    </w:p>
    <w:p w:rsidR="008069FA" w:rsidRPr="00A11DCB" w:rsidRDefault="008069FA" w:rsidP="00803826">
      <w:pPr>
        <w:autoSpaceDE w:val="0"/>
        <w:autoSpaceDN w:val="0"/>
        <w:adjustRightInd w:val="0"/>
        <w:spacing w:after="0" w:line="240" w:lineRule="auto"/>
        <w:contextualSpacing/>
        <w:jc w:val="both"/>
        <w:rPr>
          <w:rFonts w:ascii="Times New Roman" w:hAnsi="Times New Roman"/>
          <w:color w:val="000000"/>
          <w:sz w:val="28"/>
          <w:szCs w:val="28"/>
        </w:rPr>
      </w:pPr>
      <w:r w:rsidRPr="00A11DCB">
        <w:rPr>
          <w:rFonts w:ascii="Times New Roman" w:hAnsi="Times New Roman"/>
          <w:b/>
          <w:sz w:val="28"/>
          <w:szCs w:val="28"/>
          <w:lang w:eastAsia="en-GB"/>
        </w:rPr>
        <w:t>a) utilizarea actuală şi aprobată a terenurilor:</w:t>
      </w:r>
      <w:r w:rsidRPr="00A11DCB">
        <w:rPr>
          <w:rFonts w:ascii="Times New Roman" w:hAnsi="Times New Roman"/>
          <w:color w:val="000000"/>
          <w:sz w:val="28"/>
          <w:szCs w:val="28"/>
        </w:rPr>
        <w:t xml:space="preserve"> terenul  studiat este situ</w:t>
      </w:r>
      <w:r w:rsidR="00063CF7" w:rsidRPr="00A11DCB">
        <w:rPr>
          <w:rFonts w:ascii="Times New Roman" w:hAnsi="Times New Roman"/>
          <w:color w:val="000000"/>
          <w:sz w:val="28"/>
          <w:szCs w:val="28"/>
        </w:rPr>
        <w:t xml:space="preserve">at în intravilanul </w:t>
      </w:r>
      <w:r w:rsidR="00A11DCB">
        <w:rPr>
          <w:rFonts w:ascii="Times New Roman" w:hAnsi="Times New Roman"/>
          <w:color w:val="000000"/>
          <w:sz w:val="28"/>
          <w:szCs w:val="28"/>
        </w:rPr>
        <w:t>satului Cordun, comuna Cordun, județul Neamț</w:t>
      </w:r>
      <w:r w:rsidR="00713CB8" w:rsidRPr="00A11DCB">
        <w:rPr>
          <w:rFonts w:ascii="Times New Roman" w:hAnsi="Times New Roman"/>
          <w:color w:val="000000"/>
          <w:sz w:val="28"/>
          <w:szCs w:val="28"/>
        </w:rPr>
        <w:t>.</w:t>
      </w:r>
    </w:p>
    <w:p w:rsidR="008069FA" w:rsidRPr="00A11DCB" w:rsidRDefault="008069FA" w:rsidP="00803826">
      <w:pPr>
        <w:autoSpaceDE w:val="0"/>
        <w:autoSpaceDN w:val="0"/>
        <w:adjustRightInd w:val="0"/>
        <w:spacing w:after="0" w:line="240" w:lineRule="auto"/>
        <w:contextualSpacing/>
        <w:jc w:val="both"/>
        <w:rPr>
          <w:rFonts w:ascii="Times New Roman" w:hAnsi="Times New Roman"/>
          <w:color w:val="000000"/>
          <w:sz w:val="28"/>
          <w:szCs w:val="28"/>
        </w:rPr>
      </w:pPr>
      <w:r w:rsidRPr="00A11DCB">
        <w:rPr>
          <w:rFonts w:ascii="Times New Roman" w:hAnsi="Times New Roman"/>
          <w:b/>
          <w:sz w:val="28"/>
          <w:szCs w:val="28"/>
          <w:lang w:eastAsia="en-GB"/>
        </w:rPr>
        <w:t>b) bogăţia, disponibilitatea, calitatea şi capacitatea de regenerare relative ale resurselor naturale, inclusiv solul, terenurile, apa şi biodiversitatea, din zonă şi din subteranul acesteia:</w:t>
      </w:r>
      <w:r w:rsidRPr="00A11DCB">
        <w:rPr>
          <w:rFonts w:ascii="Times New Roman" w:hAnsi="Times New Roman"/>
          <w:color w:val="000000"/>
          <w:sz w:val="28"/>
          <w:szCs w:val="28"/>
        </w:rPr>
        <w:t xml:space="preserve"> nu se aplică proiectului;</w:t>
      </w:r>
    </w:p>
    <w:p w:rsidR="008069FA" w:rsidRPr="00A11DCB" w:rsidRDefault="008069FA" w:rsidP="00803826">
      <w:pPr>
        <w:autoSpaceDE w:val="0"/>
        <w:autoSpaceDN w:val="0"/>
        <w:adjustRightInd w:val="0"/>
        <w:spacing w:after="0" w:line="240" w:lineRule="auto"/>
        <w:contextualSpacing/>
        <w:rPr>
          <w:rFonts w:ascii="Times New Roman" w:hAnsi="Times New Roman"/>
          <w:b/>
          <w:sz w:val="28"/>
          <w:szCs w:val="28"/>
          <w:lang w:eastAsia="en-GB"/>
        </w:rPr>
      </w:pPr>
      <w:r w:rsidRPr="00A11DCB">
        <w:rPr>
          <w:rFonts w:ascii="Times New Roman" w:hAnsi="Times New Roman"/>
          <w:b/>
          <w:sz w:val="28"/>
          <w:szCs w:val="28"/>
          <w:lang w:eastAsia="en-GB"/>
        </w:rPr>
        <w:t>c) capacitatea de absorbţie a mediului natural, acordându-se o atenţie specială următoarelor zone:</w:t>
      </w:r>
    </w:p>
    <w:p w:rsidR="008069FA" w:rsidRPr="00A11DCB" w:rsidRDefault="008069FA" w:rsidP="00803826">
      <w:pPr>
        <w:autoSpaceDE w:val="0"/>
        <w:autoSpaceDN w:val="0"/>
        <w:adjustRightInd w:val="0"/>
        <w:spacing w:after="0" w:line="240" w:lineRule="auto"/>
        <w:contextualSpacing/>
        <w:jc w:val="both"/>
        <w:rPr>
          <w:rFonts w:ascii="Times New Roman" w:hAnsi="Times New Roman"/>
          <w:color w:val="000000"/>
          <w:sz w:val="28"/>
          <w:szCs w:val="28"/>
        </w:rPr>
      </w:pPr>
      <w:r w:rsidRPr="00A11DCB">
        <w:rPr>
          <w:rFonts w:ascii="Times New Roman" w:hAnsi="Times New Roman"/>
          <w:sz w:val="28"/>
          <w:szCs w:val="28"/>
          <w:lang w:eastAsia="en-GB"/>
        </w:rPr>
        <w:t xml:space="preserve">    1. zone umede, zone riverane, guri ale râurilor:</w:t>
      </w:r>
      <w:r w:rsidRPr="00A11DCB">
        <w:rPr>
          <w:rFonts w:ascii="Times New Roman" w:hAnsi="Times New Roman"/>
          <w:color w:val="000000"/>
          <w:sz w:val="28"/>
          <w:szCs w:val="28"/>
        </w:rPr>
        <w:t xml:space="preserve"> nu se aplică proiectului;</w:t>
      </w:r>
    </w:p>
    <w:p w:rsidR="008069FA" w:rsidRPr="00A11DCB" w:rsidRDefault="008069FA" w:rsidP="00803826">
      <w:pPr>
        <w:autoSpaceDE w:val="0"/>
        <w:autoSpaceDN w:val="0"/>
        <w:adjustRightInd w:val="0"/>
        <w:spacing w:after="0" w:line="240" w:lineRule="auto"/>
        <w:contextualSpacing/>
        <w:jc w:val="both"/>
        <w:rPr>
          <w:rFonts w:ascii="Times New Roman" w:hAnsi="Times New Roman"/>
          <w:color w:val="000000"/>
          <w:sz w:val="28"/>
          <w:szCs w:val="28"/>
        </w:rPr>
      </w:pPr>
      <w:r w:rsidRPr="00A11DCB">
        <w:rPr>
          <w:rFonts w:ascii="Times New Roman" w:hAnsi="Times New Roman"/>
          <w:sz w:val="28"/>
          <w:szCs w:val="28"/>
          <w:lang w:eastAsia="en-GB"/>
        </w:rPr>
        <w:t xml:space="preserve">    2. zone costiere şi mediul marin:</w:t>
      </w:r>
      <w:r w:rsidRPr="00A11DCB">
        <w:rPr>
          <w:rFonts w:ascii="Times New Roman" w:hAnsi="Times New Roman"/>
          <w:color w:val="000000"/>
          <w:sz w:val="28"/>
          <w:szCs w:val="28"/>
        </w:rPr>
        <w:t xml:space="preserve"> nu se aplică proiectului;</w:t>
      </w:r>
    </w:p>
    <w:p w:rsidR="008069FA" w:rsidRPr="00A11DCB" w:rsidRDefault="008069FA" w:rsidP="00803826">
      <w:pPr>
        <w:tabs>
          <w:tab w:val="left" w:pos="900"/>
        </w:tabs>
        <w:autoSpaceDE w:val="0"/>
        <w:autoSpaceDN w:val="0"/>
        <w:adjustRightInd w:val="0"/>
        <w:spacing w:after="0" w:line="240" w:lineRule="auto"/>
        <w:contextualSpacing/>
        <w:jc w:val="both"/>
        <w:rPr>
          <w:rFonts w:ascii="Times New Roman" w:hAnsi="Times New Roman"/>
          <w:sz w:val="28"/>
          <w:szCs w:val="28"/>
          <w:lang w:eastAsia="en-GB"/>
        </w:rPr>
      </w:pPr>
      <w:r w:rsidRPr="00A11DCB">
        <w:rPr>
          <w:rFonts w:ascii="Times New Roman" w:hAnsi="Times New Roman"/>
          <w:sz w:val="28"/>
          <w:szCs w:val="28"/>
          <w:lang w:eastAsia="en-GB"/>
        </w:rPr>
        <w:t xml:space="preserve">    3. zonele montane şi forestiere: nu se aplică proiectului;</w:t>
      </w:r>
    </w:p>
    <w:p w:rsidR="008069FA" w:rsidRPr="00A11DCB" w:rsidRDefault="008069FA" w:rsidP="00803826">
      <w:pPr>
        <w:tabs>
          <w:tab w:val="left" w:pos="270"/>
          <w:tab w:val="left" w:pos="810"/>
          <w:tab w:val="left" w:pos="900"/>
          <w:tab w:val="left" w:pos="2070"/>
        </w:tabs>
        <w:autoSpaceDE w:val="0"/>
        <w:autoSpaceDN w:val="0"/>
        <w:adjustRightInd w:val="0"/>
        <w:spacing w:after="0" w:line="240" w:lineRule="auto"/>
        <w:contextualSpacing/>
        <w:jc w:val="both"/>
        <w:rPr>
          <w:rFonts w:ascii="Times New Roman" w:hAnsi="Times New Roman"/>
          <w:sz w:val="28"/>
          <w:szCs w:val="28"/>
          <w:lang w:eastAsia="en-GB"/>
        </w:rPr>
      </w:pPr>
      <w:r w:rsidRPr="00A11DCB">
        <w:rPr>
          <w:rFonts w:ascii="Times New Roman" w:hAnsi="Times New Roman"/>
          <w:sz w:val="28"/>
          <w:szCs w:val="28"/>
          <w:lang w:eastAsia="en-GB"/>
        </w:rPr>
        <w:tab/>
        <w:t>4. arii naturale protejate de interes naţional, comunitar, internaţional: nu se aplică proiectului;</w:t>
      </w:r>
    </w:p>
    <w:p w:rsidR="008069FA" w:rsidRPr="00A11DCB" w:rsidRDefault="008069FA" w:rsidP="00803826">
      <w:pPr>
        <w:tabs>
          <w:tab w:val="left" w:pos="810"/>
          <w:tab w:val="left" w:pos="900"/>
        </w:tabs>
        <w:autoSpaceDE w:val="0"/>
        <w:autoSpaceDN w:val="0"/>
        <w:adjustRightInd w:val="0"/>
        <w:spacing w:after="0" w:line="240" w:lineRule="auto"/>
        <w:contextualSpacing/>
        <w:jc w:val="both"/>
        <w:rPr>
          <w:rFonts w:ascii="Times New Roman" w:hAnsi="Times New Roman"/>
          <w:sz w:val="28"/>
          <w:szCs w:val="28"/>
          <w:lang w:eastAsia="en-GB"/>
        </w:rPr>
      </w:pPr>
      <w:r w:rsidRPr="00A11DCB">
        <w:rPr>
          <w:rFonts w:ascii="Times New Roman" w:hAnsi="Times New Roman"/>
          <w:sz w:val="28"/>
          <w:szCs w:val="28"/>
          <w:lang w:eastAsia="en-GB"/>
        </w:rPr>
        <w:t xml:space="preserve">    5. zone clasificate sau protejate conform legislaţiei în vigoare: situri Natura 2000 desemnate în conformitate cu legislaţia privind regimul ariilor naturale protejate, </w:t>
      </w:r>
      <w:r w:rsidRPr="00A11DCB">
        <w:rPr>
          <w:rFonts w:ascii="Times New Roman" w:hAnsi="Times New Roman"/>
          <w:sz w:val="28"/>
          <w:szCs w:val="28"/>
          <w:lang w:eastAsia="en-GB"/>
        </w:rPr>
        <w:lastRenderedPageBreak/>
        <w:t>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nu se aplică proiectului;</w:t>
      </w:r>
    </w:p>
    <w:p w:rsidR="008069FA" w:rsidRPr="00A11DCB" w:rsidRDefault="008069FA" w:rsidP="00803826">
      <w:pPr>
        <w:tabs>
          <w:tab w:val="left" w:pos="810"/>
          <w:tab w:val="left" w:pos="900"/>
        </w:tabs>
        <w:autoSpaceDE w:val="0"/>
        <w:autoSpaceDN w:val="0"/>
        <w:adjustRightInd w:val="0"/>
        <w:spacing w:after="0" w:line="240" w:lineRule="auto"/>
        <w:ind w:firstLine="270"/>
        <w:contextualSpacing/>
        <w:jc w:val="both"/>
        <w:rPr>
          <w:rFonts w:ascii="Times New Roman" w:hAnsi="Times New Roman"/>
          <w:sz w:val="28"/>
          <w:szCs w:val="28"/>
          <w:lang w:eastAsia="en-GB"/>
        </w:rPr>
      </w:pPr>
      <w:r w:rsidRPr="00A11DCB">
        <w:rPr>
          <w:rFonts w:ascii="Times New Roman" w:hAnsi="Times New Roman"/>
          <w:sz w:val="28"/>
          <w:szCs w:val="28"/>
          <w:lang w:eastAsia="en-GB"/>
        </w:rPr>
        <w:t xml:space="preserve"> 6. zonele în care au existat deja cazuri de nerespectare a standardelor de calitate a mediului prevăzute de legislaţia naţională şi la nivelul Uniunii Europene şi relevante pentru proiect sau în care se consideră că există astfel de cazuri: nu se aplică proiectului;</w:t>
      </w:r>
    </w:p>
    <w:p w:rsidR="008069FA" w:rsidRPr="00A11DCB" w:rsidRDefault="008069FA" w:rsidP="00803826">
      <w:pPr>
        <w:tabs>
          <w:tab w:val="left" w:pos="810"/>
          <w:tab w:val="left" w:pos="900"/>
        </w:tabs>
        <w:autoSpaceDE w:val="0"/>
        <w:autoSpaceDN w:val="0"/>
        <w:adjustRightInd w:val="0"/>
        <w:spacing w:after="0" w:line="240" w:lineRule="auto"/>
        <w:contextualSpacing/>
        <w:jc w:val="both"/>
        <w:rPr>
          <w:rFonts w:ascii="Times New Roman" w:hAnsi="Times New Roman"/>
          <w:sz w:val="28"/>
          <w:szCs w:val="28"/>
          <w:lang w:eastAsia="en-GB"/>
        </w:rPr>
      </w:pPr>
      <w:r w:rsidRPr="00A11DCB">
        <w:rPr>
          <w:rFonts w:ascii="Times New Roman" w:hAnsi="Times New Roman"/>
          <w:sz w:val="28"/>
          <w:szCs w:val="28"/>
          <w:lang w:eastAsia="en-GB"/>
        </w:rPr>
        <w:t xml:space="preserve">     7. zonele cu o densitate mare a populaţiei: nu este cazul;</w:t>
      </w:r>
    </w:p>
    <w:p w:rsidR="008069FA" w:rsidRPr="00A11DCB" w:rsidRDefault="008069FA" w:rsidP="00803826">
      <w:pPr>
        <w:autoSpaceDE w:val="0"/>
        <w:autoSpaceDN w:val="0"/>
        <w:adjustRightInd w:val="0"/>
        <w:spacing w:after="0" w:line="240" w:lineRule="auto"/>
        <w:contextualSpacing/>
        <w:jc w:val="both"/>
        <w:rPr>
          <w:rFonts w:ascii="Times New Roman" w:hAnsi="Times New Roman"/>
          <w:sz w:val="28"/>
          <w:szCs w:val="28"/>
          <w:lang w:eastAsia="en-GB"/>
        </w:rPr>
      </w:pPr>
      <w:r w:rsidRPr="00A11DCB">
        <w:rPr>
          <w:rFonts w:ascii="Times New Roman" w:hAnsi="Times New Roman"/>
          <w:sz w:val="28"/>
          <w:szCs w:val="28"/>
          <w:lang w:eastAsia="en-GB"/>
        </w:rPr>
        <w:t xml:space="preserve">     8. peisaje şi situri importante din punct de vedere istoric, cultural sau arheologic: nu se aplică proiectului;</w:t>
      </w:r>
    </w:p>
    <w:p w:rsidR="008069FA" w:rsidRPr="00A11DCB" w:rsidRDefault="008069FA" w:rsidP="00803826">
      <w:pPr>
        <w:autoSpaceDE w:val="0"/>
        <w:autoSpaceDN w:val="0"/>
        <w:adjustRightInd w:val="0"/>
        <w:spacing w:after="0" w:line="240" w:lineRule="auto"/>
        <w:contextualSpacing/>
        <w:rPr>
          <w:rFonts w:ascii="Times New Roman" w:hAnsi="Times New Roman"/>
          <w:b/>
          <w:sz w:val="28"/>
          <w:szCs w:val="28"/>
          <w:lang w:eastAsia="en-GB"/>
        </w:rPr>
      </w:pPr>
      <w:r w:rsidRPr="00A11DCB">
        <w:rPr>
          <w:rFonts w:ascii="Times New Roman" w:hAnsi="Times New Roman"/>
          <w:b/>
          <w:sz w:val="28"/>
          <w:szCs w:val="28"/>
          <w:lang w:eastAsia="en-GB"/>
        </w:rPr>
        <w:t>3. Tipurile şi caracteristicile impactului potenţial</w:t>
      </w:r>
    </w:p>
    <w:p w:rsidR="008069FA" w:rsidRPr="00A11DCB" w:rsidRDefault="008069FA" w:rsidP="00803826">
      <w:pPr>
        <w:shd w:val="clear" w:color="auto" w:fill="FFFFFF"/>
        <w:spacing w:after="0" w:line="240" w:lineRule="auto"/>
        <w:jc w:val="both"/>
        <w:rPr>
          <w:rFonts w:ascii="Times New Roman" w:hAnsi="Times New Roman"/>
          <w:color w:val="000000"/>
          <w:sz w:val="28"/>
          <w:szCs w:val="28"/>
        </w:rPr>
      </w:pPr>
      <w:r w:rsidRPr="00A11DCB">
        <w:rPr>
          <w:rFonts w:ascii="Times New Roman" w:hAnsi="Times New Roman"/>
          <w:b/>
          <w:sz w:val="28"/>
          <w:szCs w:val="28"/>
          <w:lang w:eastAsia="en-GB"/>
        </w:rPr>
        <w:t>a) importanţa şi extinderea spaţială a impactului - de exemplu, zona geografică şi dimensiunea populaţiei care poate fi afectată:</w:t>
      </w:r>
      <w:r w:rsidRPr="00A11DCB">
        <w:rPr>
          <w:rFonts w:ascii="Times New Roman" w:hAnsi="Times New Roman"/>
          <w:color w:val="000000"/>
          <w:sz w:val="28"/>
          <w:szCs w:val="28"/>
        </w:rPr>
        <w:t xml:space="preserve"> </w:t>
      </w:r>
    </w:p>
    <w:p w:rsidR="008069FA" w:rsidRPr="00A11DCB" w:rsidRDefault="008069FA" w:rsidP="00803826">
      <w:pPr>
        <w:shd w:val="clear" w:color="auto" w:fill="FFFFFF"/>
        <w:spacing w:after="0" w:line="240" w:lineRule="auto"/>
        <w:ind w:firstLine="708"/>
        <w:jc w:val="both"/>
        <w:rPr>
          <w:rFonts w:ascii="Times New Roman" w:hAnsi="Times New Roman"/>
          <w:sz w:val="28"/>
          <w:szCs w:val="28"/>
        </w:rPr>
      </w:pPr>
      <w:r w:rsidRPr="00A11DCB">
        <w:rPr>
          <w:rFonts w:ascii="Times New Roman" w:hAnsi="Times New Roman"/>
          <w:sz w:val="28"/>
          <w:szCs w:val="28"/>
        </w:rPr>
        <w:t xml:space="preserve">Soluţia recomandatã prin proiect nu introduce efecte negative suplimentare asupra solului, drenajului, microclimatului apelor de suprafaţã, vegetaţiei, faunei, aerului sau peisajului. </w:t>
      </w:r>
    </w:p>
    <w:p w:rsidR="008069FA" w:rsidRPr="00A11DCB" w:rsidRDefault="008069FA" w:rsidP="00803826">
      <w:pPr>
        <w:shd w:val="clear" w:color="auto" w:fill="FFFFFF"/>
        <w:spacing w:after="0" w:line="240" w:lineRule="auto"/>
        <w:ind w:firstLine="708"/>
        <w:jc w:val="both"/>
        <w:rPr>
          <w:rFonts w:ascii="Times New Roman" w:hAnsi="Times New Roman"/>
          <w:sz w:val="28"/>
          <w:szCs w:val="28"/>
        </w:rPr>
      </w:pPr>
      <w:r w:rsidRPr="00A11DCB">
        <w:rPr>
          <w:rFonts w:ascii="Times New Roman" w:hAnsi="Times New Roman"/>
          <w:sz w:val="28"/>
          <w:szCs w:val="28"/>
        </w:rPr>
        <w:t xml:space="preserve">Implementarea proiectului nu produce efecte negative asupra </w:t>
      </w:r>
      <w:r w:rsidRPr="00A11DCB">
        <w:rPr>
          <w:rFonts w:ascii="Times New Roman" w:eastAsia="Times New Roman" w:hAnsi="Times New Roman"/>
          <w:sz w:val="28"/>
          <w:szCs w:val="28"/>
          <w:lang w:eastAsia="ro-RO"/>
        </w:rPr>
        <w:t xml:space="preserve">populației, sănătății umane, biodiversității, conservarea habitatelor naturale, a florei și a faunei sălbatice, terenurilor, solului, folosințelor, bunurilor materiale, calității și regimului cantitativ al apei, calității aerului, climei, zgomotelor și vibrațiilor, peisajului și mediului vizual, patrimoniului istoric și cultural și asupra interacțiunilor dintre aceste elemente </w:t>
      </w:r>
      <w:r w:rsidRPr="00A11DCB">
        <w:rPr>
          <w:rFonts w:ascii="Times New Roman" w:hAnsi="Times New Roman"/>
          <w:sz w:val="28"/>
          <w:szCs w:val="28"/>
        </w:rPr>
        <w:t xml:space="preserve">si nu existã riscul ca în perioada de execuţie a modificarilor sã aparã efecte negative. </w:t>
      </w:r>
    </w:p>
    <w:p w:rsidR="008069FA" w:rsidRPr="00A11DCB" w:rsidRDefault="008069FA" w:rsidP="00803826">
      <w:pPr>
        <w:autoSpaceDE w:val="0"/>
        <w:autoSpaceDN w:val="0"/>
        <w:adjustRightInd w:val="0"/>
        <w:spacing w:after="0" w:line="240" w:lineRule="auto"/>
        <w:contextualSpacing/>
        <w:jc w:val="both"/>
        <w:rPr>
          <w:rFonts w:ascii="Times New Roman" w:hAnsi="Times New Roman"/>
          <w:color w:val="000000"/>
          <w:sz w:val="28"/>
          <w:szCs w:val="28"/>
        </w:rPr>
      </w:pPr>
      <w:r w:rsidRPr="00A11DCB">
        <w:rPr>
          <w:rFonts w:ascii="Times New Roman" w:hAnsi="Times New Roman"/>
          <w:b/>
          <w:sz w:val="28"/>
          <w:szCs w:val="28"/>
          <w:lang w:eastAsia="en-GB"/>
        </w:rPr>
        <w:t>b) natura impactului:</w:t>
      </w:r>
      <w:r w:rsidRPr="00A11DCB">
        <w:rPr>
          <w:rFonts w:ascii="Times New Roman" w:hAnsi="Times New Roman"/>
          <w:color w:val="000000"/>
          <w:sz w:val="28"/>
          <w:szCs w:val="28"/>
        </w:rPr>
        <w:t xml:space="preserve"> pe perioada execuției lucrărilor - zgomot și eventuale pulberi rezultate în urma operațiunilor executate în cadrul lucrărilor de construire.Pe perioada funcționării: nu se poate identifica.</w:t>
      </w:r>
    </w:p>
    <w:p w:rsidR="008069FA" w:rsidRPr="00A11DCB" w:rsidRDefault="008069FA" w:rsidP="00803826">
      <w:pPr>
        <w:autoSpaceDE w:val="0"/>
        <w:autoSpaceDN w:val="0"/>
        <w:adjustRightInd w:val="0"/>
        <w:spacing w:after="0" w:line="240" w:lineRule="auto"/>
        <w:contextualSpacing/>
        <w:jc w:val="both"/>
        <w:rPr>
          <w:rFonts w:ascii="Times New Roman" w:hAnsi="Times New Roman"/>
          <w:color w:val="000000"/>
          <w:sz w:val="28"/>
          <w:szCs w:val="28"/>
        </w:rPr>
      </w:pPr>
      <w:r w:rsidRPr="00A11DCB">
        <w:rPr>
          <w:rFonts w:ascii="Times New Roman" w:hAnsi="Times New Roman"/>
          <w:b/>
          <w:sz w:val="28"/>
          <w:szCs w:val="28"/>
          <w:lang w:eastAsia="en-GB"/>
        </w:rPr>
        <w:t>c) natura transfrontalieră a impactului</w:t>
      </w:r>
      <w:r w:rsidRPr="00A11DCB">
        <w:rPr>
          <w:rFonts w:ascii="Times New Roman" w:hAnsi="Times New Roman"/>
          <w:b/>
          <w:color w:val="000000"/>
          <w:sz w:val="28"/>
          <w:szCs w:val="28"/>
        </w:rPr>
        <w:t>:</w:t>
      </w:r>
      <w:r w:rsidRPr="00A11DCB">
        <w:rPr>
          <w:rFonts w:ascii="Times New Roman" w:hAnsi="Times New Roman"/>
          <w:color w:val="000000"/>
          <w:sz w:val="28"/>
          <w:szCs w:val="28"/>
        </w:rPr>
        <w:t xml:space="preserve"> nu se aplică proiectului;</w:t>
      </w:r>
    </w:p>
    <w:p w:rsidR="008069FA" w:rsidRPr="00A11DCB" w:rsidRDefault="008069FA" w:rsidP="00803826">
      <w:pPr>
        <w:autoSpaceDE w:val="0"/>
        <w:autoSpaceDN w:val="0"/>
        <w:adjustRightInd w:val="0"/>
        <w:spacing w:after="0" w:line="240" w:lineRule="auto"/>
        <w:contextualSpacing/>
        <w:jc w:val="both"/>
        <w:rPr>
          <w:rFonts w:ascii="Times New Roman" w:hAnsi="Times New Roman"/>
          <w:color w:val="000000"/>
          <w:sz w:val="28"/>
          <w:szCs w:val="28"/>
        </w:rPr>
      </w:pPr>
      <w:r w:rsidRPr="00A11DCB">
        <w:rPr>
          <w:rFonts w:ascii="Times New Roman" w:hAnsi="Times New Roman"/>
          <w:b/>
          <w:sz w:val="28"/>
          <w:szCs w:val="28"/>
          <w:lang w:eastAsia="en-GB"/>
        </w:rPr>
        <w:t>d) intensitatea şi complexitatea impactului</w:t>
      </w:r>
      <w:r w:rsidRPr="00A11DCB">
        <w:rPr>
          <w:rFonts w:ascii="Times New Roman" w:hAnsi="Times New Roman"/>
          <w:b/>
          <w:color w:val="000000"/>
          <w:sz w:val="28"/>
          <w:szCs w:val="28"/>
        </w:rPr>
        <w:t>:</w:t>
      </w:r>
      <w:r w:rsidRPr="00A11DCB">
        <w:rPr>
          <w:rFonts w:ascii="Times New Roman" w:hAnsi="Times New Roman"/>
          <w:color w:val="000000"/>
          <w:sz w:val="28"/>
          <w:szCs w:val="28"/>
        </w:rPr>
        <w:t xml:space="preserve"> impact redus pe perioada efectuării unor anumite lucrări generatoare de zgomot și/sau pulberi, limitat în mare parte la zona în care s</w:t>
      </w:r>
      <w:r w:rsidR="00A11DCB">
        <w:rPr>
          <w:rFonts w:ascii="Times New Roman" w:hAnsi="Times New Roman"/>
          <w:color w:val="000000"/>
          <w:sz w:val="28"/>
          <w:szCs w:val="28"/>
        </w:rPr>
        <w:t>e vor realiza lucrările propuse</w:t>
      </w:r>
      <w:r w:rsidRPr="00A11DCB">
        <w:rPr>
          <w:rFonts w:ascii="Times New Roman" w:hAnsi="Times New Roman"/>
          <w:color w:val="000000"/>
          <w:sz w:val="28"/>
          <w:szCs w:val="28"/>
        </w:rPr>
        <w:t>.</w:t>
      </w:r>
    </w:p>
    <w:p w:rsidR="00713CB8" w:rsidRPr="00A11DCB" w:rsidRDefault="008069FA" w:rsidP="00803826">
      <w:pPr>
        <w:spacing w:line="240" w:lineRule="auto"/>
        <w:contextualSpacing/>
        <w:jc w:val="both"/>
        <w:rPr>
          <w:rFonts w:ascii="Times New Roman" w:hAnsi="Times New Roman"/>
          <w:color w:val="000000"/>
          <w:sz w:val="28"/>
          <w:szCs w:val="28"/>
        </w:rPr>
      </w:pPr>
      <w:r w:rsidRPr="00A11DCB">
        <w:rPr>
          <w:rFonts w:ascii="Times New Roman" w:hAnsi="Times New Roman"/>
          <w:b/>
          <w:sz w:val="28"/>
          <w:szCs w:val="28"/>
          <w:lang w:eastAsia="en-GB"/>
        </w:rPr>
        <w:t>e) probabilitatea impactului:</w:t>
      </w:r>
      <w:r w:rsidRPr="00A11DCB">
        <w:rPr>
          <w:rFonts w:ascii="Times New Roman" w:hAnsi="Times New Roman"/>
          <w:b/>
          <w:color w:val="000000"/>
          <w:sz w:val="28"/>
          <w:szCs w:val="28"/>
        </w:rPr>
        <w:t xml:space="preserve"> </w:t>
      </w:r>
      <w:r w:rsidRPr="00A11DCB">
        <w:rPr>
          <w:rFonts w:ascii="Times New Roman" w:hAnsi="Times New Roman"/>
          <w:color w:val="000000"/>
          <w:sz w:val="28"/>
          <w:szCs w:val="28"/>
        </w:rPr>
        <w:t>prin respectarea condițiilor impuse prin avizele obținute și prin respectarea legislației în domeniul protecției mediului în vigoare,  se reduce la minim probabilitatea apariției unui impact negativ asupra mediului.</w:t>
      </w:r>
    </w:p>
    <w:p w:rsidR="008069FA" w:rsidRPr="00A11DCB" w:rsidRDefault="008069FA" w:rsidP="00803826">
      <w:pPr>
        <w:spacing w:line="240" w:lineRule="auto"/>
        <w:contextualSpacing/>
        <w:jc w:val="both"/>
        <w:rPr>
          <w:rFonts w:ascii="Times New Roman" w:hAnsi="Times New Roman"/>
          <w:color w:val="000000"/>
          <w:sz w:val="28"/>
          <w:szCs w:val="28"/>
        </w:rPr>
      </w:pPr>
      <w:r w:rsidRPr="00A11DCB">
        <w:rPr>
          <w:rFonts w:ascii="Times New Roman" w:hAnsi="Times New Roman"/>
          <w:b/>
          <w:sz w:val="28"/>
          <w:szCs w:val="28"/>
          <w:lang w:eastAsia="en-GB"/>
        </w:rPr>
        <w:t>f) debutul, durata, frecvenţa şi reversibilitatea preconizate ale impactului:</w:t>
      </w:r>
      <w:r w:rsidRPr="00A11DCB">
        <w:rPr>
          <w:rFonts w:ascii="Times New Roman" w:hAnsi="Times New Roman"/>
          <w:b/>
          <w:color w:val="000000"/>
          <w:sz w:val="28"/>
          <w:szCs w:val="28"/>
        </w:rPr>
        <w:t xml:space="preserve"> </w:t>
      </w:r>
      <w:r w:rsidRPr="00A11DCB">
        <w:rPr>
          <w:rFonts w:ascii="Times New Roman" w:hAnsi="Times New Roman"/>
          <w:sz w:val="28"/>
          <w:szCs w:val="28"/>
        </w:rPr>
        <w:t>Implementarea proiectului nu produce efecte negative si nu există riscul ca în perioada de execuţie a modificarilor sã apară efecte negative</w:t>
      </w:r>
    </w:p>
    <w:p w:rsidR="008069FA" w:rsidRPr="00A11DCB" w:rsidRDefault="008069FA" w:rsidP="00803826">
      <w:pPr>
        <w:spacing w:after="0" w:line="240" w:lineRule="auto"/>
        <w:contextualSpacing/>
        <w:jc w:val="both"/>
        <w:rPr>
          <w:rFonts w:ascii="Times New Roman" w:hAnsi="Times New Roman"/>
          <w:color w:val="333333"/>
          <w:sz w:val="28"/>
          <w:szCs w:val="28"/>
          <w:lang w:val="ro-RO" w:eastAsia="en-GB"/>
        </w:rPr>
      </w:pPr>
      <w:r w:rsidRPr="00A11DCB">
        <w:rPr>
          <w:rFonts w:ascii="Times New Roman" w:hAnsi="Times New Roman"/>
          <w:b/>
          <w:sz w:val="28"/>
          <w:szCs w:val="28"/>
          <w:lang w:eastAsia="en-GB"/>
        </w:rPr>
        <w:t>g) cumularea impactului cu impactul altor proiecte existente şi/sau aprobate:</w:t>
      </w:r>
      <w:r w:rsidRPr="00A11DCB">
        <w:rPr>
          <w:rFonts w:ascii="Times New Roman" w:hAnsi="Times New Roman"/>
          <w:sz w:val="28"/>
          <w:szCs w:val="28"/>
        </w:rPr>
        <w:t xml:space="preserve"> zona în care este propusă realizarea proiectului prezintă un potențial de dezvoltare și ca atare există posibiltatea </w:t>
      </w:r>
      <w:r w:rsidRPr="00A11DCB">
        <w:rPr>
          <w:rFonts w:ascii="Times New Roman" w:hAnsi="Times New Roman"/>
          <w:sz w:val="28"/>
          <w:szCs w:val="28"/>
          <w:lang w:eastAsia="en-GB"/>
        </w:rPr>
        <w:t xml:space="preserve">cumularii impactului cu impactul altor proiecte propuse în situația în </w:t>
      </w:r>
      <w:r w:rsidRPr="00A11DCB">
        <w:rPr>
          <w:rFonts w:ascii="Times New Roman" w:hAnsi="Times New Roman"/>
          <w:sz w:val="28"/>
          <w:szCs w:val="28"/>
          <w:lang w:eastAsia="en-GB"/>
        </w:rPr>
        <w:lastRenderedPageBreak/>
        <w:t>care perioadele de execuție se vor suprapune; astfel, pentru reducerea eventualului impact asupra factorilor de mediu, se impune respectarea legislației în vigoare și respectarea condițiilor impuse prin avizele obținute.</w:t>
      </w:r>
    </w:p>
    <w:p w:rsidR="008069FA" w:rsidRPr="00A11DCB" w:rsidRDefault="008069FA" w:rsidP="00803826">
      <w:pPr>
        <w:autoSpaceDE w:val="0"/>
        <w:autoSpaceDN w:val="0"/>
        <w:adjustRightInd w:val="0"/>
        <w:spacing w:after="0" w:line="240" w:lineRule="auto"/>
        <w:contextualSpacing/>
        <w:jc w:val="both"/>
        <w:rPr>
          <w:rFonts w:ascii="Times New Roman" w:hAnsi="Times New Roman"/>
          <w:color w:val="000000"/>
          <w:sz w:val="28"/>
          <w:szCs w:val="28"/>
        </w:rPr>
      </w:pPr>
      <w:r w:rsidRPr="00A11DCB">
        <w:rPr>
          <w:rFonts w:ascii="Times New Roman" w:hAnsi="Times New Roman"/>
          <w:b/>
          <w:sz w:val="28"/>
          <w:szCs w:val="28"/>
          <w:lang w:eastAsia="en-GB"/>
        </w:rPr>
        <w:t>h) posibilitatea de reducere efectivă a impactului:</w:t>
      </w:r>
      <w:r w:rsidRPr="00A11DCB">
        <w:rPr>
          <w:rFonts w:ascii="Times New Roman" w:hAnsi="Times New Roman"/>
          <w:color w:val="000000"/>
          <w:sz w:val="28"/>
          <w:szCs w:val="28"/>
        </w:rPr>
        <w:t xml:space="preserve"> se vor respecta măsurile propuse prin proiect, condițiile stabilite prin prezenta decizie a etapei de încadrare.</w:t>
      </w:r>
    </w:p>
    <w:p w:rsidR="008069FA" w:rsidRPr="00A11DCB" w:rsidRDefault="008069FA" w:rsidP="00803826">
      <w:pPr>
        <w:autoSpaceDE w:val="0"/>
        <w:autoSpaceDN w:val="0"/>
        <w:adjustRightInd w:val="0"/>
        <w:spacing w:after="0" w:line="240" w:lineRule="auto"/>
        <w:jc w:val="both"/>
        <w:rPr>
          <w:rFonts w:ascii="Times New Roman" w:hAnsi="Times New Roman"/>
          <w:color w:val="000000"/>
          <w:sz w:val="28"/>
          <w:szCs w:val="28"/>
          <w:lang w:val="ro-RO"/>
        </w:rPr>
      </w:pPr>
      <w:r w:rsidRPr="00A11DCB">
        <w:rPr>
          <w:rFonts w:ascii="Times New Roman" w:hAnsi="Times New Roman"/>
          <w:b/>
          <w:sz w:val="28"/>
          <w:szCs w:val="28"/>
          <w:lang w:eastAsia="en-GB"/>
        </w:rPr>
        <w:t xml:space="preserve">II. Motivele pe baza cărora s-a stabilit </w:t>
      </w:r>
      <w:r w:rsidR="00803826" w:rsidRPr="00A11DCB">
        <w:rPr>
          <w:rFonts w:ascii="Times New Roman" w:hAnsi="Times New Roman"/>
          <w:b/>
          <w:sz w:val="28"/>
          <w:szCs w:val="28"/>
          <w:lang w:eastAsia="en-GB"/>
        </w:rPr>
        <w:t>c</w:t>
      </w:r>
      <w:r w:rsidR="00803826" w:rsidRPr="00A11DCB">
        <w:rPr>
          <w:rFonts w:ascii="Times New Roman" w:hAnsi="Times New Roman"/>
          <w:b/>
          <w:sz w:val="28"/>
          <w:szCs w:val="28"/>
          <w:lang w:val="ro-RO" w:eastAsia="en-GB"/>
        </w:rPr>
        <w:t>ă nu este necesară efectuarea</w:t>
      </w:r>
      <w:r w:rsidRPr="00A11DCB">
        <w:rPr>
          <w:rFonts w:ascii="Times New Roman" w:hAnsi="Times New Roman"/>
          <w:b/>
          <w:sz w:val="28"/>
          <w:szCs w:val="28"/>
          <w:lang w:eastAsia="en-GB"/>
        </w:rPr>
        <w:t xml:space="preserve"> </w:t>
      </w:r>
      <w:r w:rsidR="00803826" w:rsidRPr="00A11DCB">
        <w:rPr>
          <w:rFonts w:ascii="Times New Roman" w:hAnsi="Times New Roman"/>
          <w:b/>
          <w:sz w:val="28"/>
          <w:szCs w:val="28"/>
          <w:lang w:eastAsia="en-GB"/>
        </w:rPr>
        <w:t>e</w:t>
      </w:r>
      <w:r w:rsidRPr="00A11DCB">
        <w:rPr>
          <w:rFonts w:ascii="Times New Roman" w:hAnsi="Times New Roman"/>
          <w:b/>
          <w:sz w:val="28"/>
          <w:szCs w:val="28"/>
          <w:lang w:eastAsia="en-GB"/>
        </w:rPr>
        <w:t>valuării adecvate sunt următoarele:</w:t>
      </w:r>
      <w:r w:rsidRPr="00A11DCB">
        <w:rPr>
          <w:rFonts w:ascii="Times New Roman" w:hAnsi="Times New Roman"/>
          <w:sz w:val="28"/>
          <w:szCs w:val="28"/>
          <w:lang w:eastAsia="en-GB"/>
        </w:rPr>
        <w:t xml:space="preserve"> </w:t>
      </w:r>
      <w:r w:rsidRPr="00A11DCB">
        <w:rPr>
          <w:rFonts w:ascii="Times New Roman" w:hAnsi="Times New Roman"/>
          <w:color w:val="000000"/>
          <w:sz w:val="28"/>
          <w:szCs w:val="28"/>
        </w:rPr>
        <w:t>proiectul propus nu intră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nefiind situat</w:t>
      </w:r>
      <w:r w:rsidRPr="00A11DCB">
        <w:rPr>
          <w:rFonts w:ascii="Times New Roman" w:hAnsi="Times New Roman"/>
          <w:color w:val="000000"/>
          <w:sz w:val="28"/>
          <w:szCs w:val="28"/>
          <w:lang w:val="ro-RO"/>
        </w:rPr>
        <w:t>ă într-o arie naturală protejată.</w:t>
      </w:r>
    </w:p>
    <w:p w:rsidR="0073553D" w:rsidRDefault="008069FA" w:rsidP="0073553D">
      <w:pPr>
        <w:autoSpaceDE w:val="0"/>
        <w:autoSpaceDN w:val="0"/>
        <w:adjustRightInd w:val="0"/>
        <w:spacing w:after="0" w:line="240" w:lineRule="auto"/>
        <w:jc w:val="both"/>
        <w:rPr>
          <w:rFonts w:ascii="Times New Roman" w:hAnsi="Times New Roman"/>
          <w:b/>
          <w:color w:val="000000"/>
          <w:sz w:val="28"/>
          <w:szCs w:val="28"/>
        </w:rPr>
      </w:pPr>
      <w:r w:rsidRPr="0073553D">
        <w:rPr>
          <w:rFonts w:ascii="Times New Roman" w:hAnsi="Times New Roman"/>
          <w:b/>
          <w:sz w:val="28"/>
          <w:szCs w:val="28"/>
          <w:lang w:eastAsia="en-GB"/>
        </w:rPr>
        <w:t xml:space="preserve">III. Motivele pe baza cărora s-a stabilit </w:t>
      </w:r>
      <w:r w:rsidR="00803826" w:rsidRPr="0073553D">
        <w:rPr>
          <w:rFonts w:ascii="Times New Roman" w:hAnsi="Times New Roman"/>
          <w:b/>
          <w:sz w:val="28"/>
          <w:szCs w:val="28"/>
          <w:lang w:eastAsia="en-GB"/>
        </w:rPr>
        <w:t>c</w:t>
      </w:r>
      <w:r w:rsidR="00803826" w:rsidRPr="0073553D">
        <w:rPr>
          <w:rFonts w:ascii="Times New Roman" w:hAnsi="Times New Roman"/>
          <w:b/>
          <w:sz w:val="28"/>
          <w:szCs w:val="28"/>
          <w:lang w:val="ro-RO" w:eastAsia="en-GB"/>
        </w:rPr>
        <w:t>ă nu este necesară efectuarea</w:t>
      </w:r>
      <w:r w:rsidR="00803826" w:rsidRPr="0073553D">
        <w:rPr>
          <w:rFonts w:ascii="Times New Roman" w:hAnsi="Times New Roman"/>
          <w:b/>
          <w:sz w:val="28"/>
          <w:szCs w:val="28"/>
          <w:lang w:eastAsia="en-GB"/>
        </w:rPr>
        <w:t xml:space="preserve"> </w:t>
      </w:r>
      <w:r w:rsidRPr="0073553D">
        <w:rPr>
          <w:rFonts w:ascii="Times New Roman" w:hAnsi="Times New Roman"/>
          <w:b/>
          <w:sz w:val="28"/>
          <w:szCs w:val="28"/>
          <w:lang w:eastAsia="en-GB"/>
        </w:rPr>
        <w:t>evaluării impactului asupra corpurilor de apă:</w:t>
      </w:r>
      <w:r w:rsidRPr="0073553D">
        <w:rPr>
          <w:rFonts w:ascii="Times New Roman" w:hAnsi="Times New Roman"/>
          <w:b/>
          <w:color w:val="000000"/>
          <w:sz w:val="28"/>
          <w:szCs w:val="28"/>
        </w:rPr>
        <w:t xml:space="preserve"> </w:t>
      </w:r>
    </w:p>
    <w:p w:rsidR="00A11DCB" w:rsidRPr="0073553D" w:rsidRDefault="00A11DCB" w:rsidP="0073553D">
      <w:pPr>
        <w:pStyle w:val="ListParagraph"/>
        <w:numPr>
          <w:ilvl w:val="0"/>
          <w:numId w:val="50"/>
        </w:numPr>
        <w:autoSpaceDE w:val="0"/>
        <w:autoSpaceDN w:val="0"/>
        <w:adjustRightInd w:val="0"/>
        <w:spacing w:after="0" w:line="240" w:lineRule="auto"/>
        <w:jc w:val="both"/>
        <w:rPr>
          <w:rFonts w:ascii="Times New Roman" w:hAnsi="Times New Roman"/>
          <w:color w:val="000000"/>
          <w:sz w:val="28"/>
          <w:szCs w:val="28"/>
        </w:rPr>
      </w:pPr>
      <w:r w:rsidRPr="0073553D">
        <w:rPr>
          <w:rFonts w:ascii="Times New Roman" w:hAnsi="Times New Roman"/>
          <w:color w:val="000000"/>
          <w:sz w:val="28"/>
          <w:szCs w:val="28"/>
        </w:rPr>
        <w:t>proiectul propus  intră sub incidenţa art. 48 şi 54 din Legea apelor nr. 107/1996, cu modificările şi completările ulterioare;</w:t>
      </w:r>
    </w:p>
    <w:p w:rsidR="00A11DCB" w:rsidRPr="0073553D" w:rsidRDefault="00A11DCB" w:rsidP="00A11DCB">
      <w:pPr>
        <w:pStyle w:val="ListParagraph"/>
        <w:numPr>
          <w:ilvl w:val="0"/>
          <w:numId w:val="19"/>
        </w:numPr>
        <w:autoSpaceDE w:val="0"/>
        <w:autoSpaceDN w:val="0"/>
        <w:adjustRightInd w:val="0"/>
        <w:spacing w:after="0" w:line="240" w:lineRule="auto"/>
        <w:jc w:val="both"/>
        <w:rPr>
          <w:rFonts w:ascii="Times New Roman" w:hAnsi="Times New Roman"/>
          <w:b/>
          <w:color w:val="000000"/>
          <w:sz w:val="28"/>
          <w:szCs w:val="28"/>
        </w:rPr>
      </w:pPr>
      <w:r w:rsidRPr="0073553D">
        <w:rPr>
          <w:rFonts w:ascii="Times New Roman" w:hAnsi="Times New Roman"/>
          <w:color w:val="000000"/>
          <w:sz w:val="28"/>
          <w:szCs w:val="28"/>
        </w:rPr>
        <w:t>a fost emis avizul de gospod</w:t>
      </w:r>
      <w:r w:rsidR="0073553D">
        <w:rPr>
          <w:rFonts w:ascii="Times New Roman" w:hAnsi="Times New Roman"/>
          <w:color w:val="000000"/>
          <w:sz w:val="28"/>
          <w:szCs w:val="28"/>
          <w:lang w:val="ro-RO"/>
        </w:rPr>
        <w:t xml:space="preserve">ărire a apelor nr. </w:t>
      </w:r>
      <w:r w:rsidR="0073553D" w:rsidRPr="0073553D">
        <w:rPr>
          <w:rFonts w:ascii="Times New Roman" w:hAnsi="Times New Roman"/>
          <w:color w:val="000000"/>
          <w:sz w:val="28"/>
          <w:szCs w:val="28"/>
          <w:lang w:val="ro-RO"/>
        </w:rPr>
        <w:t>46/11</w:t>
      </w:r>
      <w:r w:rsidRPr="0073553D">
        <w:rPr>
          <w:rFonts w:ascii="Times New Roman" w:hAnsi="Times New Roman"/>
          <w:color w:val="000000"/>
          <w:sz w:val="28"/>
          <w:szCs w:val="28"/>
          <w:lang w:val="ro-RO"/>
        </w:rPr>
        <w:t xml:space="preserve">.05.2020 de către </w:t>
      </w:r>
      <w:r w:rsidR="0073553D" w:rsidRPr="0073553D">
        <w:rPr>
          <w:rFonts w:ascii="Times New Roman" w:hAnsi="Times New Roman"/>
          <w:b/>
          <w:color w:val="000000"/>
          <w:sz w:val="28"/>
          <w:szCs w:val="28"/>
          <w:lang w:val="ro-RO"/>
        </w:rPr>
        <w:t>SGA NEAMȚ</w:t>
      </w:r>
      <w:r w:rsidRPr="0073553D">
        <w:rPr>
          <w:rFonts w:ascii="Times New Roman" w:hAnsi="Times New Roman"/>
          <w:b/>
          <w:color w:val="000000"/>
          <w:sz w:val="28"/>
          <w:szCs w:val="28"/>
          <w:lang w:val="en-GB"/>
        </w:rPr>
        <w:t>.</w:t>
      </w:r>
    </w:p>
    <w:p w:rsidR="008069FA" w:rsidRPr="00A11DCB" w:rsidRDefault="008069FA" w:rsidP="00803826">
      <w:pPr>
        <w:tabs>
          <w:tab w:val="left" w:pos="9639"/>
        </w:tabs>
        <w:autoSpaceDE w:val="0"/>
        <w:autoSpaceDN w:val="0"/>
        <w:adjustRightInd w:val="0"/>
        <w:spacing w:after="0" w:line="240" w:lineRule="auto"/>
        <w:ind w:hanging="301"/>
        <w:contextualSpacing/>
        <w:jc w:val="both"/>
        <w:outlineLvl w:val="0"/>
        <w:rPr>
          <w:rFonts w:ascii="Times New Roman" w:hAnsi="Times New Roman"/>
          <w:b/>
          <w:sz w:val="28"/>
          <w:szCs w:val="28"/>
          <w:u w:val="single"/>
        </w:rPr>
      </w:pPr>
      <w:r w:rsidRPr="00A11DCB">
        <w:rPr>
          <w:rFonts w:ascii="Times New Roman" w:hAnsi="Times New Roman"/>
          <w:sz w:val="28"/>
          <w:szCs w:val="28"/>
          <w:lang w:eastAsia="en-GB"/>
        </w:rPr>
        <w:t xml:space="preserve">    </w:t>
      </w:r>
      <w:r w:rsidRPr="00A11DCB">
        <w:rPr>
          <w:rFonts w:ascii="Times New Roman" w:hAnsi="Times New Roman"/>
          <w:b/>
          <w:sz w:val="28"/>
          <w:szCs w:val="28"/>
          <w:u w:val="single"/>
        </w:rPr>
        <w:t>Condițiile de realizare a proiectului</w:t>
      </w:r>
      <w:r w:rsidRPr="00A11DCB">
        <w:rPr>
          <w:rFonts w:ascii="Times New Roman" w:hAnsi="Times New Roman"/>
          <w:b/>
          <w:sz w:val="28"/>
          <w:szCs w:val="28"/>
        </w:rPr>
        <w:t>:  </w:t>
      </w:r>
    </w:p>
    <w:p w:rsidR="008069FA" w:rsidRPr="00A11DCB" w:rsidRDefault="008069FA" w:rsidP="00803826">
      <w:pPr>
        <w:pStyle w:val="ListParagraph"/>
        <w:numPr>
          <w:ilvl w:val="0"/>
          <w:numId w:val="21"/>
        </w:numPr>
        <w:tabs>
          <w:tab w:val="left" w:pos="9639"/>
        </w:tabs>
        <w:autoSpaceDE w:val="0"/>
        <w:autoSpaceDN w:val="0"/>
        <w:adjustRightInd w:val="0"/>
        <w:spacing w:after="0" w:line="240" w:lineRule="auto"/>
        <w:jc w:val="both"/>
        <w:outlineLvl w:val="0"/>
        <w:rPr>
          <w:rFonts w:ascii="Times New Roman" w:hAnsi="Times New Roman"/>
          <w:sz w:val="28"/>
          <w:szCs w:val="28"/>
        </w:rPr>
      </w:pPr>
      <w:r w:rsidRPr="00A11DCB">
        <w:rPr>
          <w:rFonts w:ascii="Times New Roman" w:hAnsi="Times New Roman"/>
          <w:sz w:val="28"/>
          <w:szCs w:val="28"/>
        </w:rPr>
        <w:t xml:space="preserve">obţinerea tuturor avizelor şi acordurilor înscrise în Certificatul de urbanism </w:t>
      </w:r>
      <w:r w:rsidR="0073553D">
        <w:rPr>
          <w:rFonts w:ascii="Times New Roman" w:hAnsi="Times New Roman"/>
          <w:sz w:val="28"/>
          <w:szCs w:val="28"/>
        </w:rPr>
        <w:t>30</w:t>
      </w:r>
      <w:r w:rsidRPr="00A11DCB">
        <w:rPr>
          <w:rFonts w:ascii="Times New Roman" w:hAnsi="Times New Roman"/>
          <w:sz w:val="28"/>
          <w:szCs w:val="28"/>
        </w:rPr>
        <w:t>/</w:t>
      </w:r>
      <w:r w:rsidR="0073553D">
        <w:rPr>
          <w:rFonts w:ascii="Times New Roman" w:hAnsi="Times New Roman"/>
          <w:sz w:val="28"/>
          <w:szCs w:val="28"/>
        </w:rPr>
        <w:t>10.02.2020</w:t>
      </w:r>
      <w:r w:rsidRPr="00A11DCB">
        <w:rPr>
          <w:rFonts w:ascii="Times New Roman" w:hAnsi="Times New Roman"/>
          <w:sz w:val="28"/>
          <w:szCs w:val="28"/>
        </w:rPr>
        <w:t xml:space="preserve"> emis de Primăria </w:t>
      </w:r>
      <w:r w:rsidR="0073553D">
        <w:rPr>
          <w:rFonts w:ascii="Times New Roman" w:hAnsi="Times New Roman"/>
          <w:sz w:val="28"/>
          <w:szCs w:val="28"/>
        </w:rPr>
        <w:t>comunei Cordun</w:t>
      </w:r>
      <w:r w:rsidR="0073553D" w:rsidRPr="00A11DCB">
        <w:rPr>
          <w:rFonts w:ascii="Times New Roman" w:hAnsi="Times New Roman"/>
          <w:sz w:val="28"/>
          <w:szCs w:val="28"/>
        </w:rPr>
        <w:t>;</w:t>
      </w:r>
      <w:r w:rsidRPr="00A11DCB">
        <w:rPr>
          <w:rFonts w:ascii="Times New Roman" w:hAnsi="Times New Roman"/>
          <w:sz w:val="28"/>
          <w:szCs w:val="28"/>
        </w:rPr>
        <w:t xml:space="preserve"> </w:t>
      </w:r>
    </w:p>
    <w:p w:rsidR="00085653" w:rsidRPr="00A11DCB" w:rsidRDefault="008069FA" w:rsidP="00803826">
      <w:pPr>
        <w:pStyle w:val="ListParagraph"/>
        <w:numPr>
          <w:ilvl w:val="0"/>
          <w:numId w:val="21"/>
        </w:numPr>
        <w:tabs>
          <w:tab w:val="left" w:pos="9639"/>
        </w:tabs>
        <w:autoSpaceDE w:val="0"/>
        <w:autoSpaceDN w:val="0"/>
        <w:adjustRightInd w:val="0"/>
        <w:spacing w:after="0" w:line="240" w:lineRule="auto"/>
        <w:jc w:val="both"/>
        <w:outlineLvl w:val="0"/>
        <w:rPr>
          <w:rFonts w:ascii="Times New Roman" w:hAnsi="Times New Roman"/>
          <w:sz w:val="28"/>
          <w:szCs w:val="28"/>
        </w:rPr>
      </w:pPr>
      <w:r w:rsidRPr="00A11DCB">
        <w:rPr>
          <w:rFonts w:ascii="Times New Roman" w:hAnsi="Times New Roman"/>
          <w:sz w:val="28"/>
          <w:szCs w:val="28"/>
        </w:rPr>
        <w:t>respectarea tuturor prevederilor şi cerinţelor avizelor și acordurilor obținute precum și a legislației în domeniu. respectarea  documentaţiei tehnice depuse, a condiţiilor şi preve</w:t>
      </w:r>
      <w:r w:rsidR="00085653" w:rsidRPr="00A11DCB">
        <w:rPr>
          <w:rFonts w:ascii="Times New Roman" w:hAnsi="Times New Roman"/>
          <w:sz w:val="28"/>
          <w:szCs w:val="28"/>
        </w:rPr>
        <w:t>derilor proiectului de execuţie;</w:t>
      </w:r>
    </w:p>
    <w:p w:rsidR="008069FA" w:rsidRPr="00A11DCB" w:rsidRDefault="008069FA" w:rsidP="00803826">
      <w:pPr>
        <w:tabs>
          <w:tab w:val="left" w:pos="9639"/>
        </w:tabs>
        <w:autoSpaceDE w:val="0"/>
        <w:autoSpaceDN w:val="0"/>
        <w:adjustRightInd w:val="0"/>
        <w:spacing w:after="0" w:line="240" w:lineRule="auto"/>
        <w:jc w:val="both"/>
        <w:outlineLvl w:val="0"/>
        <w:rPr>
          <w:rFonts w:ascii="Times New Roman" w:hAnsi="Times New Roman"/>
          <w:b/>
          <w:sz w:val="28"/>
          <w:szCs w:val="28"/>
          <w:u w:val="single"/>
        </w:rPr>
      </w:pPr>
      <w:r w:rsidRPr="00A11DCB">
        <w:rPr>
          <w:rFonts w:ascii="Times New Roman" w:hAnsi="Times New Roman"/>
          <w:b/>
          <w:sz w:val="28"/>
          <w:szCs w:val="28"/>
          <w:u w:val="single"/>
        </w:rPr>
        <w:t xml:space="preserve">Condiţii aferente lucrărilor de construire şi specifice organizării de şantier:  </w:t>
      </w:r>
    </w:p>
    <w:p w:rsidR="008069FA" w:rsidRPr="00A11DCB" w:rsidRDefault="008069FA" w:rsidP="00803826">
      <w:pPr>
        <w:tabs>
          <w:tab w:val="left" w:pos="720"/>
        </w:tabs>
        <w:autoSpaceDE w:val="0"/>
        <w:spacing w:after="0" w:line="240" w:lineRule="auto"/>
        <w:jc w:val="both"/>
        <w:rPr>
          <w:rFonts w:ascii="Times New Roman" w:hAnsi="Times New Roman"/>
          <w:sz w:val="28"/>
          <w:szCs w:val="28"/>
        </w:rPr>
      </w:pPr>
      <w:r w:rsidRPr="00A11DCB">
        <w:rPr>
          <w:rFonts w:ascii="Times New Roman" w:hAnsi="Times New Roman"/>
          <w:sz w:val="28"/>
          <w:szCs w:val="28"/>
        </w:rPr>
        <w:tab/>
        <w:t>Organizarea de șantier  este o sursă de zgomot, emisii noxe și deșeuri. Nivelul de zgomot şi vibraţii se va încadra în limitele admise</w:t>
      </w:r>
      <w:r w:rsidR="00713CB8" w:rsidRPr="00A11DCB">
        <w:rPr>
          <w:rFonts w:ascii="Times New Roman" w:hAnsi="Times New Roman"/>
          <w:sz w:val="28"/>
          <w:szCs w:val="28"/>
        </w:rPr>
        <w:t xml:space="preserve"> </w:t>
      </w:r>
      <w:r w:rsidR="00713CB8" w:rsidRPr="00A11DCB">
        <w:rPr>
          <w:rFonts w:ascii="Times New Roman" w:hAnsi="Times New Roman"/>
          <w:sz w:val="28"/>
          <w:szCs w:val="28"/>
          <w:lang w:val="ro-RO"/>
        </w:rPr>
        <w:t>la limita anplasamentului</w:t>
      </w:r>
      <w:r w:rsidRPr="00A11DCB">
        <w:rPr>
          <w:rFonts w:ascii="Times New Roman" w:hAnsi="Times New Roman"/>
          <w:sz w:val="28"/>
          <w:szCs w:val="28"/>
        </w:rPr>
        <w:t xml:space="preserve"> prin SR 10009/2017 şi în limitele</w:t>
      </w:r>
      <w:r w:rsidR="00713CB8" w:rsidRPr="00A11DCB">
        <w:rPr>
          <w:rFonts w:ascii="Times New Roman" w:hAnsi="Times New Roman"/>
          <w:sz w:val="28"/>
          <w:szCs w:val="28"/>
        </w:rPr>
        <w:t xml:space="preserve"> exterioare amplasamentului cele </w:t>
      </w:r>
      <w:r w:rsidRPr="00A11DCB">
        <w:rPr>
          <w:rFonts w:ascii="Times New Roman" w:hAnsi="Times New Roman"/>
          <w:sz w:val="28"/>
          <w:szCs w:val="28"/>
        </w:rPr>
        <w:t xml:space="preserve"> prevăzute în Ord. Ministrului Sănătăţii nr.119/2014 pentru aprobarea Normelor de igienă şi a recomandărilor privind mediul de viaţă al populaţiei.</w:t>
      </w:r>
    </w:p>
    <w:p w:rsidR="008069FA" w:rsidRPr="00A11DCB" w:rsidRDefault="008069FA" w:rsidP="00803826">
      <w:pPr>
        <w:tabs>
          <w:tab w:val="left" w:pos="720"/>
        </w:tabs>
        <w:autoSpaceDE w:val="0"/>
        <w:spacing w:after="0" w:line="240" w:lineRule="auto"/>
        <w:jc w:val="both"/>
        <w:rPr>
          <w:rFonts w:ascii="Times New Roman" w:hAnsi="Times New Roman"/>
          <w:sz w:val="28"/>
          <w:szCs w:val="28"/>
          <w:highlight w:val="yellow"/>
        </w:rPr>
      </w:pPr>
      <w:r w:rsidRPr="00A11DCB">
        <w:rPr>
          <w:rFonts w:ascii="Times New Roman" w:hAnsi="Times New Roman"/>
          <w:sz w:val="28"/>
          <w:szCs w:val="28"/>
        </w:rPr>
        <w:t xml:space="preserve">Pentru realizarea organizării de șantier  se vor avea în vedere următoarele : </w:t>
      </w:r>
    </w:p>
    <w:p w:rsidR="008069FA" w:rsidRPr="00A11DCB" w:rsidRDefault="008069FA" w:rsidP="00803826">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8"/>
          <w:szCs w:val="28"/>
        </w:rPr>
      </w:pPr>
      <w:r w:rsidRPr="00A11DCB">
        <w:rPr>
          <w:rFonts w:ascii="Times New Roman" w:hAnsi="Times New Roman"/>
          <w:sz w:val="28"/>
          <w:szCs w:val="28"/>
        </w:rPr>
        <w:t>delimitarea zonelor de lucru pentru realizarea obiectivului de investiţie pentru organizarea de şantier se va amenaja pe terenul proprietate privata a beneficiarului, pe amplasamentului proiectului, pe platformă balastată care va fi utilizată ulterior pentru amanajere de platforme betonate si cele suplimentar utilizate vor fi readuse la forma initială și  se vor stabili zonele de parcare a autovehiculelor şi utilajelor;</w:t>
      </w:r>
    </w:p>
    <w:p w:rsidR="008069FA" w:rsidRPr="00A11DCB" w:rsidRDefault="008069FA" w:rsidP="00803826">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8"/>
          <w:szCs w:val="28"/>
        </w:rPr>
      </w:pPr>
      <w:r w:rsidRPr="00A11DCB">
        <w:rPr>
          <w:rFonts w:ascii="Times New Roman" w:hAnsi="Times New Roman"/>
          <w:sz w:val="28"/>
          <w:szCs w:val="28"/>
        </w:rPr>
        <w:t xml:space="preserve">organizarea de şantier se va realiza în interiorul amplasamentului, pe toată durata execuţiei lucrărilor, astfel încât impactul generat asupra factorilor de mediu în timpul executării lucrărilor de construcţii proiectate să fie cât mai redus; </w:t>
      </w:r>
    </w:p>
    <w:p w:rsidR="008069FA" w:rsidRPr="00A11DCB" w:rsidRDefault="008069FA" w:rsidP="00803826">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8"/>
          <w:szCs w:val="28"/>
        </w:rPr>
      </w:pPr>
      <w:r w:rsidRPr="00A11DCB">
        <w:rPr>
          <w:rFonts w:ascii="Times New Roman" w:hAnsi="Times New Roman"/>
          <w:sz w:val="28"/>
          <w:szCs w:val="28"/>
        </w:rPr>
        <w:lastRenderedPageBreak/>
        <w:t>organizarea de şantier va fi amenajată conform prevederilor Legii nr. 50/1991 privind autorizarea lucrărilor de construcţii, cu modificările şi completările ulterioare;</w:t>
      </w:r>
    </w:p>
    <w:p w:rsidR="008069FA" w:rsidRPr="00A11DCB" w:rsidRDefault="008069FA" w:rsidP="00803826">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8"/>
          <w:szCs w:val="28"/>
        </w:rPr>
      </w:pPr>
      <w:r w:rsidRPr="00A11DCB">
        <w:rPr>
          <w:rFonts w:ascii="Times New Roman" w:hAnsi="Times New Roman"/>
          <w:sz w:val="28"/>
          <w:szCs w:val="28"/>
        </w:rPr>
        <w:t xml:space="preserve">apele uzate menajere se vor evacua în toalete ecologice; </w:t>
      </w:r>
    </w:p>
    <w:p w:rsidR="008069FA" w:rsidRPr="00A11DCB" w:rsidRDefault="008069FA" w:rsidP="00803826">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8"/>
          <w:szCs w:val="28"/>
        </w:rPr>
      </w:pPr>
      <w:r w:rsidRPr="00A11DCB">
        <w:rPr>
          <w:rFonts w:ascii="Times New Roman" w:hAnsi="Times New Roman"/>
          <w:sz w:val="28"/>
          <w:szCs w:val="28"/>
        </w:rPr>
        <w:t xml:space="preserve">deşeurile menajere vor fi colectate ȋn pubele etanşe; </w:t>
      </w:r>
    </w:p>
    <w:p w:rsidR="008069FA" w:rsidRPr="00A11DCB" w:rsidRDefault="008069FA" w:rsidP="00803826">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8"/>
          <w:szCs w:val="28"/>
        </w:rPr>
      </w:pPr>
      <w:r w:rsidRPr="00A11DCB">
        <w:rPr>
          <w:rFonts w:ascii="Times New Roman" w:hAnsi="Times New Roman"/>
          <w:sz w:val="28"/>
          <w:szCs w:val="28"/>
        </w:rPr>
        <w:t>depozitarea deşeurilor de construcţie în mod controlat, în spaţii special destinate şi amenajate şi eliminarea acestor deşeuri prin operatori autorizaţi</w:t>
      </w:r>
    </w:p>
    <w:p w:rsidR="008069FA" w:rsidRPr="00A11DCB" w:rsidRDefault="008069FA" w:rsidP="00803826">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8"/>
          <w:szCs w:val="28"/>
        </w:rPr>
      </w:pPr>
      <w:r w:rsidRPr="00A11DCB">
        <w:rPr>
          <w:rFonts w:ascii="Times New Roman" w:hAnsi="Times New Roman"/>
          <w:sz w:val="28"/>
          <w:szCs w:val="28"/>
        </w:rPr>
        <w:t xml:space="preserve">întreţinerea utilajelor şi a mijloacelor de transport în vederea evitării scurgerilor de combustibili şi uleiuri uzate pe sol; </w:t>
      </w:r>
    </w:p>
    <w:p w:rsidR="008069FA" w:rsidRPr="00A11DCB" w:rsidRDefault="008069FA" w:rsidP="00803826">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8"/>
          <w:szCs w:val="28"/>
        </w:rPr>
      </w:pPr>
      <w:r w:rsidRPr="00A11DCB">
        <w:rPr>
          <w:rFonts w:ascii="Times New Roman" w:hAnsi="Times New Roman"/>
          <w:sz w:val="28"/>
          <w:szCs w:val="28"/>
        </w:rPr>
        <w:t xml:space="preserve">nu se vor stoca temporar carburanţi pe amplasament; </w:t>
      </w:r>
    </w:p>
    <w:p w:rsidR="008069FA" w:rsidRPr="00A11DCB" w:rsidRDefault="008069FA" w:rsidP="00803826">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8"/>
          <w:szCs w:val="28"/>
        </w:rPr>
      </w:pPr>
      <w:r w:rsidRPr="00A11DCB">
        <w:rPr>
          <w:rFonts w:ascii="Times New Roman" w:hAnsi="Times New Roman"/>
          <w:sz w:val="28"/>
          <w:szCs w:val="28"/>
        </w:rPr>
        <w:t xml:space="preserve">se interzice executantului să efectueze depanarea mijloacelor de transport sau repararea şi întreţinerea utilajelor în amplasament; </w:t>
      </w:r>
    </w:p>
    <w:p w:rsidR="008069FA" w:rsidRPr="00A11DCB" w:rsidRDefault="008069FA" w:rsidP="00803826">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8"/>
          <w:szCs w:val="28"/>
        </w:rPr>
      </w:pPr>
      <w:r w:rsidRPr="00A11DCB">
        <w:rPr>
          <w:rFonts w:ascii="Times New Roman" w:hAnsi="Times New Roman"/>
          <w:sz w:val="28"/>
          <w:szCs w:val="28"/>
        </w:rPr>
        <w:t xml:space="preserve">se interzice executantului să execute conectări şi deconectări care necesită întreruperea surselor de alimentare cu energie electrică şi a altor utilităţi sau modificarea de trasee sau reţele de utilităţi fără avizul scris al beneficiarului; </w:t>
      </w:r>
    </w:p>
    <w:p w:rsidR="008069FA" w:rsidRPr="00A11DCB" w:rsidRDefault="008069FA" w:rsidP="00803826">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8"/>
          <w:szCs w:val="28"/>
        </w:rPr>
      </w:pPr>
      <w:r w:rsidRPr="00A11DCB">
        <w:rPr>
          <w:rFonts w:ascii="Times New Roman" w:hAnsi="Times New Roman"/>
          <w:sz w:val="28"/>
          <w:szCs w:val="28"/>
        </w:rPr>
        <w:t>utilajele/mijloacele de transport nu se vor spăla în zona aferentă amplasamentului;</w:t>
      </w:r>
    </w:p>
    <w:p w:rsidR="008069FA" w:rsidRPr="00A11DCB" w:rsidRDefault="008069FA" w:rsidP="00803826">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8"/>
          <w:szCs w:val="28"/>
        </w:rPr>
      </w:pPr>
      <w:r w:rsidRPr="00A11DCB">
        <w:rPr>
          <w:rFonts w:ascii="Times New Roman" w:hAnsi="Times New Roman"/>
          <w:sz w:val="28"/>
          <w:szCs w:val="28"/>
        </w:rPr>
        <w:t xml:space="preserve">depozitarea materialelor de construcţii se va face în locuri amenajate corespunzător; </w:t>
      </w:r>
    </w:p>
    <w:p w:rsidR="008069FA" w:rsidRPr="00A11DCB" w:rsidRDefault="008069FA" w:rsidP="00803826">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8"/>
          <w:szCs w:val="28"/>
        </w:rPr>
      </w:pPr>
      <w:r w:rsidRPr="00A11DCB">
        <w:rPr>
          <w:rFonts w:ascii="Times New Roman" w:hAnsi="Times New Roman"/>
          <w:sz w:val="28"/>
          <w:szCs w:val="28"/>
        </w:rPr>
        <w:t xml:space="preserve">personalul executantului va purta echipament de protecţie şi de lucru inscripţionat cu numele societăţii respective, pentru o mai bună identificare. Personalul executantului va fi instruit cu privire la răspunderile ce revin executantului cu privire la depozitarea şi eliminarea deşeurilor, măsurilor de protecţie şi prim ajutor etc. </w:t>
      </w:r>
    </w:p>
    <w:p w:rsidR="008069FA" w:rsidRPr="00A11DCB" w:rsidRDefault="008069FA" w:rsidP="00803826">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8"/>
          <w:szCs w:val="28"/>
        </w:rPr>
      </w:pPr>
      <w:r w:rsidRPr="00A11DCB">
        <w:rPr>
          <w:rFonts w:ascii="Times New Roman" w:hAnsi="Times New Roman"/>
          <w:sz w:val="28"/>
          <w:szCs w:val="28"/>
        </w:rPr>
        <w:t xml:space="preserve">depozitarea materialelor se face in spatii si incinte special organizate si amenajate in acest scop, imprejmuite si asigurate impotriva accesului neautorizat. Constructorul are obligatia de a amenaja, dota si intretine corespunzator zonele de depozitare in locatia pusa la dispozitie de beneficiar, de a organiza descarcarea/incarcarea si manipularea materialelor, de a asigura gestiunea tuturor bunurilor aprovizionate pentru realizarea lucrarii. </w:t>
      </w:r>
    </w:p>
    <w:p w:rsidR="008069FA" w:rsidRPr="00A11DCB" w:rsidRDefault="008069FA" w:rsidP="00803826">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8"/>
          <w:szCs w:val="28"/>
        </w:rPr>
      </w:pPr>
      <w:r w:rsidRPr="00A11DCB">
        <w:rPr>
          <w:rFonts w:ascii="Times New Roman" w:hAnsi="Times New Roman"/>
          <w:sz w:val="28"/>
          <w:szCs w:val="28"/>
        </w:rPr>
        <w:t>depozitele constau in spatii libere, delimitate prin imprejmuire cu gard si porti de acces dotate cu sisteme de inchidere si incuiere – pentru materialele care permit depozitarea in spatii deschise, precum si din containere magazii metalice – pentru materiale si alte bunuri care necesita astfel de conditii de inmagazinare. Produsele chimice, precum si produsele inflamabile si/sau explozibile vor fi identificate, iar pentru acestea se vor prevedea spatii separate si conditii specifice de depozitare astfel incat sa fie asigurate conditiile de securitate corespunzatoare;</w:t>
      </w:r>
    </w:p>
    <w:p w:rsidR="008069FA" w:rsidRPr="00A11DCB" w:rsidRDefault="008069FA" w:rsidP="00803826">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8"/>
          <w:szCs w:val="28"/>
        </w:rPr>
      </w:pPr>
      <w:r w:rsidRPr="00A11DCB">
        <w:rPr>
          <w:rFonts w:ascii="Times New Roman" w:hAnsi="Times New Roman"/>
          <w:sz w:val="28"/>
          <w:szCs w:val="28"/>
        </w:rPr>
        <w:t>depozitarea materialelor se va face ordonat, pe sortimente si tipo-dimensiuni, astfel incat sa se excluda pericolul de răsturnare, rostogolire, incendiu, explozii etc, dimensiunile si greutatea stivelor vor asigura stabilitatea acestora;</w:t>
      </w:r>
    </w:p>
    <w:p w:rsidR="008069FA" w:rsidRPr="00A11DCB" w:rsidRDefault="008069FA" w:rsidP="0073553D">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8"/>
          <w:szCs w:val="28"/>
        </w:rPr>
      </w:pPr>
      <w:r w:rsidRPr="00A11DCB">
        <w:rPr>
          <w:rFonts w:ascii="Times New Roman" w:hAnsi="Times New Roman"/>
          <w:sz w:val="28"/>
          <w:szCs w:val="28"/>
        </w:rPr>
        <w:lastRenderedPageBreak/>
        <w:t>pentru efectuarea operatiilor de manipulare, transport si depozitare, conducatorul locului de munca care conduce operatiile, stabileste masurile de securitate necesare si supravegheaza permanent desfasurarea acestora respectand prevederile Normelor metodologice de aplicare a Legii securitatii si sanatatii in munca nr. 319/2006. Operatiunile de incarcare-descarcare se vor executa numai sub conducerea unui resposabil, instruit pentru acest scop si cunoscator al masurilor de securitate şi sănătate în muncă. Descarcarea se va face in mod ordonat, materialele asezandu-se dupa specificul lor in gramezi sau stive;</w:t>
      </w:r>
    </w:p>
    <w:p w:rsidR="008069FA" w:rsidRPr="00A11DCB" w:rsidRDefault="008069FA" w:rsidP="0073553D">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8"/>
          <w:szCs w:val="28"/>
        </w:rPr>
      </w:pPr>
      <w:r w:rsidRPr="00A11DCB">
        <w:rPr>
          <w:rFonts w:ascii="Times New Roman" w:hAnsi="Times New Roman"/>
          <w:sz w:val="28"/>
          <w:szCs w:val="28"/>
        </w:rPr>
        <w:t>reducerea vitezei de circulaţie pe drumurile publice a vehiculelor grele pentru transportul materialelor;</w:t>
      </w:r>
    </w:p>
    <w:p w:rsidR="008069FA" w:rsidRPr="00A11DCB" w:rsidRDefault="008069FA" w:rsidP="0073553D">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8"/>
          <w:szCs w:val="28"/>
        </w:rPr>
      </w:pPr>
      <w:r w:rsidRPr="00A11DCB">
        <w:rPr>
          <w:rFonts w:ascii="Times New Roman" w:hAnsi="Times New Roman"/>
          <w:sz w:val="28"/>
          <w:szCs w:val="28"/>
        </w:rPr>
        <w:t>stropirea cu apă a pământului excavat şi a deşeurilor de construcţie depozitate temporar în amplasament, în perioadele lipsite de precipitaţii;</w:t>
      </w:r>
    </w:p>
    <w:p w:rsidR="008069FA" w:rsidRPr="00A11DCB" w:rsidRDefault="008069FA" w:rsidP="0073553D">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8"/>
          <w:szCs w:val="28"/>
        </w:rPr>
      </w:pPr>
      <w:r w:rsidRPr="00A11DCB">
        <w:rPr>
          <w:rFonts w:ascii="Times New Roman" w:hAnsi="Times New Roman"/>
          <w:sz w:val="28"/>
          <w:szCs w:val="28"/>
        </w:rPr>
        <w:t>interzicerea eliminării necontrolate a deşeurilor în zonele din vecinătate;</w:t>
      </w:r>
    </w:p>
    <w:p w:rsidR="008069FA" w:rsidRPr="00A11DCB" w:rsidRDefault="008069FA" w:rsidP="0073553D">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8"/>
          <w:szCs w:val="28"/>
        </w:rPr>
      </w:pPr>
      <w:r w:rsidRPr="00A11DCB">
        <w:rPr>
          <w:rFonts w:ascii="Times New Roman" w:hAnsi="Times New Roman"/>
          <w:sz w:val="28"/>
          <w:szCs w:val="28"/>
        </w:rPr>
        <w:t>interzicerea accesului utilajelor mobile sau a vehiculelor aferente şantierului în zonele din vecinătate;</w:t>
      </w:r>
    </w:p>
    <w:p w:rsidR="008069FA" w:rsidRPr="00A11DCB" w:rsidRDefault="008069FA" w:rsidP="0073553D">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8"/>
          <w:szCs w:val="28"/>
        </w:rPr>
      </w:pPr>
      <w:r w:rsidRPr="00A11DCB">
        <w:rPr>
          <w:rFonts w:ascii="Times New Roman" w:hAnsi="Times New Roman"/>
          <w:sz w:val="28"/>
          <w:szCs w:val="28"/>
        </w:rPr>
        <w:t>remedierea imediată a perimetrelor cu sol contaminat ca urmare a eventualelor pierderi accidentale de produse petroliere şi eliminarea solului contaminat prin operatori autorizaţi;</w:t>
      </w:r>
    </w:p>
    <w:p w:rsidR="008069FA" w:rsidRPr="00A11DCB" w:rsidRDefault="008069FA" w:rsidP="0073553D">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8"/>
          <w:szCs w:val="28"/>
        </w:rPr>
      </w:pPr>
      <w:r w:rsidRPr="00A11DCB">
        <w:rPr>
          <w:rFonts w:ascii="Times New Roman" w:hAnsi="Times New Roman"/>
          <w:sz w:val="28"/>
          <w:szCs w:val="28"/>
        </w:rPr>
        <w:t>în cazul implicării unor terţe părţi în lucrările de construcţie se vor prevedea clauze contractuale cu privire la responsabilităţile ce revin acestora pentru protecţia mediului în amplasament şi în împrejuri;</w:t>
      </w:r>
    </w:p>
    <w:p w:rsidR="008069FA" w:rsidRPr="00A11DCB" w:rsidRDefault="008069FA" w:rsidP="0073553D">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8"/>
          <w:szCs w:val="28"/>
        </w:rPr>
      </w:pPr>
      <w:r w:rsidRPr="00A11DCB">
        <w:rPr>
          <w:rFonts w:ascii="Times New Roman" w:hAnsi="Times New Roman"/>
          <w:sz w:val="28"/>
          <w:szCs w:val="28"/>
        </w:rPr>
        <w:t>ţinerea evidenţei gestiunii deşeurilor rezultate în perioada de realizare a lucrărilor de investiții, corespunzător codurilor de deşeuri prevăzute în anexa nr. 2 a</w:t>
      </w:r>
      <w:r w:rsidRPr="00A11DCB">
        <w:rPr>
          <w:rFonts w:ascii="Times New Roman" w:hAnsi="Times New Roman"/>
          <w:sz w:val="28"/>
          <w:szCs w:val="28"/>
          <w:lang w:val="ro-RO"/>
        </w:rPr>
        <w:t xml:space="preserve"> HG 856/2002 </w:t>
      </w:r>
      <w:r w:rsidRPr="00A11DCB">
        <w:rPr>
          <w:rFonts w:ascii="Times New Roman" w:hAnsi="Times New Roman"/>
          <w:i/>
          <w:sz w:val="28"/>
          <w:szCs w:val="28"/>
          <w:lang w:val="ro-RO"/>
        </w:rPr>
        <w:t>privind evidența gestiunii deșeurilor și pentru aprobarea listei cuprinzând deșeurile, inclusiv deșeurile periculoase</w:t>
      </w:r>
      <w:r w:rsidRPr="00A11DCB">
        <w:rPr>
          <w:rFonts w:ascii="Times New Roman" w:hAnsi="Times New Roman"/>
          <w:sz w:val="28"/>
          <w:szCs w:val="28"/>
        </w:rPr>
        <w:t>;</w:t>
      </w:r>
    </w:p>
    <w:p w:rsidR="008069FA" w:rsidRPr="00A11DCB" w:rsidRDefault="008069FA" w:rsidP="0073553D">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8"/>
          <w:szCs w:val="28"/>
        </w:rPr>
      </w:pPr>
      <w:r w:rsidRPr="00A11DCB">
        <w:rPr>
          <w:rFonts w:ascii="Times New Roman" w:hAnsi="Times New Roman"/>
          <w:sz w:val="28"/>
          <w:szCs w:val="28"/>
        </w:rPr>
        <w:t>predarea deșeurilor rezultate în timpul lucrărilor de investiții va fi făcută doar în baza unor contracte încheiate cu agenţi economici autorizaţi pentru activitatea de colectare/transport/eliminare/valorificare;</w:t>
      </w:r>
    </w:p>
    <w:p w:rsidR="008069FA" w:rsidRPr="00A11DCB" w:rsidRDefault="008069FA" w:rsidP="0073553D">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8"/>
          <w:szCs w:val="28"/>
        </w:rPr>
      </w:pPr>
      <w:r w:rsidRPr="00A11DCB">
        <w:rPr>
          <w:rFonts w:ascii="Times New Roman" w:hAnsi="Times New Roman"/>
          <w:sz w:val="28"/>
          <w:szCs w:val="28"/>
        </w:rPr>
        <w:t>se interzice depozitarea deşeurilor, de orice fel, în alte locaţii decât cele autorizate şi în condiţii care contravin normelor de protecţie a mediului şi a sănătăţii populaţiei, evitând degradarea prin depozitare îndelungată;</w:t>
      </w:r>
    </w:p>
    <w:p w:rsidR="008069FA" w:rsidRPr="00A11DCB" w:rsidRDefault="008069FA" w:rsidP="0073553D">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8"/>
          <w:szCs w:val="28"/>
        </w:rPr>
      </w:pPr>
      <w:r w:rsidRPr="00A11DCB">
        <w:rPr>
          <w:rFonts w:ascii="Times New Roman" w:hAnsi="Times New Roman"/>
          <w:sz w:val="28"/>
          <w:szCs w:val="28"/>
        </w:rPr>
        <w:t>menţinerea zonei de lucru în stare de curăţenie, în special pentru a evita antrenarea deşeurilor de către apele meteorice şi/sau curenţii de aer;</w:t>
      </w:r>
    </w:p>
    <w:p w:rsidR="008069FA" w:rsidRPr="00A11DCB" w:rsidRDefault="008069FA" w:rsidP="0073553D">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8"/>
          <w:szCs w:val="28"/>
        </w:rPr>
      </w:pPr>
      <w:r w:rsidRPr="00A11DCB">
        <w:rPr>
          <w:rFonts w:ascii="Times New Roman" w:hAnsi="Times New Roman"/>
          <w:sz w:val="28"/>
          <w:szCs w:val="28"/>
        </w:rPr>
        <w:t xml:space="preserve">toate echipamentele de lucru trebuie să respecte standardele referitoare la emisiile de zgomot, </w:t>
      </w:r>
      <w:r w:rsidRPr="00A11DCB">
        <w:rPr>
          <w:rFonts w:ascii="Times New Roman" w:hAnsi="Times New Roman"/>
          <w:i/>
          <w:sz w:val="28"/>
          <w:szCs w:val="28"/>
        </w:rPr>
        <w:t>privind limitarea nivelului emisiilor de zgomot în mediu</w:t>
      </w:r>
      <w:r w:rsidRPr="00A11DCB">
        <w:rPr>
          <w:rFonts w:ascii="Times New Roman" w:hAnsi="Times New Roman"/>
          <w:sz w:val="28"/>
          <w:szCs w:val="28"/>
        </w:rPr>
        <w:t>, produs de echipamentele destinate utilizării în exteriorul clădirilor;</w:t>
      </w:r>
    </w:p>
    <w:p w:rsidR="008069FA" w:rsidRPr="00A11DCB" w:rsidRDefault="008069FA" w:rsidP="0073553D">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8"/>
          <w:szCs w:val="28"/>
        </w:rPr>
      </w:pPr>
      <w:r w:rsidRPr="00A11DCB">
        <w:rPr>
          <w:rFonts w:ascii="Times New Roman" w:hAnsi="Times New Roman"/>
          <w:sz w:val="28"/>
          <w:szCs w:val="28"/>
        </w:rPr>
        <w:t>înainte de începerea oricăror lucrări se vor lua toate măsurile P.S.I ce se impun pentru executarea lucrărilor în condiţii de siguranţă;</w:t>
      </w:r>
    </w:p>
    <w:p w:rsidR="008069FA" w:rsidRPr="00A11DCB" w:rsidRDefault="008069FA" w:rsidP="00803826">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8"/>
          <w:szCs w:val="28"/>
        </w:rPr>
      </w:pPr>
      <w:r w:rsidRPr="00A11DCB">
        <w:rPr>
          <w:rFonts w:ascii="Times New Roman" w:hAnsi="Times New Roman"/>
          <w:sz w:val="28"/>
          <w:szCs w:val="28"/>
        </w:rPr>
        <w:lastRenderedPageBreak/>
        <w:t>reconstrucţia ecologică: se va executa la finalizarea lucrărilor de investiţii, prin eliberarea completă a suprafeţelor aferente organizărilor de şantier, refacerea mediului deteriorat şi redarea acestora la funcţiunea iniţială;</w:t>
      </w:r>
    </w:p>
    <w:p w:rsidR="008069FA" w:rsidRPr="00A11DCB" w:rsidRDefault="008069FA" w:rsidP="00803826">
      <w:pPr>
        <w:pStyle w:val="ListParagraph"/>
        <w:numPr>
          <w:ilvl w:val="0"/>
          <w:numId w:val="36"/>
        </w:numPr>
        <w:tabs>
          <w:tab w:val="left" w:pos="630"/>
          <w:tab w:val="left" w:pos="1170"/>
        </w:tabs>
        <w:autoSpaceDE w:val="0"/>
        <w:autoSpaceDN w:val="0"/>
        <w:adjustRightInd w:val="0"/>
        <w:spacing w:after="0" w:line="240" w:lineRule="auto"/>
        <w:ind w:left="0" w:firstLine="450"/>
        <w:jc w:val="both"/>
        <w:rPr>
          <w:rFonts w:ascii="Times New Roman" w:hAnsi="Times New Roman"/>
          <w:sz w:val="28"/>
          <w:szCs w:val="28"/>
        </w:rPr>
      </w:pPr>
      <w:r w:rsidRPr="00A11DCB">
        <w:rPr>
          <w:rFonts w:ascii="Times New Roman" w:hAnsi="Times New Roman"/>
          <w:sz w:val="28"/>
          <w:szCs w:val="28"/>
        </w:rPr>
        <w:t>la finalizarea investitiei terenul ramas liber va fi amenajat cu spatii verzi;</w:t>
      </w:r>
    </w:p>
    <w:p w:rsidR="008069FA" w:rsidRPr="00A11DCB" w:rsidRDefault="008069FA" w:rsidP="00803826">
      <w:pPr>
        <w:pStyle w:val="ListParagraph"/>
        <w:numPr>
          <w:ilvl w:val="0"/>
          <w:numId w:val="36"/>
        </w:numPr>
        <w:tabs>
          <w:tab w:val="left" w:pos="630"/>
          <w:tab w:val="left" w:pos="1170"/>
        </w:tabs>
        <w:autoSpaceDE w:val="0"/>
        <w:autoSpaceDN w:val="0"/>
        <w:adjustRightInd w:val="0"/>
        <w:spacing w:after="0" w:line="240" w:lineRule="auto"/>
        <w:ind w:left="0" w:firstLine="450"/>
        <w:jc w:val="both"/>
        <w:rPr>
          <w:rFonts w:ascii="Times New Roman" w:hAnsi="Times New Roman"/>
          <w:sz w:val="28"/>
          <w:szCs w:val="28"/>
        </w:rPr>
      </w:pPr>
      <w:r w:rsidRPr="00A11DCB">
        <w:rPr>
          <w:rFonts w:ascii="Times New Roman" w:hAnsi="Times New Roman"/>
          <w:sz w:val="28"/>
          <w:szCs w:val="28"/>
        </w:rPr>
        <w:t>pentru perioadele in care lucrarile nu pot fi executate datorita conditiilor meteo nefavorabile suspendarea activitatii de constructie se va face in conformitate cu legislatia in vigoare, prin anuntarea beneficiarului de catre constructor si ISC – Neamt, prin luarea masurilor care se impun.</w:t>
      </w:r>
    </w:p>
    <w:p w:rsidR="008069FA" w:rsidRPr="00A11DCB" w:rsidRDefault="008069FA" w:rsidP="00803826">
      <w:pPr>
        <w:tabs>
          <w:tab w:val="left" w:pos="0"/>
        </w:tabs>
        <w:spacing w:after="0" w:line="240" w:lineRule="auto"/>
        <w:contextualSpacing/>
        <w:jc w:val="both"/>
        <w:rPr>
          <w:rFonts w:ascii="Times New Roman" w:hAnsi="Times New Roman"/>
          <w:b/>
          <w:sz w:val="28"/>
          <w:szCs w:val="28"/>
          <w:u w:val="single"/>
        </w:rPr>
      </w:pPr>
      <w:r w:rsidRPr="00A11DCB">
        <w:rPr>
          <w:rFonts w:ascii="Times New Roman" w:hAnsi="Times New Roman"/>
          <w:b/>
          <w:sz w:val="28"/>
          <w:szCs w:val="28"/>
          <w:u w:val="single"/>
        </w:rPr>
        <w:t>Condiţii cu caracter general:</w:t>
      </w:r>
    </w:p>
    <w:p w:rsidR="008069FA" w:rsidRPr="00A11DCB" w:rsidRDefault="008069FA" w:rsidP="00803826">
      <w:pPr>
        <w:pStyle w:val="ListParagraph"/>
        <w:numPr>
          <w:ilvl w:val="0"/>
          <w:numId w:val="22"/>
        </w:numPr>
        <w:tabs>
          <w:tab w:val="left" w:pos="360"/>
          <w:tab w:val="left" w:pos="990"/>
        </w:tabs>
        <w:autoSpaceDE w:val="0"/>
        <w:autoSpaceDN w:val="0"/>
        <w:adjustRightInd w:val="0"/>
        <w:spacing w:after="0" w:line="240" w:lineRule="auto"/>
        <w:ind w:left="0" w:firstLine="810"/>
        <w:jc w:val="both"/>
        <w:rPr>
          <w:rFonts w:ascii="Times New Roman" w:hAnsi="Times New Roman"/>
          <w:sz w:val="28"/>
          <w:szCs w:val="28"/>
        </w:rPr>
      </w:pPr>
      <w:r w:rsidRPr="00A11DCB">
        <w:rPr>
          <w:rFonts w:ascii="Times New Roman" w:hAnsi="Times New Roman"/>
          <w:sz w:val="28"/>
          <w:szCs w:val="28"/>
          <w:lang w:val="pt-BR"/>
        </w:rPr>
        <w:t xml:space="preserve">titularul are obligația de a notifica în scris APM Neamț despre orice modificare survenită asupra proiectului și ori de câte ori va </w:t>
      </w:r>
      <w:r w:rsidRPr="00A11DCB">
        <w:rPr>
          <w:rFonts w:ascii="Times New Roman" w:hAnsi="Times New Roman"/>
          <w:sz w:val="28"/>
          <w:szCs w:val="28"/>
        </w:rPr>
        <w:t>exista o schimbare de fond a datelor care au stat la baza eliberării prezentului document</w:t>
      </w:r>
      <w:r w:rsidRPr="00A11DCB">
        <w:rPr>
          <w:rFonts w:ascii="Times New Roman" w:hAnsi="Times New Roman"/>
          <w:sz w:val="28"/>
          <w:szCs w:val="28"/>
          <w:lang w:val="pt-BR"/>
        </w:rPr>
        <w:t>;</w:t>
      </w:r>
      <w:r w:rsidRPr="00A11DCB">
        <w:rPr>
          <w:rFonts w:ascii="Times New Roman" w:hAnsi="Times New Roman"/>
          <w:sz w:val="28"/>
          <w:szCs w:val="28"/>
        </w:rPr>
        <w:t xml:space="preserve">  </w:t>
      </w:r>
    </w:p>
    <w:p w:rsidR="008069FA" w:rsidRPr="00A11DCB" w:rsidRDefault="008069FA" w:rsidP="00803826">
      <w:pPr>
        <w:pStyle w:val="ListParagraph"/>
        <w:numPr>
          <w:ilvl w:val="0"/>
          <w:numId w:val="20"/>
        </w:numPr>
        <w:tabs>
          <w:tab w:val="left" w:pos="360"/>
          <w:tab w:val="left" w:pos="990"/>
        </w:tabs>
        <w:autoSpaceDE w:val="0"/>
        <w:autoSpaceDN w:val="0"/>
        <w:adjustRightInd w:val="0"/>
        <w:spacing w:after="0" w:line="240" w:lineRule="auto"/>
        <w:ind w:left="0" w:firstLine="810"/>
        <w:jc w:val="both"/>
        <w:rPr>
          <w:rFonts w:ascii="Times New Roman" w:hAnsi="Times New Roman"/>
          <w:sz w:val="28"/>
          <w:szCs w:val="28"/>
        </w:rPr>
      </w:pPr>
      <w:r w:rsidRPr="00A11DCB">
        <w:rPr>
          <w:rFonts w:ascii="Times New Roman" w:hAnsi="Times New Roman"/>
          <w:sz w:val="28"/>
          <w:szCs w:val="28"/>
        </w:rPr>
        <w:t>la terminarea tuturor lucrărilor prevăzute în proiectul de investiţii se va solicita APM Neamţ delegarea unei persoane în vederea efectuării controlului conformării cu prevederile prezentului act de reglementare. Procesul verbal întocmit se va anexa și va face parte integrantă din procesul verbal de recepție la terminarea lucrărilor;</w:t>
      </w:r>
    </w:p>
    <w:p w:rsidR="00B66839" w:rsidRPr="0073553D" w:rsidRDefault="008069FA" w:rsidP="00803826">
      <w:pPr>
        <w:pStyle w:val="ListParagraph"/>
        <w:numPr>
          <w:ilvl w:val="0"/>
          <w:numId w:val="20"/>
        </w:numPr>
        <w:tabs>
          <w:tab w:val="left" w:pos="360"/>
          <w:tab w:val="left" w:pos="990"/>
        </w:tabs>
        <w:autoSpaceDE w:val="0"/>
        <w:autoSpaceDN w:val="0"/>
        <w:adjustRightInd w:val="0"/>
        <w:spacing w:after="0" w:line="240" w:lineRule="auto"/>
        <w:ind w:left="0" w:firstLine="810"/>
        <w:jc w:val="both"/>
        <w:rPr>
          <w:rFonts w:ascii="Times New Roman" w:hAnsi="Times New Roman"/>
          <w:sz w:val="28"/>
          <w:szCs w:val="28"/>
        </w:rPr>
      </w:pPr>
      <w:r w:rsidRPr="0073553D">
        <w:rPr>
          <w:rFonts w:ascii="Times New Roman" w:hAnsi="Times New Roman"/>
          <w:noProof/>
          <w:sz w:val="28"/>
          <w:szCs w:val="28"/>
          <w:lang w:val="ro-RO"/>
        </w:rPr>
        <w:t>prezentul document nu exonerează de răpundere proiectantul şi/sau constructorul în cazul producerii unor accidente în timpul execuţiei lucrărilor sau exploatării investiţiei;</w:t>
      </w:r>
    </w:p>
    <w:p w:rsidR="00B66839" w:rsidRPr="0073553D" w:rsidRDefault="00085653" w:rsidP="00803826">
      <w:pPr>
        <w:pStyle w:val="ListParagraph"/>
        <w:numPr>
          <w:ilvl w:val="0"/>
          <w:numId w:val="20"/>
        </w:numPr>
        <w:tabs>
          <w:tab w:val="left" w:pos="360"/>
          <w:tab w:val="left" w:pos="990"/>
        </w:tabs>
        <w:autoSpaceDE w:val="0"/>
        <w:autoSpaceDN w:val="0"/>
        <w:adjustRightInd w:val="0"/>
        <w:spacing w:after="0" w:line="240" w:lineRule="auto"/>
        <w:ind w:left="0" w:firstLine="810"/>
        <w:jc w:val="both"/>
        <w:rPr>
          <w:rFonts w:ascii="Times New Roman" w:hAnsi="Times New Roman"/>
          <w:sz w:val="28"/>
          <w:szCs w:val="28"/>
        </w:rPr>
      </w:pPr>
      <w:r w:rsidRPr="0073553D">
        <w:rPr>
          <w:rFonts w:ascii="Times New Roman" w:hAnsi="Times New Roman"/>
          <w:bCs/>
          <w:color w:val="000000"/>
          <w:sz w:val="28"/>
          <w:szCs w:val="28"/>
        </w:rPr>
        <w:t xml:space="preserve">răspunderea pentru corectitudinea informațiilor puse la dispoziția A.P.M. Neamț și a publicului revine în întregime titularului proiectului. </w:t>
      </w:r>
    </w:p>
    <w:p w:rsidR="008069FA" w:rsidRPr="00A11DCB" w:rsidRDefault="008069FA" w:rsidP="00803826">
      <w:pPr>
        <w:autoSpaceDE w:val="0"/>
        <w:autoSpaceDN w:val="0"/>
        <w:adjustRightInd w:val="0"/>
        <w:spacing w:after="0" w:line="240" w:lineRule="auto"/>
        <w:ind w:firstLine="720"/>
        <w:contextualSpacing/>
        <w:jc w:val="both"/>
        <w:rPr>
          <w:rFonts w:ascii="Times New Roman" w:hAnsi="Times New Roman"/>
          <w:sz w:val="28"/>
          <w:szCs w:val="28"/>
          <w:lang w:eastAsia="en-GB"/>
        </w:rPr>
      </w:pPr>
      <w:r w:rsidRPr="00A11DCB">
        <w:rPr>
          <w:rFonts w:ascii="Times New Roman" w:hAnsi="Times New Roman"/>
          <w:sz w:val="28"/>
          <w:szCs w:val="28"/>
          <w:lang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8069FA" w:rsidRPr="00A11DCB" w:rsidRDefault="008069FA" w:rsidP="00803826">
      <w:pPr>
        <w:autoSpaceDE w:val="0"/>
        <w:autoSpaceDN w:val="0"/>
        <w:adjustRightInd w:val="0"/>
        <w:spacing w:after="0" w:line="240" w:lineRule="auto"/>
        <w:ind w:firstLine="720"/>
        <w:contextualSpacing/>
        <w:jc w:val="both"/>
        <w:rPr>
          <w:rFonts w:ascii="Times New Roman" w:hAnsi="Times New Roman"/>
          <w:sz w:val="28"/>
          <w:szCs w:val="28"/>
          <w:lang w:eastAsia="en-GB"/>
        </w:rPr>
      </w:pPr>
      <w:r w:rsidRPr="00A11DCB">
        <w:rPr>
          <w:rFonts w:ascii="Times New Roman" w:hAnsi="Times New Roman"/>
          <w:sz w:val="28"/>
          <w:szCs w:val="28"/>
          <w:lang w:eastAsia="en-GB"/>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A11DCB">
        <w:rPr>
          <w:rFonts w:ascii="Times New Roman" w:hAnsi="Times New Roman"/>
          <w:vanish/>
          <w:sz w:val="28"/>
          <w:szCs w:val="28"/>
          <w:lang w:eastAsia="en-GB"/>
        </w:rPr>
        <w:t>&lt;LLNK 12004   554 12 2N1   0 47&gt;</w:t>
      </w:r>
      <w:r w:rsidRPr="00A11DCB">
        <w:rPr>
          <w:rFonts w:ascii="Times New Roman" w:hAnsi="Times New Roman"/>
          <w:sz w:val="28"/>
          <w:szCs w:val="28"/>
          <w:lang w:eastAsia="en-GB"/>
        </w:rPr>
        <w:t>Legii contenciosului administrativ nr. 554/2004, cu modificările şi completările ulterioare.</w:t>
      </w:r>
    </w:p>
    <w:p w:rsidR="008069FA" w:rsidRPr="00A11DCB" w:rsidRDefault="008069FA" w:rsidP="00803826">
      <w:pPr>
        <w:autoSpaceDE w:val="0"/>
        <w:autoSpaceDN w:val="0"/>
        <w:adjustRightInd w:val="0"/>
        <w:spacing w:after="0" w:line="240" w:lineRule="auto"/>
        <w:contextualSpacing/>
        <w:jc w:val="both"/>
        <w:rPr>
          <w:rFonts w:ascii="Times New Roman" w:hAnsi="Times New Roman"/>
          <w:sz w:val="28"/>
          <w:szCs w:val="28"/>
          <w:lang w:eastAsia="en-GB"/>
        </w:rPr>
      </w:pPr>
      <w:r w:rsidRPr="00A11DCB">
        <w:rPr>
          <w:rFonts w:ascii="Times New Roman" w:hAnsi="Times New Roman"/>
          <w:sz w:val="28"/>
          <w:szCs w:val="28"/>
          <w:lang w:eastAsia="en-GB"/>
        </w:rPr>
        <w:t xml:space="preserve">    </w:t>
      </w:r>
      <w:r w:rsidRPr="00A11DCB">
        <w:rPr>
          <w:rFonts w:ascii="Times New Roman" w:hAnsi="Times New Roman"/>
          <w:sz w:val="28"/>
          <w:szCs w:val="28"/>
          <w:lang w:eastAsia="en-GB"/>
        </w:rPr>
        <w:tab/>
        <w:t xml:space="preserve">Se poate adresa instanţei de contencios administrativ competente şi orice organizaţie neguvernamentală care îndeplineşte condiţiile prevăzute la art. 2 din Legea nr. </w:t>
      </w:r>
      <w:r w:rsidRPr="00A11DCB">
        <w:rPr>
          <w:rFonts w:ascii="Times New Roman" w:hAnsi="Times New Roman"/>
          <w:color w:val="000000"/>
          <w:sz w:val="28"/>
          <w:szCs w:val="28"/>
        </w:rPr>
        <w:t>292 din 3 decembrie 2018</w:t>
      </w:r>
      <w:r w:rsidRPr="00A11DCB">
        <w:rPr>
          <w:rFonts w:ascii="Times New Roman" w:hAnsi="Times New Roman"/>
          <w:sz w:val="28"/>
          <w:szCs w:val="28"/>
          <w:lang w:eastAsia="en-GB"/>
        </w:rPr>
        <w:t xml:space="preserve">  privind evaluarea impactului anumitor proiecte publice şi private asupra mediului, considerându-se că acestea sunt vătămate într-un drept al lor sau într-un interes legitim.</w:t>
      </w:r>
    </w:p>
    <w:p w:rsidR="008069FA" w:rsidRPr="00A11DCB" w:rsidRDefault="008069FA" w:rsidP="00803826">
      <w:pPr>
        <w:autoSpaceDE w:val="0"/>
        <w:autoSpaceDN w:val="0"/>
        <w:adjustRightInd w:val="0"/>
        <w:spacing w:after="0" w:line="240" w:lineRule="auto"/>
        <w:contextualSpacing/>
        <w:jc w:val="both"/>
        <w:rPr>
          <w:rFonts w:ascii="Times New Roman" w:hAnsi="Times New Roman"/>
          <w:sz w:val="28"/>
          <w:szCs w:val="28"/>
          <w:lang w:eastAsia="en-GB"/>
        </w:rPr>
      </w:pPr>
      <w:r w:rsidRPr="00A11DCB">
        <w:rPr>
          <w:rFonts w:ascii="Times New Roman" w:hAnsi="Times New Roman"/>
          <w:sz w:val="28"/>
          <w:szCs w:val="28"/>
          <w:lang w:eastAsia="en-GB"/>
        </w:rPr>
        <w:t xml:space="preserve">    </w:t>
      </w:r>
      <w:r w:rsidRPr="00A11DCB">
        <w:rPr>
          <w:rFonts w:ascii="Times New Roman" w:hAnsi="Times New Roman"/>
          <w:sz w:val="28"/>
          <w:szCs w:val="28"/>
          <w:lang w:eastAsia="en-GB"/>
        </w:rPr>
        <w:tab/>
        <w:t xml:space="preserve">Actele sau omisiunile autorităţii publice competente care fac obiectul participării publicului se atacă în instanţă odată cu decizia etapei de încadrare, cu acordul de mediu </w:t>
      </w:r>
      <w:r w:rsidRPr="00A11DCB">
        <w:rPr>
          <w:rFonts w:ascii="Times New Roman" w:hAnsi="Times New Roman"/>
          <w:sz w:val="28"/>
          <w:szCs w:val="28"/>
          <w:lang w:eastAsia="en-GB"/>
        </w:rPr>
        <w:lastRenderedPageBreak/>
        <w:t>ori, după caz, cu decizia de respingere a solicitării de emitere a acordului de mediu, respectiv cu aprobarea de dezvoltare sau, după caz, cu decizia de respingere a solicitării aprobării de dezvoltare.</w:t>
      </w:r>
    </w:p>
    <w:p w:rsidR="008069FA" w:rsidRPr="00A11DCB" w:rsidRDefault="008069FA" w:rsidP="00803826">
      <w:pPr>
        <w:autoSpaceDE w:val="0"/>
        <w:autoSpaceDN w:val="0"/>
        <w:adjustRightInd w:val="0"/>
        <w:spacing w:after="0" w:line="240" w:lineRule="auto"/>
        <w:contextualSpacing/>
        <w:jc w:val="both"/>
        <w:rPr>
          <w:rFonts w:ascii="Times New Roman" w:hAnsi="Times New Roman"/>
          <w:sz w:val="28"/>
          <w:szCs w:val="28"/>
          <w:lang w:eastAsia="en-GB"/>
        </w:rPr>
      </w:pPr>
      <w:r w:rsidRPr="00A11DCB">
        <w:rPr>
          <w:rFonts w:ascii="Times New Roman" w:hAnsi="Times New Roman"/>
          <w:sz w:val="28"/>
          <w:szCs w:val="28"/>
          <w:lang w:eastAsia="en-GB"/>
        </w:rPr>
        <w:t xml:space="preserve">    </w:t>
      </w:r>
      <w:r w:rsidRPr="00A11DCB">
        <w:rPr>
          <w:rFonts w:ascii="Times New Roman" w:hAnsi="Times New Roman"/>
          <w:sz w:val="28"/>
          <w:szCs w:val="28"/>
          <w:lang w:eastAsia="en-GB"/>
        </w:rPr>
        <w:tab/>
        <w:t xml:space="preserve">Înainte de a se adresa instanţei de contencios administrativ competente, persoanele prevăzute la art. 21 din Legea </w:t>
      </w:r>
      <w:r w:rsidRPr="00A11DCB">
        <w:rPr>
          <w:rFonts w:ascii="Times New Roman" w:hAnsi="Times New Roman"/>
          <w:color w:val="000000"/>
          <w:sz w:val="28"/>
          <w:szCs w:val="28"/>
        </w:rPr>
        <w:t>nr. 292 din 3 decembrie 2018</w:t>
      </w:r>
      <w:r w:rsidRPr="00A11DCB">
        <w:rPr>
          <w:rFonts w:ascii="Times New Roman" w:hAnsi="Times New Roman"/>
          <w:sz w:val="28"/>
          <w:szCs w:val="28"/>
          <w:lang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8069FA" w:rsidRPr="00A11DCB" w:rsidRDefault="008069FA" w:rsidP="00803826">
      <w:pPr>
        <w:autoSpaceDE w:val="0"/>
        <w:autoSpaceDN w:val="0"/>
        <w:adjustRightInd w:val="0"/>
        <w:spacing w:after="0" w:line="240" w:lineRule="auto"/>
        <w:contextualSpacing/>
        <w:jc w:val="both"/>
        <w:rPr>
          <w:rFonts w:ascii="Times New Roman" w:hAnsi="Times New Roman"/>
          <w:sz w:val="28"/>
          <w:szCs w:val="28"/>
          <w:lang w:eastAsia="en-GB"/>
        </w:rPr>
      </w:pPr>
      <w:r w:rsidRPr="00A11DCB">
        <w:rPr>
          <w:rFonts w:ascii="Times New Roman" w:hAnsi="Times New Roman"/>
          <w:sz w:val="28"/>
          <w:szCs w:val="28"/>
          <w:lang w:eastAsia="en-GB"/>
        </w:rPr>
        <w:t xml:space="preserve">    </w:t>
      </w:r>
      <w:r w:rsidRPr="00A11DCB">
        <w:rPr>
          <w:rFonts w:ascii="Times New Roman" w:hAnsi="Times New Roman"/>
          <w:sz w:val="28"/>
          <w:szCs w:val="28"/>
          <w:lang w:eastAsia="en-GB"/>
        </w:rPr>
        <w:tab/>
        <w:t>Autoritatea publică emitentă are obligaţia de a răspunde la plângerea prealabilă prevăzută la art. 22 alin. (1) în termen de 30 de zile de la data înregistrării acesteia la acea autoritate.</w:t>
      </w:r>
    </w:p>
    <w:p w:rsidR="008069FA" w:rsidRPr="00A11DCB" w:rsidRDefault="008069FA" w:rsidP="00803826">
      <w:pPr>
        <w:autoSpaceDE w:val="0"/>
        <w:autoSpaceDN w:val="0"/>
        <w:adjustRightInd w:val="0"/>
        <w:spacing w:after="0" w:line="240" w:lineRule="auto"/>
        <w:contextualSpacing/>
        <w:jc w:val="both"/>
        <w:rPr>
          <w:rFonts w:ascii="Times New Roman" w:hAnsi="Times New Roman"/>
          <w:sz w:val="28"/>
          <w:szCs w:val="28"/>
          <w:lang w:eastAsia="en-GB"/>
        </w:rPr>
      </w:pPr>
      <w:r w:rsidRPr="00A11DCB">
        <w:rPr>
          <w:rFonts w:ascii="Times New Roman" w:hAnsi="Times New Roman"/>
          <w:sz w:val="28"/>
          <w:szCs w:val="28"/>
          <w:lang w:eastAsia="en-GB"/>
        </w:rPr>
        <w:t xml:space="preserve">    </w:t>
      </w:r>
      <w:r w:rsidRPr="00A11DCB">
        <w:rPr>
          <w:rFonts w:ascii="Times New Roman" w:hAnsi="Times New Roman"/>
          <w:sz w:val="28"/>
          <w:szCs w:val="28"/>
          <w:lang w:eastAsia="en-GB"/>
        </w:rPr>
        <w:tab/>
        <w:t>Procedura de soluţionare a plângerii prealabile prevăzută la art. 22 alin. (1) este gratuită şi trebuie să fie echitabilă, rapidă şi corectă.</w:t>
      </w:r>
    </w:p>
    <w:p w:rsidR="00085653" w:rsidRPr="00A11DCB" w:rsidRDefault="008069FA" w:rsidP="00803826">
      <w:pPr>
        <w:autoSpaceDE w:val="0"/>
        <w:autoSpaceDN w:val="0"/>
        <w:adjustRightInd w:val="0"/>
        <w:spacing w:after="0" w:line="240" w:lineRule="auto"/>
        <w:ind w:firstLine="720"/>
        <w:jc w:val="both"/>
        <w:rPr>
          <w:rFonts w:ascii="Times New Roman" w:hAnsi="Times New Roman"/>
          <w:sz w:val="28"/>
          <w:szCs w:val="28"/>
          <w:lang w:eastAsia="en-GB"/>
        </w:rPr>
      </w:pPr>
      <w:r w:rsidRPr="00A11DCB">
        <w:rPr>
          <w:rFonts w:ascii="Times New Roman" w:hAnsi="Times New Roman"/>
          <w:sz w:val="28"/>
          <w:szCs w:val="28"/>
          <w:lang w:eastAsia="en-GB"/>
        </w:rPr>
        <w:t xml:space="preserve">Prezenta decizie poate fi contestată în conformitate cu prevederile Legii </w:t>
      </w:r>
      <w:r w:rsidRPr="00A11DCB">
        <w:rPr>
          <w:rFonts w:ascii="Times New Roman" w:hAnsi="Times New Roman"/>
          <w:color w:val="000000"/>
          <w:sz w:val="28"/>
          <w:szCs w:val="28"/>
        </w:rPr>
        <w:t xml:space="preserve">nr. 292 din 3 decembrie 2018, </w:t>
      </w:r>
      <w:r w:rsidRPr="00A11DCB">
        <w:rPr>
          <w:rFonts w:ascii="Times New Roman" w:hAnsi="Times New Roman"/>
          <w:sz w:val="28"/>
          <w:szCs w:val="28"/>
          <w:lang w:eastAsia="en-GB"/>
        </w:rPr>
        <w:t xml:space="preserve">privind evaluarea impactului anumitor proiecte publice şi private asupra mediului şi ale </w:t>
      </w:r>
      <w:r w:rsidRPr="00A11DCB">
        <w:rPr>
          <w:rFonts w:ascii="Times New Roman" w:hAnsi="Times New Roman"/>
          <w:vanish/>
          <w:sz w:val="28"/>
          <w:szCs w:val="28"/>
          <w:lang w:eastAsia="en-GB"/>
        </w:rPr>
        <w:t>&lt;LLNK 12004   554 12 2N1   0 18&gt;</w:t>
      </w:r>
      <w:r w:rsidRPr="00A11DCB">
        <w:rPr>
          <w:rFonts w:ascii="Times New Roman" w:hAnsi="Times New Roman"/>
          <w:sz w:val="28"/>
          <w:szCs w:val="28"/>
          <w:lang w:eastAsia="en-GB"/>
        </w:rPr>
        <w:t xml:space="preserve">Legii nr. 554/2004, cu modificările şi completările ulterioare. </w:t>
      </w:r>
    </w:p>
    <w:p w:rsidR="00085653" w:rsidRPr="00A11DCB" w:rsidRDefault="00085653" w:rsidP="00803826">
      <w:pPr>
        <w:autoSpaceDE w:val="0"/>
        <w:autoSpaceDN w:val="0"/>
        <w:adjustRightInd w:val="0"/>
        <w:spacing w:after="0" w:line="240" w:lineRule="auto"/>
        <w:jc w:val="both"/>
        <w:rPr>
          <w:rFonts w:ascii="Times New Roman" w:hAnsi="Times New Roman"/>
          <w:bCs/>
          <w:color w:val="000000"/>
          <w:sz w:val="28"/>
          <w:szCs w:val="28"/>
        </w:rPr>
      </w:pPr>
    </w:p>
    <w:p w:rsidR="008069FA" w:rsidRPr="00A11DCB" w:rsidRDefault="008069FA" w:rsidP="00803826">
      <w:pPr>
        <w:autoSpaceDE w:val="0"/>
        <w:autoSpaceDN w:val="0"/>
        <w:adjustRightInd w:val="0"/>
        <w:spacing w:after="0" w:line="240" w:lineRule="auto"/>
        <w:contextualSpacing/>
        <w:jc w:val="both"/>
        <w:rPr>
          <w:rFonts w:ascii="Times New Roman" w:hAnsi="Times New Roman"/>
          <w:sz w:val="28"/>
          <w:szCs w:val="28"/>
          <w:lang w:eastAsia="en-GB"/>
        </w:rPr>
      </w:pPr>
      <w:r w:rsidRPr="00A11DCB">
        <w:rPr>
          <w:rFonts w:ascii="Times New Roman" w:hAnsi="Times New Roman"/>
          <w:sz w:val="28"/>
          <w:szCs w:val="28"/>
          <w:lang w:eastAsia="en-GB"/>
        </w:rPr>
        <w:t xml:space="preserve">             </w:t>
      </w:r>
    </w:p>
    <w:p w:rsidR="008069FA" w:rsidRPr="00A11DCB" w:rsidRDefault="008069FA" w:rsidP="00803826">
      <w:pPr>
        <w:spacing w:after="0" w:line="240" w:lineRule="auto"/>
        <w:jc w:val="center"/>
        <w:outlineLvl w:val="0"/>
        <w:rPr>
          <w:rFonts w:ascii="Times New Roman" w:hAnsi="Times New Roman"/>
          <w:sz w:val="28"/>
          <w:szCs w:val="28"/>
        </w:rPr>
      </w:pPr>
    </w:p>
    <w:p w:rsidR="008069FA" w:rsidRPr="00A11DCB" w:rsidRDefault="008069FA" w:rsidP="00803826">
      <w:pPr>
        <w:autoSpaceDE w:val="0"/>
        <w:autoSpaceDN w:val="0"/>
        <w:adjustRightInd w:val="0"/>
        <w:spacing w:line="240" w:lineRule="auto"/>
        <w:ind w:left="2880"/>
        <w:contextualSpacing/>
        <w:rPr>
          <w:rFonts w:ascii="Times New Roman" w:hAnsi="Times New Roman"/>
          <w:b/>
          <w:color w:val="000000"/>
          <w:sz w:val="28"/>
          <w:szCs w:val="28"/>
        </w:rPr>
      </w:pPr>
      <w:r w:rsidRPr="00A11DCB">
        <w:rPr>
          <w:rFonts w:ascii="Times New Roman" w:hAnsi="Times New Roman"/>
          <w:b/>
          <w:color w:val="000000"/>
          <w:sz w:val="28"/>
          <w:szCs w:val="28"/>
        </w:rPr>
        <w:t xml:space="preserve">                  Director Executiv,</w:t>
      </w:r>
    </w:p>
    <w:p w:rsidR="008069FA" w:rsidRPr="00A11DCB" w:rsidRDefault="00085653" w:rsidP="00803826">
      <w:pPr>
        <w:autoSpaceDE w:val="0"/>
        <w:autoSpaceDN w:val="0"/>
        <w:adjustRightInd w:val="0"/>
        <w:spacing w:line="240" w:lineRule="auto"/>
        <w:contextualSpacing/>
        <w:jc w:val="center"/>
        <w:rPr>
          <w:rFonts w:ascii="Times New Roman" w:hAnsi="Times New Roman"/>
          <w:b/>
          <w:color w:val="000000"/>
          <w:sz w:val="28"/>
          <w:szCs w:val="28"/>
        </w:rPr>
      </w:pPr>
      <w:r w:rsidRPr="00A11DCB">
        <w:rPr>
          <w:rFonts w:ascii="Times New Roman" w:hAnsi="Times New Roman"/>
          <w:b/>
          <w:color w:val="000000"/>
          <w:sz w:val="28"/>
          <w:szCs w:val="28"/>
        </w:rPr>
        <w:t xml:space="preserve">    </w:t>
      </w:r>
      <w:r w:rsidR="008069FA" w:rsidRPr="00A11DCB">
        <w:rPr>
          <w:rFonts w:ascii="Times New Roman" w:hAnsi="Times New Roman"/>
          <w:b/>
          <w:color w:val="000000"/>
          <w:sz w:val="28"/>
          <w:szCs w:val="28"/>
        </w:rPr>
        <w:t>Iulian JUGAN</w:t>
      </w:r>
    </w:p>
    <w:p w:rsidR="008069FA" w:rsidRPr="00A11DCB" w:rsidRDefault="008069FA" w:rsidP="00803826">
      <w:pPr>
        <w:autoSpaceDE w:val="0"/>
        <w:autoSpaceDN w:val="0"/>
        <w:adjustRightInd w:val="0"/>
        <w:spacing w:line="240" w:lineRule="auto"/>
        <w:contextualSpacing/>
        <w:rPr>
          <w:rFonts w:ascii="Times New Roman" w:hAnsi="Times New Roman"/>
          <w:b/>
          <w:color w:val="000000"/>
          <w:sz w:val="28"/>
          <w:szCs w:val="28"/>
        </w:rPr>
      </w:pPr>
    </w:p>
    <w:p w:rsidR="008069FA" w:rsidRPr="00A11DCB" w:rsidRDefault="008069FA" w:rsidP="00803826">
      <w:pPr>
        <w:spacing w:after="0" w:line="240" w:lineRule="auto"/>
        <w:ind w:firstLine="720"/>
        <w:outlineLvl w:val="0"/>
        <w:rPr>
          <w:rFonts w:ascii="Times New Roman" w:hAnsi="Times New Roman"/>
          <w:b/>
          <w:sz w:val="28"/>
          <w:szCs w:val="28"/>
          <w:lang w:val="ro-RO"/>
        </w:rPr>
      </w:pPr>
      <w:r w:rsidRPr="00A11DCB">
        <w:rPr>
          <w:rFonts w:ascii="Times New Roman" w:hAnsi="Times New Roman"/>
          <w:b/>
          <w:sz w:val="28"/>
          <w:szCs w:val="28"/>
          <w:lang w:val="ro-RO"/>
        </w:rPr>
        <w:t xml:space="preserve">Şef Serviciu A.A.A.                        </w:t>
      </w:r>
      <w:r w:rsidRPr="00A11DCB">
        <w:rPr>
          <w:rFonts w:ascii="Times New Roman" w:hAnsi="Times New Roman"/>
          <w:b/>
          <w:sz w:val="28"/>
          <w:szCs w:val="28"/>
          <w:lang w:val="ro-RO"/>
        </w:rPr>
        <w:tab/>
      </w:r>
      <w:r w:rsidRPr="00A11DCB">
        <w:rPr>
          <w:rFonts w:ascii="Times New Roman" w:hAnsi="Times New Roman"/>
          <w:b/>
          <w:sz w:val="28"/>
          <w:szCs w:val="28"/>
          <w:lang w:val="ro-RO"/>
        </w:rPr>
        <w:tab/>
      </w:r>
      <w:r w:rsidRPr="00A11DCB">
        <w:rPr>
          <w:rFonts w:ascii="Times New Roman" w:hAnsi="Times New Roman"/>
          <w:b/>
          <w:sz w:val="28"/>
          <w:szCs w:val="28"/>
          <w:lang w:val="ro-RO"/>
        </w:rPr>
        <w:tab/>
        <w:t xml:space="preserve">             Întocmit,                </w:t>
      </w:r>
    </w:p>
    <w:p w:rsidR="00E76817" w:rsidRPr="00A11DCB" w:rsidRDefault="008069FA" w:rsidP="00803826">
      <w:pPr>
        <w:spacing w:after="0" w:line="240" w:lineRule="auto"/>
        <w:outlineLvl w:val="0"/>
        <w:rPr>
          <w:rFonts w:ascii="Times New Roman" w:hAnsi="Times New Roman"/>
          <w:sz w:val="28"/>
          <w:szCs w:val="28"/>
        </w:rPr>
      </w:pPr>
      <w:r w:rsidRPr="00A11DCB">
        <w:rPr>
          <w:rFonts w:ascii="Times New Roman" w:hAnsi="Times New Roman"/>
          <w:b/>
          <w:sz w:val="28"/>
          <w:szCs w:val="28"/>
          <w:lang w:val="ro-RO"/>
        </w:rPr>
        <w:t xml:space="preserve">           Monica ISOPESCU</w:t>
      </w:r>
      <w:r w:rsidRPr="00A11DCB">
        <w:rPr>
          <w:rFonts w:ascii="Times New Roman" w:hAnsi="Times New Roman"/>
          <w:b/>
          <w:sz w:val="28"/>
          <w:szCs w:val="28"/>
          <w:lang w:val="ro-RO"/>
        </w:rPr>
        <w:tab/>
      </w:r>
      <w:r w:rsidRPr="00A11DCB">
        <w:rPr>
          <w:rFonts w:ascii="Times New Roman" w:hAnsi="Times New Roman"/>
          <w:b/>
          <w:sz w:val="28"/>
          <w:szCs w:val="28"/>
          <w:lang w:val="ro-RO"/>
        </w:rPr>
        <w:tab/>
      </w:r>
      <w:r w:rsidRPr="00A11DCB">
        <w:rPr>
          <w:rFonts w:ascii="Times New Roman" w:hAnsi="Times New Roman"/>
          <w:b/>
          <w:sz w:val="28"/>
          <w:szCs w:val="28"/>
          <w:lang w:val="ro-RO"/>
        </w:rPr>
        <w:tab/>
      </w:r>
      <w:r w:rsidRPr="00A11DCB">
        <w:rPr>
          <w:rFonts w:ascii="Times New Roman" w:hAnsi="Times New Roman"/>
          <w:b/>
          <w:sz w:val="28"/>
          <w:szCs w:val="28"/>
          <w:lang w:val="ro-RO"/>
        </w:rPr>
        <w:tab/>
        <w:t xml:space="preserve">             Radu Vasile  STANCIU</w:t>
      </w:r>
    </w:p>
    <w:sectPr w:rsidR="00E76817" w:rsidRPr="00A11DCB" w:rsidSect="008B1BF6">
      <w:headerReference w:type="default" r:id="rId8"/>
      <w:footerReference w:type="default" r:id="rId9"/>
      <w:pgSz w:w="11907" w:h="16839" w:code="9"/>
      <w:pgMar w:top="709" w:right="708" w:bottom="1168" w:left="1276" w:header="0" w:footer="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6BCF" w:rsidRDefault="00216BCF" w:rsidP="0010560A">
      <w:pPr>
        <w:spacing w:after="0" w:line="240" w:lineRule="auto"/>
      </w:pPr>
      <w:r>
        <w:separator/>
      </w:r>
    </w:p>
  </w:endnote>
  <w:endnote w:type="continuationSeparator" w:id="1">
    <w:p w:rsidR="00216BCF" w:rsidRDefault="00216BCF"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utura Bk BT">
    <w:altName w:val="Century Gothic"/>
    <w:charset w:val="00"/>
    <w:family w:val="swiss"/>
    <w:pitch w:val="variable"/>
    <w:sig w:usb0="800000AF" w:usb1="1000204A" w:usb2="00000000" w:usb3="00000000" w:csb0="00000011"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80B" w:rsidRDefault="00EA7558" w:rsidP="001A6D93">
    <w:pPr>
      <w:pStyle w:val="Header"/>
      <w:tabs>
        <w:tab w:val="clear" w:pos="4680"/>
      </w:tabs>
      <w:rPr>
        <w:rFonts w:ascii="Times New Roman" w:hAnsi="Times New Roman"/>
        <w:b/>
        <w:color w:val="00214E"/>
        <w:sz w:val="24"/>
        <w:szCs w:val="24"/>
      </w:rPr>
    </w:pPr>
    <w:r w:rsidRPr="00EA7558">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0" type="#_x0000_t32" style="position:absolute;margin-left:10.25pt;margin-top:9.25pt;width:492pt;height:.05pt;z-index:251661312" o:connectortype="straight" strokecolor="#00214e" strokeweight="1.5pt"/>
      </w:pict>
    </w:r>
    <w:r w:rsidRPr="00EA7558">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3.15pt;margin-top:.85pt;width:41.9pt;height:34.45pt;z-index:-251656192">
          <v:imagedata r:id="rId1" o:title=""/>
        </v:shape>
        <o:OLEObject Type="Embed" ProgID="CorelDRAW.Graphic.13" ShapeID="_x0000_s2049" DrawAspect="Content" ObjectID="_1653911694" r:id="rId2"/>
      </w:pict>
    </w:r>
    <w:r w:rsidR="0048480B">
      <w:rPr>
        <w:rFonts w:ascii="Times New Roman" w:hAnsi="Times New Roman"/>
        <w:b/>
        <w:color w:val="00214E"/>
        <w:sz w:val="24"/>
        <w:szCs w:val="24"/>
      </w:rPr>
      <w:t xml:space="preserve">                              </w:t>
    </w:r>
  </w:p>
  <w:p w:rsidR="0048480B" w:rsidRPr="00702379" w:rsidRDefault="0048480B" w:rsidP="00160D74">
    <w:pPr>
      <w:pStyle w:val="Header"/>
      <w:tabs>
        <w:tab w:val="clear" w:pos="4680"/>
      </w:tabs>
      <w:jc w:val="center"/>
      <w:rPr>
        <w:rFonts w:ascii="Times New Roman" w:hAnsi="Times New Roman"/>
        <w:b/>
        <w:color w:val="00214E"/>
        <w:sz w:val="24"/>
        <w:szCs w:val="24"/>
        <w:lang w:val="ro-RO"/>
      </w:rPr>
    </w:pPr>
    <w:r w:rsidRPr="00C639A0">
      <w:rPr>
        <w:rFonts w:ascii="Times New Roman" w:hAnsi="Times New Roman"/>
        <w:b/>
        <w:color w:val="00214E"/>
        <w:sz w:val="24"/>
        <w:szCs w:val="24"/>
      </w:rPr>
      <w:t>A</w:t>
    </w:r>
    <w:r w:rsidRPr="00702379">
      <w:rPr>
        <w:rFonts w:ascii="Times New Roman" w:hAnsi="Times New Roman"/>
        <w:b/>
        <w:color w:val="00214E"/>
        <w:sz w:val="24"/>
        <w:szCs w:val="24"/>
      </w:rPr>
      <w:t>GEN</w:t>
    </w:r>
    <w:r w:rsidRPr="00702379">
      <w:rPr>
        <w:rFonts w:ascii="Times New Roman" w:hAnsi="Times New Roman"/>
        <w:b/>
        <w:color w:val="00214E"/>
        <w:sz w:val="24"/>
        <w:szCs w:val="24"/>
        <w:lang w:val="ro-RO"/>
      </w:rPr>
      <w:t xml:space="preserve">ŢIA PENTRU PROTECŢIA MEDIULUI </w:t>
    </w:r>
    <w:r>
      <w:rPr>
        <w:rFonts w:ascii="Times New Roman" w:hAnsi="Times New Roman"/>
        <w:b/>
        <w:color w:val="00214E"/>
        <w:sz w:val="24"/>
        <w:szCs w:val="24"/>
        <w:lang w:val="ro-RO"/>
      </w:rPr>
      <w:t>NEAMŢ</w:t>
    </w:r>
  </w:p>
  <w:p w:rsidR="0048480B" w:rsidRPr="00702379" w:rsidRDefault="0048480B" w:rsidP="00702379">
    <w:pPr>
      <w:pStyle w:val="Header"/>
      <w:tabs>
        <w:tab w:val="clear" w:pos="4680"/>
      </w:tabs>
      <w:jc w:val="center"/>
      <w:rPr>
        <w:rFonts w:ascii="Times New Roman" w:hAnsi="Times New Roman"/>
        <w:color w:val="00214E"/>
        <w:sz w:val="24"/>
        <w:szCs w:val="24"/>
        <w:lang w:val="ro-RO"/>
      </w:rPr>
    </w:pPr>
    <w:r>
      <w:rPr>
        <w:rFonts w:ascii="Garamond" w:hAnsi="Garamond"/>
        <w:color w:val="00214E"/>
        <w:sz w:val="24"/>
        <w:szCs w:val="24"/>
      </w:rPr>
      <w:t>Piaţa 22 Decembrie nr.5</w:t>
    </w:r>
    <w:r>
      <w:rPr>
        <w:rFonts w:ascii="Times New Roman" w:hAnsi="Times New Roman"/>
        <w:color w:val="00214E"/>
        <w:sz w:val="24"/>
        <w:szCs w:val="24"/>
        <w:lang w:val="ro-RO"/>
      </w:rPr>
      <w:t>, Piatra Neamţ, cod 610007</w:t>
    </w:r>
  </w:p>
  <w:p w:rsidR="0048480B" w:rsidRDefault="0048480B" w:rsidP="00AA7760">
    <w:pPr>
      <w:pStyle w:val="Header"/>
      <w:jc w:val="center"/>
      <w:rPr>
        <w:rFonts w:ascii="Garamond" w:hAnsi="Garamond"/>
        <w:color w:val="00214E"/>
        <w:sz w:val="24"/>
        <w:szCs w:val="24"/>
        <w:lang w:val="it-IT"/>
      </w:rPr>
    </w:pPr>
    <w:r w:rsidRPr="00702379">
      <w:rPr>
        <w:rFonts w:ascii="Times New Roman" w:hAnsi="Times New Roman"/>
        <w:color w:val="00214E"/>
        <w:sz w:val="24"/>
        <w:szCs w:val="24"/>
        <w:lang w:val="ro-RO"/>
      </w:rPr>
      <w:t xml:space="preserve">E-mail: </w:t>
    </w:r>
    <w:smartTag w:uri="urn:schemas-microsoft-com:office:smarttags" w:element="PersonName">
      <w:r>
        <w:rPr>
          <w:rFonts w:ascii="Garamond" w:hAnsi="Garamond"/>
          <w:color w:val="00214E"/>
          <w:sz w:val="24"/>
          <w:szCs w:val="24"/>
          <w:lang w:val="it-IT"/>
        </w:rPr>
        <w:t>office@apmnt.anpm.ro</w:t>
      </w:r>
    </w:smartTag>
    <w:r w:rsidRPr="00702379">
      <w:rPr>
        <w:rFonts w:ascii="Times New Roman" w:hAnsi="Times New Roman"/>
        <w:color w:val="00214E"/>
        <w:sz w:val="24"/>
        <w:szCs w:val="24"/>
        <w:lang w:val="ro-RO"/>
      </w:rPr>
      <w:t>; Tel</w:t>
    </w:r>
    <w:r>
      <w:rPr>
        <w:rFonts w:ascii="Times New Roman" w:hAnsi="Times New Roman"/>
        <w:color w:val="00214E"/>
        <w:sz w:val="24"/>
        <w:szCs w:val="24"/>
        <w:lang w:val="ro-RO"/>
      </w:rPr>
      <w:t xml:space="preserve"> </w:t>
    </w:r>
    <w:r>
      <w:rPr>
        <w:rFonts w:ascii="Garamond" w:hAnsi="Garamond"/>
        <w:color w:val="00214E"/>
        <w:sz w:val="24"/>
        <w:szCs w:val="24"/>
        <w:lang w:val="it-IT"/>
      </w:rPr>
      <w:t xml:space="preserve">0233/215049 </w:t>
    </w:r>
    <w:r>
      <w:rPr>
        <w:rFonts w:ascii="Times New Roman" w:hAnsi="Times New Roman"/>
        <w:color w:val="00214E"/>
        <w:sz w:val="24"/>
        <w:szCs w:val="24"/>
        <w:lang w:val="ro-RO"/>
      </w:rPr>
      <w:t>Fax.</w:t>
    </w:r>
    <w:r w:rsidRPr="00AA7760">
      <w:rPr>
        <w:rFonts w:ascii="Garamond" w:hAnsi="Garamond"/>
        <w:color w:val="00214E"/>
        <w:sz w:val="24"/>
        <w:szCs w:val="24"/>
        <w:lang w:val="it-IT"/>
      </w:rPr>
      <w:t xml:space="preserve"> </w:t>
    </w:r>
    <w:r>
      <w:rPr>
        <w:rFonts w:ascii="Garamond" w:hAnsi="Garamond"/>
        <w:color w:val="00214E"/>
        <w:sz w:val="24"/>
        <w:szCs w:val="24"/>
        <w:lang w:val="it-IT"/>
      </w:rPr>
      <w:t>0233/219695</w:t>
    </w:r>
  </w:p>
  <w:p w:rsidR="0048480B" w:rsidRPr="003D79F6" w:rsidRDefault="0048480B" w:rsidP="00160D74">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sdt>
    <w:sdtPr>
      <w:rPr>
        <w:rFonts w:ascii="Times New Roman" w:hAnsi="Times New Roman"/>
      </w:rPr>
      <w:id w:val="250395305"/>
      <w:docPartObj>
        <w:docPartGallery w:val="Page Numbers (Top of Page)"/>
        <w:docPartUnique/>
      </w:docPartObj>
    </w:sdtPr>
    <w:sdtContent>
      <w:p w:rsidR="0048480B" w:rsidRPr="002E7A19" w:rsidRDefault="0048480B" w:rsidP="002E7A19">
        <w:pPr>
          <w:jc w:val="center"/>
          <w:rPr>
            <w:rFonts w:ascii="Times New Roman" w:hAnsi="Times New Roman"/>
          </w:rPr>
        </w:pPr>
        <w:r>
          <w:rPr>
            <w:rFonts w:ascii="Times New Roman" w:hAnsi="Times New Roman"/>
          </w:rPr>
          <w:t>Pag.</w:t>
        </w:r>
        <w:r w:rsidRPr="002E7A19">
          <w:rPr>
            <w:rFonts w:ascii="Times New Roman" w:hAnsi="Times New Roman"/>
          </w:rPr>
          <w:t xml:space="preserve"> </w:t>
        </w:r>
        <w:r w:rsidR="00EA7558" w:rsidRPr="002E7A19">
          <w:rPr>
            <w:rFonts w:ascii="Times New Roman" w:hAnsi="Times New Roman"/>
          </w:rPr>
          <w:fldChar w:fldCharType="begin"/>
        </w:r>
        <w:r w:rsidRPr="002E7A19">
          <w:rPr>
            <w:rFonts w:ascii="Times New Roman" w:hAnsi="Times New Roman"/>
          </w:rPr>
          <w:instrText xml:space="preserve"> PAGE </w:instrText>
        </w:r>
        <w:r w:rsidR="00EA7558" w:rsidRPr="002E7A19">
          <w:rPr>
            <w:rFonts w:ascii="Times New Roman" w:hAnsi="Times New Roman"/>
          </w:rPr>
          <w:fldChar w:fldCharType="separate"/>
        </w:r>
        <w:r w:rsidR="007C17D0">
          <w:rPr>
            <w:rFonts w:ascii="Times New Roman" w:hAnsi="Times New Roman"/>
            <w:noProof/>
          </w:rPr>
          <w:t>1</w:t>
        </w:r>
        <w:r w:rsidR="00EA7558" w:rsidRPr="002E7A19">
          <w:rPr>
            <w:rFonts w:ascii="Times New Roman" w:hAnsi="Times New Roman"/>
          </w:rPr>
          <w:fldChar w:fldCharType="end"/>
        </w:r>
        <w:r>
          <w:rPr>
            <w:rFonts w:ascii="Times New Roman" w:hAnsi="Times New Roman"/>
          </w:rPr>
          <w:t xml:space="preserve"> din</w:t>
        </w:r>
        <w:r w:rsidRPr="002E7A19">
          <w:rPr>
            <w:rFonts w:ascii="Times New Roman" w:hAnsi="Times New Roman"/>
          </w:rPr>
          <w:t xml:space="preserve"> </w:t>
        </w:r>
        <w:r w:rsidR="00EA7558" w:rsidRPr="002E7A19">
          <w:rPr>
            <w:rFonts w:ascii="Times New Roman" w:hAnsi="Times New Roman"/>
          </w:rPr>
          <w:fldChar w:fldCharType="begin"/>
        </w:r>
        <w:r w:rsidRPr="002E7A19">
          <w:rPr>
            <w:rFonts w:ascii="Times New Roman" w:hAnsi="Times New Roman"/>
          </w:rPr>
          <w:instrText xml:space="preserve"> NUMPAGES  </w:instrText>
        </w:r>
        <w:r w:rsidR="00EA7558" w:rsidRPr="002E7A19">
          <w:rPr>
            <w:rFonts w:ascii="Times New Roman" w:hAnsi="Times New Roman"/>
          </w:rPr>
          <w:fldChar w:fldCharType="separate"/>
        </w:r>
        <w:r w:rsidR="007C17D0">
          <w:rPr>
            <w:rFonts w:ascii="Times New Roman" w:hAnsi="Times New Roman"/>
            <w:noProof/>
          </w:rPr>
          <w:t>10</w:t>
        </w:r>
        <w:r w:rsidR="00EA7558" w:rsidRPr="002E7A19">
          <w:rPr>
            <w:rFonts w:ascii="Times New Roman" w:hAnsi="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6BCF" w:rsidRDefault="00216BCF" w:rsidP="0010560A">
      <w:pPr>
        <w:spacing w:after="0" w:line="240" w:lineRule="auto"/>
      </w:pPr>
      <w:r>
        <w:separator/>
      </w:r>
    </w:p>
  </w:footnote>
  <w:footnote w:type="continuationSeparator" w:id="1">
    <w:p w:rsidR="00216BCF" w:rsidRDefault="00216BCF" w:rsidP="001056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80B" w:rsidRDefault="00EA7558" w:rsidP="00160D74">
    <w:pPr>
      <w:pStyle w:val="Header"/>
      <w:tabs>
        <w:tab w:val="left" w:pos="9000"/>
      </w:tabs>
      <w:ind w:firstLine="1416"/>
      <w:jc w:val="center"/>
      <w:rPr>
        <w:rFonts w:ascii="Times New Roman" w:hAnsi="Times New Roman"/>
        <w:b/>
        <w:sz w:val="32"/>
        <w:szCs w:val="32"/>
        <w:lang w:val="it-IT"/>
      </w:rPr>
    </w:pPr>
    <w:r>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43.35pt;margin-top:6.5pt;width:70.9pt;height:57pt;z-index:-251653120">
          <v:imagedata r:id="rId1" o:title=""/>
        </v:shape>
        <o:OLEObject Type="Embed" ProgID="CorelDRAW.Graphic.13" ShapeID="_x0000_s2051" DrawAspect="Content" ObjectID="_1653911693" r:id="rId2"/>
      </w:pict>
    </w:r>
    <w:r w:rsidR="0048480B">
      <w:rPr>
        <w:rFonts w:ascii="Times New Roman" w:hAnsi="Times New Roman"/>
        <w:b/>
        <w:noProof/>
        <w:sz w:val="32"/>
        <w:szCs w:val="32"/>
      </w:rPr>
      <w:drawing>
        <wp:anchor distT="0" distB="0" distL="114300" distR="114300" simplePos="0" relativeHeight="251662336" behindDoc="0" locked="0" layoutInCell="1" allowOverlap="1">
          <wp:simplePos x="0" y="0"/>
          <wp:positionH relativeFrom="column">
            <wp:posOffset>-641350</wp:posOffset>
          </wp:positionH>
          <wp:positionV relativeFrom="paragraph">
            <wp:posOffset>154305</wp:posOffset>
          </wp:positionV>
          <wp:extent cx="857250" cy="85090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srcRect/>
                  <a:stretch>
                    <a:fillRect/>
                  </a:stretch>
                </pic:blipFill>
                <pic:spPr bwMode="auto">
                  <a:xfrm>
                    <a:off x="0" y="0"/>
                    <a:ext cx="857250" cy="850900"/>
                  </a:xfrm>
                  <a:prstGeom prst="rect">
                    <a:avLst/>
                  </a:prstGeom>
                  <a:noFill/>
                  <a:ln w="9525">
                    <a:noFill/>
                    <a:miter lim="800000"/>
                    <a:headEnd/>
                    <a:tailEnd/>
                  </a:ln>
                </pic:spPr>
              </pic:pic>
            </a:graphicData>
          </a:graphic>
        </wp:anchor>
      </w:drawing>
    </w:r>
  </w:p>
  <w:p w:rsidR="0048480B" w:rsidRPr="00BF10C2" w:rsidRDefault="0048480B" w:rsidP="00160D74">
    <w:pPr>
      <w:pStyle w:val="Header"/>
      <w:tabs>
        <w:tab w:val="left" w:pos="9000"/>
      </w:tabs>
      <w:ind w:firstLine="1416"/>
      <w:rPr>
        <w:rFonts w:ascii="Times New Roman" w:hAnsi="Times New Roman"/>
        <w:b/>
        <w:sz w:val="32"/>
        <w:szCs w:val="32"/>
        <w:lang w:val="it-IT"/>
      </w:rPr>
    </w:pPr>
    <w:r>
      <w:rPr>
        <w:rFonts w:ascii="Times New Roman" w:hAnsi="Times New Roman"/>
        <w:b/>
        <w:sz w:val="32"/>
        <w:szCs w:val="32"/>
        <w:lang w:val="it-IT"/>
      </w:rPr>
      <w:tab/>
    </w:r>
    <w:r w:rsidRPr="00BF10C2">
      <w:rPr>
        <w:rFonts w:ascii="Times New Roman" w:hAnsi="Times New Roman"/>
        <w:b/>
        <w:sz w:val="32"/>
        <w:szCs w:val="32"/>
        <w:lang w:val="it-IT"/>
      </w:rPr>
      <w:t>Ministerul Mediului</w:t>
    </w:r>
    <w:r w:rsidR="00B52F2F">
      <w:rPr>
        <w:rFonts w:ascii="Times New Roman" w:hAnsi="Times New Roman"/>
        <w:b/>
        <w:sz w:val="32"/>
        <w:szCs w:val="32"/>
        <w:lang w:val="it-IT"/>
      </w:rPr>
      <w:t>, Apelor și Pădurilor</w:t>
    </w:r>
  </w:p>
  <w:p w:rsidR="0048480B" w:rsidRPr="00E757D2" w:rsidRDefault="0048480B" w:rsidP="00160D74">
    <w:pPr>
      <w:pStyle w:val="Header"/>
      <w:tabs>
        <w:tab w:val="left" w:pos="9000"/>
      </w:tabs>
      <w:rPr>
        <w:rFonts w:ascii="Times New Roman" w:hAnsi="Times New Roman"/>
        <w:b/>
        <w:sz w:val="32"/>
        <w:szCs w:val="32"/>
        <w:lang w:val="it-IT"/>
      </w:rPr>
    </w:pPr>
    <w:r>
      <w:rPr>
        <w:rFonts w:ascii="Times New Roman" w:hAnsi="Times New Roman"/>
        <w:b/>
        <w:sz w:val="32"/>
        <w:szCs w:val="32"/>
        <w:lang w:val="it-IT"/>
      </w:rPr>
      <w:tab/>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p w:rsidR="0048480B" w:rsidRDefault="0048480B" w:rsidP="00160D74">
    <w:pPr>
      <w:pStyle w:val="Header"/>
      <w:tabs>
        <w:tab w:val="clear" w:pos="4680"/>
        <w:tab w:val="clear" w:pos="9360"/>
        <w:tab w:val="left" w:pos="1260"/>
      </w:tabs>
      <w:rPr>
        <w:noProof/>
      </w:rPr>
    </w:pPr>
  </w:p>
  <w:tbl>
    <w:tblPr>
      <w:tblW w:w="10031" w:type="dxa"/>
      <w:tblBorders>
        <w:top w:val="single" w:sz="8" w:space="0" w:color="000000"/>
        <w:bottom w:val="single" w:sz="8" w:space="0" w:color="000000"/>
      </w:tblBorders>
      <w:tblLook w:val="04A0"/>
    </w:tblPr>
    <w:tblGrid>
      <w:gridCol w:w="10031"/>
    </w:tblGrid>
    <w:tr w:rsidR="0048480B" w:rsidRPr="004075B3" w:rsidTr="00BF6F1B">
      <w:trPr>
        <w:trHeight w:val="692"/>
      </w:trPr>
      <w:tc>
        <w:tcPr>
          <w:tcW w:w="10031" w:type="dxa"/>
          <w:tcBorders>
            <w:top w:val="single" w:sz="8" w:space="0" w:color="000000"/>
            <w:bottom w:val="single" w:sz="8" w:space="0" w:color="000000"/>
          </w:tcBorders>
          <w:shd w:val="clear" w:color="auto" w:fill="auto"/>
          <w:vAlign w:val="center"/>
        </w:tcPr>
        <w:p w:rsidR="0048480B" w:rsidRPr="00BF10C2" w:rsidRDefault="0048480B" w:rsidP="00160D74">
          <w:pPr>
            <w:spacing w:after="0"/>
            <w:jc w:val="center"/>
            <w:rPr>
              <w:rFonts w:ascii="Times New Roman" w:hAnsi="Times New Roman"/>
              <w:b/>
              <w:bCs/>
              <w:color w:val="FFFFFF"/>
              <w:sz w:val="24"/>
              <w:szCs w:val="24"/>
              <w:lang w:val="ro-RO"/>
            </w:rPr>
          </w:pPr>
          <w:r>
            <w:rPr>
              <w:rFonts w:ascii="Times New Roman" w:hAnsi="Times New Roman"/>
              <w:b/>
              <w:bCs/>
              <w:sz w:val="28"/>
              <w:szCs w:val="28"/>
              <w:lang w:val="fr-FR"/>
            </w:rPr>
            <w:t>AGENŢIA PENTRU PROTECŢIA MEDIULUI NEAMȚ</w:t>
          </w:r>
        </w:p>
      </w:tc>
    </w:tr>
  </w:tbl>
  <w:p w:rsidR="0048480B" w:rsidRDefault="004848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3D478B8"/>
    <w:multiLevelType w:val="hybridMultilevel"/>
    <w:tmpl w:val="D6F61A68"/>
    <w:lvl w:ilvl="0" w:tplc="91725DC4">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2">
    <w:nsid w:val="03F91DBC"/>
    <w:multiLevelType w:val="hybridMultilevel"/>
    <w:tmpl w:val="8402A79E"/>
    <w:lvl w:ilvl="0" w:tplc="D7CC6952">
      <w:start w:val="1"/>
      <w:numFmt w:val="lowerLetter"/>
      <w:lvlText w:val="%1)"/>
      <w:lvlJc w:val="left"/>
      <w:pPr>
        <w:ind w:left="770" w:hanging="41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5B1171D"/>
    <w:multiLevelType w:val="hybridMultilevel"/>
    <w:tmpl w:val="C1960D04"/>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1D2470"/>
    <w:multiLevelType w:val="hybridMultilevel"/>
    <w:tmpl w:val="E71A69D8"/>
    <w:lvl w:ilvl="0" w:tplc="2F149170">
      <w:start w:val="2"/>
      <w:numFmt w:val="bullet"/>
      <w:lvlText w:val="-"/>
      <w:lvlJc w:val="left"/>
      <w:pPr>
        <w:ind w:left="720" w:hanging="360"/>
      </w:pPr>
      <w:rPr>
        <w:rFonts w:ascii="Futura Bk BT" w:eastAsia="Calibri" w:hAnsi="Futura Bk B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93C5314"/>
    <w:multiLevelType w:val="hybridMultilevel"/>
    <w:tmpl w:val="B53C5F64"/>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60584B"/>
    <w:multiLevelType w:val="hybridMultilevel"/>
    <w:tmpl w:val="3918D97C"/>
    <w:lvl w:ilvl="0" w:tplc="1682FED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941719"/>
    <w:multiLevelType w:val="hybridMultilevel"/>
    <w:tmpl w:val="8E2A5AEE"/>
    <w:lvl w:ilvl="0" w:tplc="1F9C2014">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21ED46B8"/>
    <w:multiLevelType w:val="hybridMultilevel"/>
    <w:tmpl w:val="85AA4AD0"/>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8E4967"/>
    <w:multiLevelType w:val="multilevel"/>
    <w:tmpl w:val="52C6DCDA"/>
    <w:lvl w:ilvl="0">
      <w:start w:val="25"/>
      <w:numFmt w:val="decimal"/>
      <w:lvlText w:val="%1"/>
      <w:lvlJc w:val="left"/>
      <w:pPr>
        <w:ind w:left="615" w:hanging="615"/>
      </w:pPr>
      <w:rPr>
        <w:rFonts w:hint="default"/>
      </w:rPr>
    </w:lvl>
    <w:lvl w:ilvl="1">
      <w:start w:val="9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278B36DC"/>
    <w:multiLevelType w:val="hybridMultilevel"/>
    <w:tmpl w:val="B75E3E52"/>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D722AC"/>
    <w:multiLevelType w:val="hybridMultilevel"/>
    <w:tmpl w:val="999EB09C"/>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C24CB0"/>
    <w:multiLevelType w:val="hybridMultilevel"/>
    <w:tmpl w:val="7332BA6A"/>
    <w:lvl w:ilvl="0" w:tplc="1AE6514E">
      <w:start w:val="1"/>
      <w:numFmt w:val="bullet"/>
      <w:lvlText w:val="-"/>
      <w:lvlJc w:val="left"/>
      <w:pPr>
        <w:ind w:left="1080" w:hanging="360"/>
      </w:pPr>
      <w:rPr>
        <w:rFonts w:ascii="Futura Bk BT" w:eastAsia="Calibri" w:hAnsi="Futura Bk BT"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63F429A"/>
    <w:multiLevelType w:val="hybridMultilevel"/>
    <w:tmpl w:val="81A4E862"/>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4541D0"/>
    <w:multiLevelType w:val="hybridMultilevel"/>
    <w:tmpl w:val="FA8EAD56"/>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E075F1"/>
    <w:multiLevelType w:val="hybridMultilevel"/>
    <w:tmpl w:val="25D2738A"/>
    <w:lvl w:ilvl="0" w:tplc="91725DC4">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1">
    <w:nsid w:val="36EF2E88"/>
    <w:multiLevelType w:val="hybridMultilevel"/>
    <w:tmpl w:val="B3A659B2"/>
    <w:lvl w:ilvl="0" w:tplc="6718769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B36793"/>
    <w:multiLevelType w:val="hybridMultilevel"/>
    <w:tmpl w:val="6E7E5F94"/>
    <w:lvl w:ilvl="0" w:tplc="98FC87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C44FCB"/>
    <w:multiLevelType w:val="hybridMultilevel"/>
    <w:tmpl w:val="1890D084"/>
    <w:lvl w:ilvl="0" w:tplc="91725D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C0058AB"/>
    <w:multiLevelType w:val="hybridMultilevel"/>
    <w:tmpl w:val="E13EA1EC"/>
    <w:lvl w:ilvl="0" w:tplc="98FC87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6E46C5"/>
    <w:multiLevelType w:val="hybridMultilevel"/>
    <w:tmpl w:val="4AE812B4"/>
    <w:lvl w:ilvl="0" w:tplc="98FC871A">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7">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1E92F5F"/>
    <w:multiLevelType w:val="hybridMultilevel"/>
    <w:tmpl w:val="1D1AC068"/>
    <w:lvl w:ilvl="0" w:tplc="43D24084">
      <w:start w:val="2"/>
      <w:numFmt w:val="bullet"/>
      <w:lvlText w:val="-"/>
      <w:lvlJc w:val="left"/>
      <w:pPr>
        <w:tabs>
          <w:tab w:val="num" w:pos="360"/>
        </w:tabs>
        <w:ind w:left="360" w:hanging="360"/>
      </w:pPr>
      <w:rPr>
        <w:rFonts w:ascii="Times New Roman" w:eastAsia="Times New Roman" w:hAnsi="Times New Roman" w:cs="Times New Roman" w:hint="default"/>
        <w:b/>
      </w:rPr>
    </w:lvl>
    <w:lvl w:ilvl="1" w:tplc="A9444706">
      <w:start w:val="2"/>
      <w:numFmt w:val="bullet"/>
      <w:lvlText w:val="-"/>
      <w:lvlJc w:val="left"/>
      <w:pPr>
        <w:tabs>
          <w:tab w:val="num" w:pos="360"/>
        </w:tabs>
        <w:ind w:left="360" w:hanging="360"/>
      </w:pPr>
      <w:rPr>
        <w:rFonts w:ascii="Times New Roman" w:eastAsia="Times New Roman" w:hAnsi="Times New Roman" w:cs="Times New Roman" w:hint="default"/>
        <w:b/>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9">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30">
    <w:nsid w:val="54E112B7"/>
    <w:multiLevelType w:val="hybridMultilevel"/>
    <w:tmpl w:val="0C86C19E"/>
    <w:lvl w:ilvl="0" w:tplc="91725DC4">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55B25C77"/>
    <w:multiLevelType w:val="hybridMultilevel"/>
    <w:tmpl w:val="FD183B04"/>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F06764"/>
    <w:multiLevelType w:val="hybridMultilevel"/>
    <w:tmpl w:val="66CE4392"/>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76698E"/>
    <w:multiLevelType w:val="hybridMultilevel"/>
    <w:tmpl w:val="855C9F1A"/>
    <w:lvl w:ilvl="0" w:tplc="91725DC4">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34">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0B412A"/>
    <w:multiLevelType w:val="hybridMultilevel"/>
    <w:tmpl w:val="3922275A"/>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EE5718"/>
    <w:multiLevelType w:val="hybridMultilevel"/>
    <w:tmpl w:val="12F45EF8"/>
    <w:lvl w:ilvl="0" w:tplc="922AE732">
      <w:start w:val="19"/>
      <w:numFmt w:val="bullet"/>
      <w:lvlText w:val="-"/>
      <w:lvlJc w:val="left"/>
      <w:pPr>
        <w:ind w:left="780" w:hanging="360"/>
      </w:pPr>
      <w:rPr>
        <w:rFonts w:ascii="Arial" w:eastAsia="Times New Roman" w:hAnsi="Arial" w:cs="Aria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9">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9354AD"/>
    <w:multiLevelType w:val="hybridMultilevel"/>
    <w:tmpl w:val="59E04A42"/>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8B77F7"/>
    <w:multiLevelType w:val="hybridMultilevel"/>
    <w:tmpl w:val="3BF20152"/>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380070"/>
    <w:multiLevelType w:val="hybridMultilevel"/>
    <w:tmpl w:val="DFC645AC"/>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4B46EE"/>
    <w:multiLevelType w:val="hybridMultilevel"/>
    <w:tmpl w:val="BDC60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3DB5905"/>
    <w:multiLevelType w:val="hybridMultilevel"/>
    <w:tmpl w:val="BDF6F6E4"/>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7D41D4"/>
    <w:multiLevelType w:val="hybridMultilevel"/>
    <w:tmpl w:val="6BA62EA2"/>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E3E5308"/>
    <w:multiLevelType w:val="hybridMultilevel"/>
    <w:tmpl w:val="5EE0369C"/>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FB034E"/>
    <w:multiLevelType w:val="hybridMultilevel"/>
    <w:tmpl w:val="9FECBF18"/>
    <w:lvl w:ilvl="0" w:tplc="A800B4C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9"/>
  </w:num>
  <w:num w:numId="3">
    <w:abstractNumId w:val="24"/>
  </w:num>
  <w:num w:numId="4">
    <w:abstractNumId w:val="7"/>
  </w:num>
  <w:num w:numId="5">
    <w:abstractNumId w:val="3"/>
  </w:num>
  <w:num w:numId="6">
    <w:abstractNumId w:val="6"/>
  </w:num>
  <w:num w:numId="7">
    <w:abstractNumId w:val="8"/>
  </w:num>
  <w:num w:numId="8">
    <w:abstractNumId w:val="0"/>
  </w:num>
  <w:num w:numId="9">
    <w:abstractNumId w:val="27"/>
  </w:num>
  <w:num w:numId="10">
    <w:abstractNumId w:val="29"/>
  </w:num>
  <w:num w:numId="11">
    <w:abstractNumId w:val="46"/>
  </w:num>
  <w:num w:numId="12">
    <w:abstractNumId w:val="37"/>
  </w:num>
  <w:num w:numId="13">
    <w:abstractNumId w:val="17"/>
  </w:num>
  <w:num w:numId="14">
    <w:abstractNumId w:val="47"/>
  </w:num>
  <w:num w:numId="15">
    <w:abstractNumId w:val="38"/>
  </w:num>
  <w:num w:numId="16">
    <w:abstractNumId w:val="18"/>
  </w:num>
  <w:num w:numId="1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2"/>
  </w:num>
  <w:num w:numId="20">
    <w:abstractNumId w:val="25"/>
  </w:num>
  <w:num w:numId="21">
    <w:abstractNumId w:val="2"/>
  </w:num>
  <w:num w:numId="22">
    <w:abstractNumId w:val="23"/>
  </w:num>
  <w:num w:numId="23">
    <w:abstractNumId w:val="42"/>
  </w:num>
  <w:num w:numId="24">
    <w:abstractNumId w:val="14"/>
  </w:num>
  <w:num w:numId="25">
    <w:abstractNumId w:val="10"/>
  </w:num>
  <w:num w:numId="26">
    <w:abstractNumId w:val="49"/>
  </w:num>
  <w:num w:numId="27">
    <w:abstractNumId w:val="1"/>
  </w:num>
  <w:num w:numId="28">
    <w:abstractNumId w:val="4"/>
  </w:num>
  <w:num w:numId="29">
    <w:abstractNumId w:val="44"/>
  </w:num>
  <w:num w:numId="30">
    <w:abstractNumId w:val="19"/>
  </w:num>
  <w:num w:numId="31">
    <w:abstractNumId w:val="33"/>
  </w:num>
  <w:num w:numId="32">
    <w:abstractNumId w:val="31"/>
  </w:num>
  <w:num w:numId="33">
    <w:abstractNumId w:val="40"/>
  </w:num>
  <w:num w:numId="34">
    <w:abstractNumId w:val="12"/>
  </w:num>
  <w:num w:numId="35">
    <w:abstractNumId w:val="15"/>
  </w:num>
  <w:num w:numId="36">
    <w:abstractNumId w:val="26"/>
  </w:num>
  <w:num w:numId="37">
    <w:abstractNumId w:val="9"/>
  </w:num>
  <w:num w:numId="38">
    <w:abstractNumId w:val="45"/>
  </w:num>
  <w:num w:numId="39">
    <w:abstractNumId w:val="21"/>
  </w:num>
  <w:num w:numId="40">
    <w:abstractNumId w:val="5"/>
  </w:num>
  <w:num w:numId="41">
    <w:abstractNumId w:val="16"/>
  </w:num>
  <w:num w:numId="42">
    <w:abstractNumId w:val="43"/>
  </w:num>
  <w:num w:numId="43">
    <w:abstractNumId w:val="13"/>
  </w:num>
  <w:num w:numId="44">
    <w:abstractNumId w:val="28"/>
  </w:num>
  <w:num w:numId="45">
    <w:abstractNumId w:val="11"/>
  </w:num>
  <w:num w:numId="46">
    <w:abstractNumId w:val="36"/>
  </w:num>
  <w:num w:numId="47">
    <w:abstractNumId w:val="41"/>
  </w:num>
  <w:num w:numId="48">
    <w:abstractNumId w:val="32"/>
  </w:num>
  <w:num w:numId="49">
    <w:abstractNumId w:val="48"/>
  </w:num>
  <w:num w:numId="5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8194">
      <o:colormru v:ext="edit" colors="#00214e"/>
    </o:shapedefaults>
    <o:shapelayout v:ext="edit">
      <o:idmap v:ext="edit" data="2"/>
      <o:rules v:ext="edit">
        <o:r id="V:Rule2" type="connector" idref="#_x0000_s2050"/>
      </o:rules>
    </o:shapelayout>
  </w:hdrShapeDefaults>
  <w:footnotePr>
    <w:footnote w:id="0"/>
    <w:footnote w:id="1"/>
  </w:footnotePr>
  <w:endnotePr>
    <w:endnote w:id="0"/>
    <w:endnote w:id="1"/>
  </w:endnotePr>
  <w:compat/>
  <w:rsids>
    <w:rsidRoot w:val="0010560A"/>
    <w:rsid w:val="000011F8"/>
    <w:rsid w:val="00023D48"/>
    <w:rsid w:val="000254F1"/>
    <w:rsid w:val="00025ACB"/>
    <w:rsid w:val="0003311F"/>
    <w:rsid w:val="000336A1"/>
    <w:rsid w:val="00034D2C"/>
    <w:rsid w:val="0004220F"/>
    <w:rsid w:val="0004478C"/>
    <w:rsid w:val="00046049"/>
    <w:rsid w:val="000567A2"/>
    <w:rsid w:val="00063CF7"/>
    <w:rsid w:val="0007594F"/>
    <w:rsid w:val="00085653"/>
    <w:rsid w:val="000866DE"/>
    <w:rsid w:val="00086B9A"/>
    <w:rsid w:val="00091263"/>
    <w:rsid w:val="00092A7E"/>
    <w:rsid w:val="00093049"/>
    <w:rsid w:val="00095760"/>
    <w:rsid w:val="000961A9"/>
    <w:rsid w:val="000B4E57"/>
    <w:rsid w:val="000C415C"/>
    <w:rsid w:val="000C4375"/>
    <w:rsid w:val="000D0742"/>
    <w:rsid w:val="000D09BF"/>
    <w:rsid w:val="000F4697"/>
    <w:rsid w:val="000F5694"/>
    <w:rsid w:val="000F7028"/>
    <w:rsid w:val="00100AAE"/>
    <w:rsid w:val="0010560A"/>
    <w:rsid w:val="00116596"/>
    <w:rsid w:val="00117CBE"/>
    <w:rsid w:val="001200ED"/>
    <w:rsid w:val="00124491"/>
    <w:rsid w:val="00125B2D"/>
    <w:rsid w:val="001274F0"/>
    <w:rsid w:val="00127D21"/>
    <w:rsid w:val="00130855"/>
    <w:rsid w:val="00134B04"/>
    <w:rsid w:val="00140DBC"/>
    <w:rsid w:val="001459CE"/>
    <w:rsid w:val="00160D74"/>
    <w:rsid w:val="00163FDA"/>
    <w:rsid w:val="001657D9"/>
    <w:rsid w:val="0017069E"/>
    <w:rsid w:val="001962C5"/>
    <w:rsid w:val="001A0EF3"/>
    <w:rsid w:val="001A5B1A"/>
    <w:rsid w:val="001A6D93"/>
    <w:rsid w:val="001B0834"/>
    <w:rsid w:val="001B47C2"/>
    <w:rsid w:val="001D0270"/>
    <w:rsid w:val="001D496F"/>
    <w:rsid w:val="001D7863"/>
    <w:rsid w:val="001F2F18"/>
    <w:rsid w:val="0020307A"/>
    <w:rsid w:val="00203737"/>
    <w:rsid w:val="002062F5"/>
    <w:rsid w:val="00206333"/>
    <w:rsid w:val="00211649"/>
    <w:rsid w:val="00212125"/>
    <w:rsid w:val="00216568"/>
    <w:rsid w:val="00216BCF"/>
    <w:rsid w:val="002176F5"/>
    <w:rsid w:val="002231AE"/>
    <w:rsid w:val="0022381A"/>
    <w:rsid w:val="00232324"/>
    <w:rsid w:val="00236BB7"/>
    <w:rsid w:val="00245971"/>
    <w:rsid w:val="00266BAE"/>
    <w:rsid w:val="00272696"/>
    <w:rsid w:val="00274875"/>
    <w:rsid w:val="0028053B"/>
    <w:rsid w:val="00282419"/>
    <w:rsid w:val="00284FE2"/>
    <w:rsid w:val="00286C08"/>
    <w:rsid w:val="0029170F"/>
    <w:rsid w:val="00293FE2"/>
    <w:rsid w:val="002A043A"/>
    <w:rsid w:val="002B3B41"/>
    <w:rsid w:val="002C3198"/>
    <w:rsid w:val="002D2372"/>
    <w:rsid w:val="002D510A"/>
    <w:rsid w:val="002E1F75"/>
    <w:rsid w:val="002E68D6"/>
    <w:rsid w:val="002E7A19"/>
    <w:rsid w:val="00312392"/>
    <w:rsid w:val="00320B7E"/>
    <w:rsid w:val="00322C5F"/>
    <w:rsid w:val="00327C84"/>
    <w:rsid w:val="003319AB"/>
    <w:rsid w:val="00334DE6"/>
    <w:rsid w:val="0033682D"/>
    <w:rsid w:val="0034025A"/>
    <w:rsid w:val="003404FC"/>
    <w:rsid w:val="003414B0"/>
    <w:rsid w:val="00346744"/>
    <w:rsid w:val="00347395"/>
    <w:rsid w:val="0034782B"/>
    <w:rsid w:val="003570BA"/>
    <w:rsid w:val="00363924"/>
    <w:rsid w:val="00366D5B"/>
    <w:rsid w:val="00374A17"/>
    <w:rsid w:val="00377782"/>
    <w:rsid w:val="00383DC2"/>
    <w:rsid w:val="00394E35"/>
    <w:rsid w:val="003A2D3C"/>
    <w:rsid w:val="003B34AF"/>
    <w:rsid w:val="003C14A9"/>
    <w:rsid w:val="003C15A4"/>
    <w:rsid w:val="003C23EE"/>
    <w:rsid w:val="003C6148"/>
    <w:rsid w:val="003D0948"/>
    <w:rsid w:val="003D14FF"/>
    <w:rsid w:val="003D6F2E"/>
    <w:rsid w:val="003D7B9B"/>
    <w:rsid w:val="003E1225"/>
    <w:rsid w:val="003E1F83"/>
    <w:rsid w:val="003E6903"/>
    <w:rsid w:val="003F0E92"/>
    <w:rsid w:val="003F19EA"/>
    <w:rsid w:val="003F3DFD"/>
    <w:rsid w:val="003F4A7B"/>
    <w:rsid w:val="003F58E7"/>
    <w:rsid w:val="004108C0"/>
    <w:rsid w:val="00412C93"/>
    <w:rsid w:val="0041758B"/>
    <w:rsid w:val="00422735"/>
    <w:rsid w:val="00422B76"/>
    <w:rsid w:val="00423178"/>
    <w:rsid w:val="00426B39"/>
    <w:rsid w:val="00444F3F"/>
    <w:rsid w:val="00450E53"/>
    <w:rsid w:val="004528DF"/>
    <w:rsid w:val="00473A03"/>
    <w:rsid w:val="00475201"/>
    <w:rsid w:val="004765EB"/>
    <w:rsid w:val="004818F9"/>
    <w:rsid w:val="0048480B"/>
    <w:rsid w:val="00493A08"/>
    <w:rsid w:val="00495FEC"/>
    <w:rsid w:val="004976D8"/>
    <w:rsid w:val="00497B0D"/>
    <w:rsid w:val="004A3A25"/>
    <w:rsid w:val="004A4523"/>
    <w:rsid w:val="004B3DC1"/>
    <w:rsid w:val="004B7C7C"/>
    <w:rsid w:val="004C4E8D"/>
    <w:rsid w:val="004D1713"/>
    <w:rsid w:val="004E3DA3"/>
    <w:rsid w:val="004E5A4A"/>
    <w:rsid w:val="004E7231"/>
    <w:rsid w:val="004F3DF5"/>
    <w:rsid w:val="0050643F"/>
    <w:rsid w:val="005104AF"/>
    <w:rsid w:val="00517754"/>
    <w:rsid w:val="005205EF"/>
    <w:rsid w:val="00532353"/>
    <w:rsid w:val="00555B18"/>
    <w:rsid w:val="005616B9"/>
    <w:rsid w:val="00561C4F"/>
    <w:rsid w:val="00564AA4"/>
    <w:rsid w:val="00571253"/>
    <w:rsid w:val="00575325"/>
    <w:rsid w:val="00585F50"/>
    <w:rsid w:val="00586D0A"/>
    <w:rsid w:val="0059286F"/>
    <w:rsid w:val="00593682"/>
    <w:rsid w:val="005A3E32"/>
    <w:rsid w:val="005A4A81"/>
    <w:rsid w:val="005A57F1"/>
    <w:rsid w:val="005B09B7"/>
    <w:rsid w:val="005B20C8"/>
    <w:rsid w:val="005B2A35"/>
    <w:rsid w:val="005B776F"/>
    <w:rsid w:val="005C1E73"/>
    <w:rsid w:val="005C3A6D"/>
    <w:rsid w:val="005C716F"/>
    <w:rsid w:val="005D3599"/>
    <w:rsid w:val="00602FE1"/>
    <w:rsid w:val="0060627C"/>
    <w:rsid w:val="006101B4"/>
    <w:rsid w:val="00610D4E"/>
    <w:rsid w:val="00615347"/>
    <w:rsid w:val="0061677F"/>
    <w:rsid w:val="00617F2C"/>
    <w:rsid w:val="006241A9"/>
    <w:rsid w:val="006307F8"/>
    <w:rsid w:val="00632117"/>
    <w:rsid w:val="0063255B"/>
    <w:rsid w:val="00644F48"/>
    <w:rsid w:val="0064599E"/>
    <w:rsid w:val="00647349"/>
    <w:rsid w:val="0065147F"/>
    <w:rsid w:val="00654F2F"/>
    <w:rsid w:val="006566CC"/>
    <w:rsid w:val="006576FE"/>
    <w:rsid w:val="006612E2"/>
    <w:rsid w:val="00667BDA"/>
    <w:rsid w:val="00667CFE"/>
    <w:rsid w:val="006726F1"/>
    <w:rsid w:val="00677AD1"/>
    <w:rsid w:val="00686A09"/>
    <w:rsid w:val="006A6982"/>
    <w:rsid w:val="006A70D9"/>
    <w:rsid w:val="006A7BD0"/>
    <w:rsid w:val="006B1C3A"/>
    <w:rsid w:val="006B7639"/>
    <w:rsid w:val="006C097B"/>
    <w:rsid w:val="006C1534"/>
    <w:rsid w:val="006C7BE9"/>
    <w:rsid w:val="006D49F0"/>
    <w:rsid w:val="006D4EF3"/>
    <w:rsid w:val="006E1E1E"/>
    <w:rsid w:val="006F029D"/>
    <w:rsid w:val="006F1C5F"/>
    <w:rsid w:val="006F4044"/>
    <w:rsid w:val="00702379"/>
    <w:rsid w:val="00706555"/>
    <w:rsid w:val="00706882"/>
    <w:rsid w:val="00713CB8"/>
    <w:rsid w:val="007153B4"/>
    <w:rsid w:val="007224EA"/>
    <w:rsid w:val="00722853"/>
    <w:rsid w:val="00726667"/>
    <w:rsid w:val="00731D4A"/>
    <w:rsid w:val="0073553D"/>
    <w:rsid w:val="00745D2A"/>
    <w:rsid w:val="00747B0C"/>
    <w:rsid w:val="00763DA5"/>
    <w:rsid w:val="00773798"/>
    <w:rsid w:val="007749D8"/>
    <w:rsid w:val="00776505"/>
    <w:rsid w:val="007813E3"/>
    <w:rsid w:val="007839E2"/>
    <w:rsid w:val="007853B3"/>
    <w:rsid w:val="0079046B"/>
    <w:rsid w:val="00791268"/>
    <w:rsid w:val="007B3B83"/>
    <w:rsid w:val="007C17D0"/>
    <w:rsid w:val="007C1CE7"/>
    <w:rsid w:val="007C3144"/>
    <w:rsid w:val="007C3BF2"/>
    <w:rsid w:val="007D3D25"/>
    <w:rsid w:val="007D459B"/>
    <w:rsid w:val="007D5F35"/>
    <w:rsid w:val="007E13C8"/>
    <w:rsid w:val="007E616F"/>
    <w:rsid w:val="007E780C"/>
    <w:rsid w:val="007F13EF"/>
    <w:rsid w:val="007F6A1C"/>
    <w:rsid w:val="00802097"/>
    <w:rsid w:val="00803826"/>
    <w:rsid w:val="008069FA"/>
    <w:rsid w:val="00811026"/>
    <w:rsid w:val="00826FC4"/>
    <w:rsid w:val="0083163F"/>
    <w:rsid w:val="0083723E"/>
    <w:rsid w:val="0084214C"/>
    <w:rsid w:val="0084548F"/>
    <w:rsid w:val="00851170"/>
    <w:rsid w:val="0085289E"/>
    <w:rsid w:val="00854106"/>
    <w:rsid w:val="00856DAE"/>
    <w:rsid w:val="00856FF9"/>
    <w:rsid w:val="00857A43"/>
    <w:rsid w:val="00857CA1"/>
    <w:rsid w:val="0087011C"/>
    <w:rsid w:val="008777B1"/>
    <w:rsid w:val="0088160E"/>
    <w:rsid w:val="00894587"/>
    <w:rsid w:val="0089789D"/>
    <w:rsid w:val="008A1902"/>
    <w:rsid w:val="008B1BF6"/>
    <w:rsid w:val="008B2534"/>
    <w:rsid w:val="008B52E1"/>
    <w:rsid w:val="008C6AF4"/>
    <w:rsid w:val="008C6C74"/>
    <w:rsid w:val="008D7863"/>
    <w:rsid w:val="008F7960"/>
    <w:rsid w:val="00907E70"/>
    <w:rsid w:val="009104F9"/>
    <w:rsid w:val="00911D30"/>
    <w:rsid w:val="00923357"/>
    <w:rsid w:val="009247DF"/>
    <w:rsid w:val="00926F1E"/>
    <w:rsid w:val="00933190"/>
    <w:rsid w:val="00933232"/>
    <w:rsid w:val="0093488F"/>
    <w:rsid w:val="00943E4D"/>
    <w:rsid w:val="00945AB0"/>
    <w:rsid w:val="0094671F"/>
    <w:rsid w:val="009512F2"/>
    <w:rsid w:val="009528BE"/>
    <w:rsid w:val="009544FB"/>
    <w:rsid w:val="00957825"/>
    <w:rsid w:val="00963F0F"/>
    <w:rsid w:val="00970AD4"/>
    <w:rsid w:val="00983C72"/>
    <w:rsid w:val="009873B0"/>
    <w:rsid w:val="00992F85"/>
    <w:rsid w:val="0099429E"/>
    <w:rsid w:val="0099518F"/>
    <w:rsid w:val="009A60B9"/>
    <w:rsid w:val="009A7B9C"/>
    <w:rsid w:val="009B2AA1"/>
    <w:rsid w:val="009B4193"/>
    <w:rsid w:val="009B648B"/>
    <w:rsid w:val="009C0881"/>
    <w:rsid w:val="009C2625"/>
    <w:rsid w:val="009E2EA8"/>
    <w:rsid w:val="009F3C8F"/>
    <w:rsid w:val="009F4F54"/>
    <w:rsid w:val="009F5473"/>
    <w:rsid w:val="009F5916"/>
    <w:rsid w:val="00A00C3D"/>
    <w:rsid w:val="00A07BFA"/>
    <w:rsid w:val="00A10FB7"/>
    <w:rsid w:val="00A11DCB"/>
    <w:rsid w:val="00A12076"/>
    <w:rsid w:val="00A15581"/>
    <w:rsid w:val="00A161AA"/>
    <w:rsid w:val="00A16D8A"/>
    <w:rsid w:val="00A31B58"/>
    <w:rsid w:val="00A35D7E"/>
    <w:rsid w:val="00A36150"/>
    <w:rsid w:val="00A37490"/>
    <w:rsid w:val="00A44AB8"/>
    <w:rsid w:val="00A70A56"/>
    <w:rsid w:val="00A70BE8"/>
    <w:rsid w:val="00A711ED"/>
    <w:rsid w:val="00A77EEC"/>
    <w:rsid w:val="00A9333B"/>
    <w:rsid w:val="00A96D60"/>
    <w:rsid w:val="00AA7760"/>
    <w:rsid w:val="00AB31AB"/>
    <w:rsid w:val="00AB489C"/>
    <w:rsid w:val="00AC19A6"/>
    <w:rsid w:val="00AC39FA"/>
    <w:rsid w:val="00AC7D11"/>
    <w:rsid w:val="00AD0CA6"/>
    <w:rsid w:val="00AD1C4E"/>
    <w:rsid w:val="00AD387C"/>
    <w:rsid w:val="00AD762E"/>
    <w:rsid w:val="00AF1886"/>
    <w:rsid w:val="00AF556A"/>
    <w:rsid w:val="00B03B20"/>
    <w:rsid w:val="00B05E39"/>
    <w:rsid w:val="00B07278"/>
    <w:rsid w:val="00B1445B"/>
    <w:rsid w:val="00B16B53"/>
    <w:rsid w:val="00B21B08"/>
    <w:rsid w:val="00B26862"/>
    <w:rsid w:val="00B27734"/>
    <w:rsid w:val="00B40691"/>
    <w:rsid w:val="00B41A08"/>
    <w:rsid w:val="00B42606"/>
    <w:rsid w:val="00B42AE5"/>
    <w:rsid w:val="00B51A05"/>
    <w:rsid w:val="00B529F3"/>
    <w:rsid w:val="00B52F2F"/>
    <w:rsid w:val="00B53C3D"/>
    <w:rsid w:val="00B5419E"/>
    <w:rsid w:val="00B61AA6"/>
    <w:rsid w:val="00B66839"/>
    <w:rsid w:val="00B75725"/>
    <w:rsid w:val="00B75E21"/>
    <w:rsid w:val="00B82024"/>
    <w:rsid w:val="00B832DC"/>
    <w:rsid w:val="00B964A4"/>
    <w:rsid w:val="00BA5160"/>
    <w:rsid w:val="00BA7745"/>
    <w:rsid w:val="00BB0CB3"/>
    <w:rsid w:val="00BB6E98"/>
    <w:rsid w:val="00BB7080"/>
    <w:rsid w:val="00BC4CF3"/>
    <w:rsid w:val="00BC5385"/>
    <w:rsid w:val="00BC5809"/>
    <w:rsid w:val="00BD3677"/>
    <w:rsid w:val="00BD44BB"/>
    <w:rsid w:val="00BD5E3A"/>
    <w:rsid w:val="00BE228F"/>
    <w:rsid w:val="00BF4BF5"/>
    <w:rsid w:val="00BF6F1B"/>
    <w:rsid w:val="00C0202E"/>
    <w:rsid w:val="00C051FE"/>
    <w:rsid w:val="00C05797"/>
    <w:rsid w:val="00C064E7"/>
    <w:rsid w:val="00C07C62"/>
    <w:rsid w:val="00C11FCF"/>
    <w:rsid w:val="00C15D36"/>
    <w:rsid w:val="00C204C6"/>
    <w:rsid w:val="00C27BE3"/>
    <w:rsid w:val="00C4392F"/>
    <w:rsid w:val="00C47447"/>
    <w:rsid w:val="00C545D6"/>
    <w:rsid w:val="00C6259D"/>
    <w:rsid w:val="00C639A0"/>
    <w:rsid w:val="00C63F5E"/>
    <w:rsid w:val="00C6462A"/>
    <w:rsid w:val="00C70496"/>
    <w:rsid w:val="00C76A55"/>
    <w:rsid w:val="00C81AFE"/>
    <w:rsid w:val="00C83093"/>
    <w:rsid w:val="00C85036"/>
    <w:rsid w:val="00CA7673"/>
    <w:rsid w:val="00CB71AA"/>
    <w:rsid w:val="00CC19DB"/>
    <w:rsid w:val="00CC379C"/>
    <w:rsid w:val="00CC6022"/>
    <w:rsid w:val="00CD517A"/>
    <w:rsid w:val="00CE00E3"/>
    <w:rsid w:val="00CE1F15"/>
    <w:rsid w:val="00CE58ED"/>
    <w:rsid w:val="00CF7034"/>
    <w:rsid w:val="00D0236D"/>
    <w:rsid w:val="00D067C2"/>
    <w:rsid w:val="00D14AF3"/>
    <w:rsid w:val="00D176A7"/>
    <w:rsid w:val="00D30B1A"/>
    <w:rsid w:val="00D351F4"/>
    <w:rsid w:val="00D45BCE"/>
    <w:rsid w:val="00D51CBA"/>
    <w:rsid w:val="00D73DAD"/>
    <w:rsid w:val="00D83D9D"/>
    <w:rsid w:val="00DB3A13"/>
    <w:rsid w:val="00DB3C09"/>
    <w:rsid w:val="00DB45CE"/>
    <w:rsid w:val="00DB5F76"/>
    <w:rsid w:val="00DB6EE3"/>
    <w:rsid w:val="00DC3943"/>
    <w:rsid w:val="00DC58E9"/>
    <w:rsid w:val="00DC679A"/>
    <w:rsid w:val="00DE6C93"/>
    <w:rsid w:val="00DF1C71"/>
    <w:rsid w:val="00DF2009"/>
    <w:rsid w:val="00E00F68"/>
    <w:rsid w:val="00E1349F"/>
    <w:rsid w:val="00E20CF7"/>
    <w:rsid w:val="00E25CC0"/>
    <w:rsid w:val="00E3286F"/>
    <w:rsid w:val="00E374C2"/>
    <w:rsid w:val="00E41813"/>
    <w:rsid w:val="00E531C8"/>
    <w:rsid w:val="00E6583A"/>
    <w:rsid w:val="00E7499D"/>
    <w:rsid w:val="00E76817"/>
    <w:rsid w:val="00E8205F"/>
    <w:rsid w:val="00E82B7C"/>
    <w:rsid w:val="00E97B5C"/>
    <w:rsid w:val="00EA2969"/>
    <w:rsid w:val="00EA7558"/>
    <w:rsid w:val="00EB0CF1"/>
    <w:rsid w:val="00EB749B"/>
    <w:rsid w:val="00EB793E"/>
    <w:rsid w:val="00EC0515"/>
    <w:rsid w:val="00EC1082"/>
    <w:rsid w:val="00EC4614"/>
    <w:rsid w:val="00ED0040"/>
    <w:rsid w:val="00ED39CD"/>
    <w:rsid w:val="00ED42D1"/>
    <w:rsid w:val="00ED4800"/>
    <w:rsid w:val="00EE630B"/>
    <w:rsid w:val="00EF766A"/>
    <w:rsid w:val="00F03893"/>
    <w:rsid w:val="00F07A6A"/>
    <w:rsid w:val="00F1558C"/>
    <w:rsid w:val="00F15C0C"/>
    <w:rsid w:val="00F1756D"/>
    <w:rsid w:val="00F17EA7"/>
    <w:rsid w:val="00F23B94"/>
    <w:rsid w:val="00F251AD"/>
    <w:rsid w:val="00F27EDD"/>
    <w:rsid w:val="00F36C6B"/>
    <w:rsid w:val="00F40DF3"/>
    <w:rsid w:val="00F44A52"/>
    <w:rsid w:val="00F451C7"/>
    <w:rsid w:val="00F5763D"/>
    <w:rsid w:val="00F639DD"/>
    <w:rsid w:val="00F712B3"/>
    <w:rsid w:val="00F71352"/>
    <w:rsid w:val="00F76DD4"/>
    <w:rsid w:val="00F81B11"/>
    <w:rsid w:val="00F846A5"/>
    <w:rsid w:val="00F96430"/>
    <w:rsid w:val="00F964E0"/>
    <w:rsid w:val="00F97B59"/>
    <w:rsid w:val="00FA16C8"/>
    <w:rsid w:val="00FA4466"/>
    <w:rsid w:val="00FB2461"/>
    <w:rsid w:val="00FB2FE8"/>
    <w:rsid w:val="00FB5429"/>
    <w:rsid w:val="00FC05F7"/>
    <w:rsid w:val="00FC4BDA"/>
    <w:rsid w:val="00FD5492"/>
    <w:rsid w:val="00FD7FB3"/>
    <w:rsid w:val="00FE092A"/>
    <w:rsid w:val="00FF5849"/>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4">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Char"/>
    <w:basedOn w:val="Normal"/>
    <w:link w:val="HeaderChar"/>
    <w:unhideWhenUsed/>
    <w:rsid w:val="0010560A"/>
    <w:pPr>
      <w:tabs>
        <w:tab w:val="center" w:pos="4680"/>
        <w:tab w:val="right" w:pos="9360"/>
      </w:tabs>
      <w:spacing w:after="0" w:line="240" w:lineRule="auto"/>
    </w:pPr>
  </w:style>
  <w:style w:type="character" w:customStyle="1" w:styleId="HeaderChar">
    <w:name w:val="Header Char"/>
    <w:aliases w:val="Mediu Char, Char Char"/>
    <w:basedOn w:val="DefaultParagraphFont"/>
    <w:link w:val="Header"/>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5C3A6D"/>
    <w:pPr>
      <w:ind w:left="720"/>
      <w:contextualSpacing/>
    </w:pPr>
  </w:style>
  <w:style w:type="character" w:customStyle="1" w:styleId="tal1">
    <w:name w:val="tal1"/>
    <w:basedOn w:val="DefaultParagraphFont"/>
    <w:rsid w:val="009528BE"/>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locked/>
    <w:rsid w:val="002E7A19"/>
    <w:rPr>
      <w:sz w:val="22"/>
      <w:szCs w:val="22"/>
    </w:rPr>
  </w:style>
  <w:style w:type="paragraph" w:styleId="NoSpacing">
    <w:name w:val="No Spacing"/>
    <w:uiPriority w:val="99"/>
    <w:qFormat/>
    <w:rsid w:val="00EC4614"/>
    <w:pPr>
      <w:suppressAutoHyphens/>
    </w:pPr>
    <w:rPr>
      <w:rFonts w:eastAsia="Times New Roman" w:cs="Calibri"/>
      <w:sz w:val="22"/>
      <w:szCs w:val="22"/>
      <w:lang w:val="ro-RO" w:eastAsia="zh-CN"/>
    </w:rPr>
  </w:style>
  <w:style w:type="paragraph" w:customStyle="1" w:styleId="CaracterCaracterCharCharCaracterCaracterCharCharCharCharCharCharCharChar">
    <w:name w:val="Caracter Caracter Char Char Caracter Caracter Char Char Char Char Char Char Char Char"/>
    <w:basedOn w:val="Normal"/>
    <w:rsid w:val="001200ED"/>
    <w:pPr>
      <w:spacing w:after="160" w:line="240" w:lineRule="exact"/>
    </w:pPr>
    <w:rPr>
      <w:rFonts w:ascii="Verdana" w:eastAsia="Times New Roman" w:hAnsi="Verdana" w:cs="Verdana"/>
      <w:sz w:val="20"/>
      <w:szCs w:val="20"/>
    </w:rPr>
  </w:style>
  <w:style w:type="character" w:customStyle="1" w:styleId="tpa1">
    <w:name w:val="tpa1"/>
    <w:basedOn w:val="DefaultParagraphFont"/>
    <w:rsid w:val="001D496F"/>
  </w:style>
  <w:style w:type="character" w:customStyle="1" w:styleId="FontStyle79">
    <w:name w:val="Font Style79"/>
    <w:rsid w:val="001D496F"/>
    <w:rPr>
      <w:rFonts w:ascii="Times New Roman" w:hAnsi="Times New Roman" w:cs="Times New Roman"/>
      <w:sz w:val="20"/>
      <w:szCs w:val="20"/>
    </w:rPr>
  </w:style>
  <w:style w:type="paragraph" w:customStyle="1" w:styleId="Style36">
    <w:name w:val="Style36"/>
    <w:basedOn w:val="Normal"/>
    <w:rsid w:val="001D496F"/>
    <w:pPr>
      <w:widowControl w:val="0"/>
      <w:autoSpaceDE w:val="0"/>
      <w:autoSpaceDN w:val="0"/>
      <w:adjustRightInd w:val="0"/>
      <w:spacing w:after="0" w:line="389" w:lineRule="exact"/>
      <w:ind w:firstLine="398"/>
      <w:jc w:val="both"/>
    </w:pPr>
    <w:rPr>
      <w:rFonts w:ascii="Times New Roman" w:eastAsia="Times New Roman" w:hAnsi="Times New Roman"/>
      <w:sz w:val="24"/>
      <w:szCs w:val="24"/>
      <w:lang w:val="ro-RO" w:eastAsia="ro-RO"/>
    </w:rPr>
  </w:style>
  <w:style w:type="paragraph" w:customStyle="1" w:styleId="CaracterCaracterCharCharCaracterCaracterCharCharCharCharCharCharCharChar0">
    <w:name w:val="Caracter Caracter Char Char Caracter Caracter Char Char Char Char Char Char Char Char"/>
    <w:basedOn w:val="Normal"/>
    <w:rsid w:val="00134B04"/>
    <w:pPr>
      <w:spacing w:after="160" w:line="240" w:lineRule="exact"/>
    </w:pPr>
    <w:rPr>
      <w:rFonts w:ascii="Verdana" w:eastAsia="Times New Roman" w:hAnsi="Verdana" w:cs="Verdana"/>
      <w:sz w:val="20"/>
      <w:szCs w:val="20"/>
    </w:rPr>
  </w:style>
  <w:style w:type="paragraph" w:styleId="BodyText2">
    <w:name w:val="Body Text 2"/>
    <w:basedOn w:val="Normal"/>
    <w:link w:val="BodyText2Char"/>
    <w:unhideWhenUsed/>
    <w:rsid w:val="00134B04"/>
    <w:pPr>
      <w:spacing w:after="120" w:line="480" w:lineRule="auto"/>
    </w:pPr>
  </w:style>
  <w:style w:type="character" w:customStyle="1" w:styleId="BodyText2Char">
    <w:name w:val="Body Text 2 Char"/>
    <w:basedOn w:val="DefaultParagraphFont"/>
    <w:link w:val="BodyText2"/>
    <w:rsid w:val="00134B04"/>
    <w:rPr>
      <w:sz w:val="22"/>
      <w:szCs w:val="22"/>
    </w:rPr>
  </w:style>
  <w:style w:type="table" w:styleId="TableGrid">
    <w:name w:val="Table Grid"/>
    <w:basedOn w:val="TableNormal"/>
    <w:rsid w:val="00134B04"/>
    <w:pPr>
      <w:spacing w:after="200" w:line="276" w:lineRule="auto"/>
    </w:pPr>
    <w:rPr>
      <w:rFonts w:ascii="Times New Roman" w:eastAsia="Times New Roman" w:hAnsi="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A11DCB"/>
    <w:pPr>
      <w:spacing w:after="120"/>
      <w:ind w:left="360"/>
    </w:pPr>
  </w:style>
  <w:style w:type="character" w:customStyle="1" w:styleId="BodyTextIndentChar">
    <w:name w:val="Body Text Indent Char"/>
    <w:basedOn w:val="DefaultParagraphFont"/>
    <w:link w:val="BodyTextIndent"/>
    <w:uiPriority w:val="99"/>
    <w:semiHidden/>
    <w:rsid w:val="00A11DCB"/>
    <w:rPr>
      <w:sz w:val="22"/>
      <w:szCs w:val="22"/>
    </w:rPr>
  </w:style>
</w:styles>
</file>

<file path=word/webSettings.xml><?xml version="1.0" encoding="utf-8"?>
<w:webSettings xmlns:r="http://schemas.openxmlformats.org/officeDocument/2006/relationships" xmlns:w="http://schemas.openxmlformats.org/wordprocessingml/2006/main">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12405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88274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B413F-F8B4-4B56-8CA8-16FA6A686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3853</Words>
  <Characters>21964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25766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radu.stanciu</cp:lastModifiedBy>
  <cp:revision>2</cp:revision>
  <cp:lastPrinted>2020-02-21T08:17:00Z</cp:lastPrinted>
  <dcterms:created xsi:type="dcterms:W3CDTF">2020-06-17T12:08:00Z</dcterms:created>
  <dcterms:modified xsi:type="dcterms:W3CDTF">2020-06-17T12:08:00Z</dcterms:modified>
</cp:coreProperties>
</file>