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038" w:rsidRPr="00FE01E7" w:rsidRDefault="00865038" w:rsidP="00865038">
      <w:pPr>
        <w:autoSpaceDE w:val="0"/>
        <w:autoSpaceDN w:val="0"/>
        <w:adjustRightInd w:val="0"/>
        <w:spacing w:after="0"/>
        <w:jc w:val="center"/>
        <w:rPr>
          <w:rFonts w:ascii="Times New Roman" w:hAnsi="Times New Roman"/>
          <w:b/>
          <w:color w:val="000000"/>
          <w:sz w:val="28"/>
          <w:szCs w:val="28"/>
          <w:lang w:val="ro-RO"/>
        </w:rPr>
      </w:pPr>
      <w:r w:rsidRPr="00FE01E7">
        <w:rPr>
          <w:rFonts w:ascii="Times New Roman" w:eastAsiaTheme="minorHAnsi" w:hAnsi="Times New Roman"/>
          <w:sz w:val="28"/>
          <w:szCs w:val="28"/>
        </w:rPr>
        <w:t xml:space="preserve">    </w:t>
      </w:r>
      <w:r w:rsidRPr="00FE01E7">
        <w:rPr>
          <w:rFonts w:ascii="Times New Roman" w:hAnsi="Times New Roman"/>
          <w:b/>
          <w:color w:val="000000"/>
          <w:sz w:val="28"/>
          <w:szCs w:val="28"/>
        </w:rPr>
        <w:t xml:space="preserve">DECIZIA ETAPEI DE </w:t>
      </w:r>
      <w:r w:rsidRPr="00FE01E7">
        <w:rPr>
          <w:rFonts w:ascii="Times New Roman" w:hAnsi="Times New Roman"/>
          <w:b/>
          <w:color w:val="000000"/>
          <w:sz w:val="28"/>
          <w:szCs w:val="28"/>
          <w:lang w:val="ro-RO"/>
        </w:rPr>
        <w:t>ÎNCADRARE</w:t>
      </w:r>
    </w:p>
    <w:p w:rsidR="00865038" w:rsidRDefault="00C247A8" w:rsidP="00865038">
      <w:pPr>
        <w:autoSpaceDE w:val="0"/>
        <w:autoSpaceDN w:val="0"/>
        <w:adjustRightInd w:val="0"/>
        <w:spacing w:line="240" w:lineRule="auto"/>
        <w:contextualSpacing/>
        <w:jc w:val="center"/>
        <w:rPr>
          <w:rFonts w:ascii="Times New Roman" w:hAnsi="Times New Roman"/>
          <w:sz w:val="28"/>
          <w:szCs w:val="28"/>
        </w:rPr>
      </w:pPr>
      <w:r>
        <w:rPr>
          <w:rFonts w:ascii="Times New Roman" w:hAnsi="Times New Roman"/>
          <w:sz w:val="28"/>
          <w:szCs w:val="28"/>
        </w:rPr>
        <w:t>proiect</w:t>
      </w:r>
    </w:p>
    <w:p w:rsidR="00A92AD2" w:rsidRDefault="00A92AD2" w:rsidP="00A92AD2">
      <w:pPr>
        <w:autoSpaceDE w:val="0"/>
        <w:autoSpaceDN w:val="0"/>
        <w:adjustRightInd w:val="0"/>
        <w:spacing w:line="240" w:lineRule="auto"/>
        <w:contextualSpacing/>
        <w:jc w:val="center"/>
        <w:rPr>
          <w:rFonts w:ascii="Times New Roman" w:hAnsi="Times New Roman"/>
          <w:sz w:val="28"/>
          <w:szCs w:val="28"/>
        </w:rPr>
      </w:pPr>
    </w:p>
    <w:p w:rsidR="00865038" w:rsidRPr="00B41FCA" w:rsidRDefault="00BC3EB0" w:rsidP="007006E5">
      <w:pPr>
        <w:autoSpaceDE w:val="0"/>
        <w:autoSpaceDN w:val="0"/>
        <w:adjustRightInd w:val="0"/>
        <w:spacing w:after="0" w:line="240" w:lineRule="auto"/>
        <w:jc w:val="both"/>
        <w:rPr>
          <w:rFonts w:ascii="Times New Roman" w:eastAsiaTheme="minorHAnsi" w:hAnsi="Times New Roman"/>
          <w:sz w:val="28"/>
          <w:szCs w:val="28"/>
        </w:rPr>
      </w:pPr>
      <w:r w:rsidRPr="004C0329">
        <w:rPr>
          <w:rFonts w:ascii="Times New Roman" w:eastAsiaTheme="minorHAnsi" w:hAnsi="Times New Roman"/>
          <w:sz w:val="28"/>
          <w:szCs w:val="28"/>
        </w:rPr>
        <w:t xml:space="preserve">Ca urmare a solicitării depuse de  </w:t>
      </w:r>
      <w:r w:rsidR="004C0329" w:rsidRPr="004C0329">
        <w:rPr>
          <w:rFonts w:ascii="Times New Roman" w:hAnsi="Times New Roman"/>
          <w:b/>
          <w:color w:val="000000"/>
          <w:sz w:val="28"/>
          <w:szCs w:val="28"/>
        </w:rPr>
        <w:t xml:space="preserve">SC  MAVGO HOLDING SRL </w:t>
      </w:r>
      <w:r w:rsidR="004C0329" w:rsidRPr="004C0329">
        <w:rPr>
          <w:rFonts w:ascii="Times New Roman" w:hAnsi="Times New Roman"/>
          <w:color w:val="000000"/>
          <w:sz w:val="28"/>
          <w:szCs w:val="28"/>
        </w:rPr>
        <w:t xml:space="preserve">cu sediul în judeţul Bacău, comuna Buhoci, sat Buhoci pentru proiectul </w:t>
      </w:r>
      <w:r w:rsidR="004C0329" w:rsidRPr="004C0329">
        <w:rPr>
          <w:rFonts w:ascii="Times New Roman" w:hAnsi="Times New Roman"/>
          <w:b/>
          <w:color w:val="000000"/>
          <w:sz w:val="28"/>
          <w:szCs w:val="28"/>
          <w:lang w:val="en-GB"/>
        </w:rPr>
        <w:t>“Lucrări pentru decolmatare, regularizare și reprofilare albie minoră prin exploatarea de agregate minerale, în perimetrul Lunca Nemțișor, râul Ozana, centrul albiei, extravilan comuna Vânători Neamț”</w:t>
      </w:r>
      <w:r w:rsidR="004C0329" w:rsidRPr="004C0329">
        <w:rPr>
          <w:rFonts w:ascii="Times New Roman" w:hAnsi="Times New Roman"/>
          <w:color w:val="000000"/>
          <w:sz w:val="28"/>
          <w:szCs w:val="28"/>
        </w:rPr>
        <w:t xml:space="preserve">, propus a fi amplasat în județul Neamț, comuna Vânători- Neamț extravilan, </w:t>
      </w:r>
      <w:r w:rsidR="004C0329" w:rsidRPr="004C0329">
        <w:rPr>
          <w:rFonts w:ascii="Times New Roman" w:hAnsi="Times New Roman"/>
          <w:b/>
          <w:color w:val="000000"/>
          <w:sz w:val="28"/>
          <w:szCs w:val="28"/>
        </w:rPr>
        <w:t xml:space="preserve"> </w:t>
      </w:r>
      <w:r w:rsidR="004C0329" w:rsidRPr="004C0329">
        <w:rPr>
          <w:rFonts w:ascii="Times New Roman" w:hAnsi="Times New Roman"/>
          <w:color w:val="000000"/>
          <w:sz w:val="28"/>
          <w:szCs w:val="28"/>
        </w:rPr>
        <w:t>înregistrată la APM Neamţ cu nr. 3885/8.05.2020</w:t>
      </w:r>
      <w:r w:rsidR="004C0329">
        <w:rPr>
          <w:rFonts w:ascii="Times New Roman" w:hAnsi="Times New Roman"/>
          <w:color w:val="000000"/>
          <w:sz w:val="28"/>
          <w:szCs w:val="28"/>
        </w:rPr>
        <w:t>,</w:t>
      </w:r>
      <w:r w:rsidR="005A7965">
        <w:rPr>
          <w:rFonts w:ascii="Times New Roman" w:eastAsiaTheme="minorHAnsi" w:hAnsi="Times New Roman"/>
          <w:sz w:val="28"/>
          <w:szCs w:val="28"/>
        </w:rPr>
        <w:t xml:space="preserve"> </w:t>
      </w:r>
      <w:r w:rsidR="00865038" w:rsidRPr="00B41FCA">
        <w:rPr>
          <w:rFonts w:ascii="Times New Roman" w:eastAsiaTheme="minorHAnsi" w:hAnsi="Times New Roman"/>
          <w:sz w:val="28"/>
          <w:szCs w:val="28"/>
        </w:rPr>
        <w:t xml:space="preserve">în baza Legii nr. 292/2018 privind evaluarea impactului anumitor proiecte publice şi private asupra mediului şi a </w:t>
      </w:r>
      <w:r w:rsidR="00865038" w:rsidRPr="00B41FCA">
        <w:rPr>
          <w:rFonts w:ascii="Times New Roman" w:eastAsiaTheme="minorHAnsi" w:hAnsi="Times New Roman"/>
          <w:vanish/>
          <w:sz w:val="28"/>
          <w:szCs w:val="28"/>
        </w:rPr>
        <w:t>&lt;LLNK 12007    57182 3?1   0 46&gt;</w:t>
      </w:r>
      <w:r w:rsidR="00865038" w:rsidRPr="00B41FCA">
        <w:rPr>
          <w:rFonts w:ascii="Times New Roman" w:eastAsiaTheme="minorHAnsi" w:hAnsi="Times New Roman"/>
          <w:sz w:val="28"/>
          <w:szCs w:val="28"/>
        </w:rPr>
        <w:t xml:space="preserve">Ordonanţei de urgenţă a Guvernului nr. 57/2007 privind regimul ariilor naturale protejate, conservarea habitatelor naturale, a florei şi faunei sălbatice, aprobată cu modificări şi completări prin </w:t>
      </w:r>
      <w:r w:rsidR="00865038" w:rsidRPr="00B41FCA">
        <w:rPr>
          <w:rFonts w:ascii="Times New Roman" w:eastAsiaTheme="minorHAnsi" w:hAnsi="Times New Roman"/>
          <w:vanish/>
          <w:sz w:val="28"/>
          <w:szCs w:val="28"/>
        </w:rPr>
        <w:t>&lt;LLNK 12011    49 10 201   0 17&gt;</w:t>
      </w:r>
      <w:r w:rsidR="00865038" w:rsidRPr="00B41FCA">
        <w:rPr>
          <w:rFonts w:ascii="Times New Roman" w:eastAsiaTheme="minorHAnsi" w:hAnsi="Times New Roman"/>
          <w:sz w:val="28"/>
          <w:szCs w:val="28"/>
        </w:rPr>
        <w:t>Legea nr. 49/2011, cu modificările şi completările ulterioare,</w:t>
      </w:r>
      <w:r w:rsidR="00865038" w:rsidRPr="00B41FCA">
        <w:rPr>
          <w:rFonts w:ascii="Times New Roman" w:hAnsi="Times New Roman"/>
          <w:b/>
          <w:sz w:val="28"/>
          <w:szCs w:val="28"/>
        </w:rPr>
        <w:t xml:space="preserve"> </w:t>
      </w:r>
      <w:r w:rsidR="00865038" w:rsidRPr="00B41FCA">
        <w:rPr>
          <w:rFonts w:ascii="Times New Roman" w:hAnsi="Times New Roman"/>
          <w:sz w:val="28"/>
          <w:szCs w:val="28"/>
        </w:rPr>
        <w:t xml:space="preserve">Agenţia pentru Protecţia Mediului Neamţ </w:t>
      </w:r>
      <w:r w:rsidR="00865038" w:rsidRPr="00B41FCA">
        <w:rPr>
          <w:rFonts w:ascii="Times New Roman" w:eastAsiaTheme="minorHAnsi" w:hAnsi="Times New Roman"/>
          <w:sz w:val="28"/>
          <w:szCs w:val="28"/>
        </w:rPr>
        <w:t>decide, ca urmare a consultărilor desfăşurate în cadrul şedinţei Comisiei d</w:t>
      </w:r>
      <w:r>
        <w:rPr>
          <w:rFonts w:ascii="Times New Roman" w:eastAsiaTheme="minorHAnsi" w:hAnsi="Times New Roman"/>
          <w:sz w:val="28"/>
          <w:szCs w:val="28"/>
        </w:rPr>
        <w:t xml:space="preserve">e analiză tehnică din data de </w:t>
      </w:r>
      <w:r w:rsidR="004C0329">
        <w:rPr>
          <w:rFonts w:ascii="Times New Roman" w:eastAsiaTheme="minorHAnsi" w:hAnsi="Times New Roman"/>
          <w:sz w:val="28"/>
          <w:szCs w:val="28"/>
        </w:rPr>
        <w:t>16</w:t>
      </w:r>
      <w:r w:rsidR="00A92AD2" w:rsidRPr="00B41FCA">
        <w:rPr>
          <w:rFonts w:ascii="Times New Roman" w:eastAsiaTheme="minorHAnsi" w:hAnsi="Times New Roman"/>
          <w:sz w:val="28"/>
          <w:szCs w:val="28"/>
        </w:rPr>
        <w:t>.0</w:t>
      </w:r>
      <w:r w:rsidR="004C0329">
        <w:rPr>
          <w:rFonts w:ascii="Times New Roman" w:eastAsiaTheme="minorHAnsi" w:hAnsi="Times New Roman"/>
          <w:sz w:val="28"/>
          <w:szCs w:val="28"/>
        </w:rPr>
        <w:t>7</w:t>
      </w:r>
      <w:r w:rsidR="00865038" w:rsidRPr="00B41FCA">
        <w:rPr>
          <w:rFonts w:ascii="Times New Roman" w:eastAsiaTheme="minorHAnsi" w:hAnsi="Times New Roman"/>
          <w:sz w:val="28"/>
          <w:szCs w:val="28"/>
        </w:rPr>
        <w:t>.20</w:t>
      </w:r>
      <w:r w:rsidR="004C0329">
        <w:rPr>
          <w:rFonts w:ascii="Times New Roman" w:eastAsiaTheme="minorHAnsi" w:hAnsi="Times New Roman"/>
          <w:sz w:val="28"/>
          <w:szCs w:val="28"/>
        </w:rPr>
        <w:t>20</w:t>
      </w:r>
      <w:r w:rsidR="00865038" w:rsidRPr="00B41FCA">
        <w:rPr>
          <w:rFonts w:ascii="Times New Roman" w:eastAsiaTheme="minorHAnsi" w:hAnsi="Times New Roman"/>
          <w:sz w:val="28"/>
          <w:szCs w:val="28"/>
        </w:rPr>
        <w:t xml:space="preserve">, că proiectul </w:t>
      </w:r>
      <w:r w:rsidR="00865038" w:rsidRPr="00B41FCA">
        <w:rPr>
          <w:rFonts w:ascii="Times New Roman" w:eastAsiaTheme="minorHAnsi" w:hAnsi="Times New Roman"/>
          <w:b/>
          <w:sz w:val="28"/>
          <w:szCs w:val="28"/>
        </w:rPr>
        <w:t>nu se supune evaluării impactului asupra mediului, nu se supune evaluării adecvate şi nu se supune evaluării impactului asupra corpurilor de apă</w:t>
      </w:r>
      <w:r w:rsidR="00865038" w:rsidRPr="00B41FCA">
        <w:rPr>
          <w:rFonts w:ascii="Times New Roman" w:eastAsiaTheme="minorHAnsi" w:hAnsi="Times New Roman"/>
          <w:sz w:val="28"/>
          <w:szCs w:val="28"/>
        </w:rPr>
        <w:t>;</w:t>
      </w:r>
    </w:p>
    <w:p w:rsidR="00865038" w:rsidRPr="00B41FCA" w:rsidRDefault="00865038" w:rsidP="00B41FCA">
      <w:pPr>
        <w:tabs>
          <w:tab w:val="left" w:pos="0"/>
          <w:tab w:val="left" w:pos="180"/>
          <w:tab w:val="left" w:pos="540"/>
          <w:tab w:val="left" w:pos="1170"/>
        </w:tabs>
        <w:autoSpaceDE w:val="0"/>
        <w:autoSpaceDN w:val="0"/>
        <w:adjustRightInd w:val="0"/>
        <w:spacing w:after="0" w:line="240" w:lineRule="auto"/>
        <w:jc w:val="both"/>
        <w:rPr>
          <w:rFonts w:ascii="Times New Roman" w:eastAsiaTheme="minorHAnsi" w:hAnsi="Times New Roman"/>
          <w:b/>
          <w:sz w:val="28"/>
          <w:szCs w:val="28"/>
        </w:rPr>
      </w:pPr>
      <w:r w:rsidRPr="00B41FCA">
        <w:rPr>
          <w:rFonts w:ascii="Times New Roman" w:eastAsiaTheme="minorHAnsi" w:hAnsi="Times New Roman"/>
          <w:b/>
          <w:sz w:val="28"/>
          <w:szCs w:val="28"/>
        </w:rPr>
        <w:t>Justificarea prezentei decizii:</w:t>
      </w:r>
    </w:p>
    <w:p w:rsidR="00865038" w:rsidRPr="00B41FCA" w:rsidRDefault="00865038" w:rsidP="00B41FCA">
      <w:pPr>
        <w:autoSpaceDE w:val="0"/>
        <w:autoSpaceDN w:val="0"/>
        <w:adjustRightInd w:val="0"/>
        <w:spacing w:after="0" w:line="240" w:lineRule="auto"/>
        <w:jc w:val="both"/>
        <w:rPr>
          <w:rFonts w:ascii="Times New Roman" w:eastAsiaTheme="minorHAnsi" w:hAnsi="Times New Roman"/>
          <w:b/>
          <w:sz w:val="28"/>
          <w:szCs w:val="28"/>
        </w:rPr>
      </w:pPr>
      <w:r w:rsidRPr="00B41FCA">
        <w:rPr>
          <w:rFonts w:ascii="Times New Roman" w:eastAsiaTheme="minorHAnsi" w:hAnsi="Times New Roman"/>
          <w:b/>
          <w:sz w:val="28"/>
          <w:szCs w:val="28"/>
        </w:rPr>
        <w:t xml:space="preserve">    I. Motivele pe baza cărora s-a stabilit </w:t>
      </w:r>
      <w:r w:rsidR="004C0329">
        <w:rPr>
          <w:rFonts w:ascii="Times New Roman" w:eastAsiaTheme="minorHAnsi" w:hAnsi="Times New Roman"/>
          <w:b/>
          <w:sz w:val="28"/>
          <w:szCs w:val="28"/>
        </w:rPr>
        <w:t xml:space="preserve">că nu este </w:t>
      </w:r>
      <w:r w:rsidRPr="00B41FCA">
        <w:rPr>
          <w:rFonts w:ascii="Times New Roman" w:eastAsiaTheme="minorHAnsi" w:hAnsi="Times New Roman"/>
          <w:b/>
          <w:sz w:val="28"/>
          <w:szCs w:val="28"/>
        </w:rPr>
        <w:t>neces</w:t>
      </w:r>
      <w:r w:rsidR="004C0329">
        <w:rPr>
          <w:rFonts w:ascii="Times New Roman" w:eastAsiaTheme="minorHAnsi" w:hAnsi="Times New Roman"/>
          <w:b/>
          <w:sz w:val="28"/>
          <w:szCs w:val="28"/>
        </w:rPr>
        <w:t>ară</w:t>
      </w:r>
      <w:r w:rsidRPr="00B41FCA">
        <w:rPr>
          <w:rFonts w:ascii="Times New Roman" w:eastAsiaTheme="minorHAnsi" w:hAnsi="Times New Roman"/>
          <w:b/>
          <w:sz w:val="28"/>
          <w:szCs w:val="28"/>
        </w:rPr>
        <w:t xml:space="preserve"> efectu</w:t>
      </w:r>
      <w:r w:rsidR="004C0329">
        <w:rPr>
          <w:rFonts w:ascii="Times New Roman" w:eastAsiaTheme="minorHAnsi" w:hAnsi="Times New Roman"/>
          <w:b/>
          <w:sz w:val="28"/>
          <w:szCs w:val="28"/>
        </w:rPr>
        <w:t>area</w:t>
      </w:r>
      <w:r w:rsidRPr="00B41FCA">
        <w:rPr>
          <w:rFonts w:ascii="Times New Roman" w:eastAsiaTheme="minorHAnsi" w:hAnsi="Times New Roman"/>
          <w:b/>
          <w:sz w:val="28"/>
          <w:szCs w:val="28"/>
        </w:rPr>
        <w:t xml:space="preserve"> evaluării impactului asupra mediului sunt următoarele:</w:t>
      </w:r>
    </w:p>
    <w:p w:rsidR="00A92AD2" w:rsidRPr="00B41FCA" w:rsidRDefault="00865038" w:rsidP="00C01553">
      <w:pPr>
        <w:pStyle w:val="ListParagraph"/>
        <w:numPr>
          <w:ilvl w:val="0"/>
          <w:numId w:val="5"/>
        </w:numPr>
        <w:tabs>
          <w:tab w:val="left" w:pos="270"/>
        </w:tabs>
        <w:autoSpaceDE w:val="0"/>
        <w:autoSpaceDN w:val="0"/>
        <w:adjustRightInd w:val="0"/>
        <w:ind w:left="0" w:firstLine="0"/>
        <w:jc w:val="both"/>
        <w:rPr>
          <w:rFonts w:ascii="Times New Roman" w:eastAsiaTheme="minorHAnsi" w:hAnsi="Times New Roman"/>
          <w:sz w:val="28"/>
          <w:szCs w:val="28"/>
        </w:rPr>
      </w:pPr>
      <w:r w:rsidRPr="00B41FCA">
        <w:rPr>
          <w:rFonts w:ascii="Times New Roman" w:eastAsiaTheme="minorHAnsi" w:hAnsi="Times New Roman"/>
          <w:sz w:val="28"/>
          <w:szCs w:val="28"/>
        </w:rPr>
        <w:t xml:space="preserve">proiectul se încadrează în prevederile Legii nr. 292/2018 privind evaluarea impactului anumitor proiecte publice şi private asupra mediului </w:t>
      </w:r>
      <w:r w:rsidR="00A92AD2" w:rsidRPr="00B41FCA">
        <w:rPr>
          <w:rFonts w:ascii="Times New Roman" w:eastAsiaTheme="minorHAnsi" w:hAnsi="Times New Roman"/>
          <w:b/>
          <w:sz w:val="28"/>
          <w:szCs w:val="28"/>
        </w:rPr>
        <w:t>anexa nr. 2, la pct. 2, lit. c  „extracţia mineralelor prin dragare fluvială sau marină” și pct. 10 lit. f „ … lucrări împotriva inundațiilor”;</w:t>
      </w:r>
    </w:p>
    <w:p w:rsidR="00865038" w:rsidRPr="00B41FCA" w:rsidRDefault="00865038" w:rsidP="00B41FCA">
      <w:pPr>
        <w:tabs>
          <w:tab w:val="left" w:pos="990"/>
        </w:tabs>
        <w:autoSpaceDE w:val="0"/>
        <w:autoSpaceDN w:val="0"/>
        <w:adjustRightInd w:val="0"/>
        <w:spacing w:after="0" w:line="240" w:lineRule="auto"/>
        <w:contextualSpacing/>
        <w:jc w:val="both"/>
        <w:rPr>
          <w:rFonts w:ascii="Times New Roman" w:hAnsi="Times New Roman"/>
          <w:b/>
          <w:sz w:val="28"/>
          <w:szCs w:val="28"/>
        </w:rPr>
      </w:pPr>
      <w:r w:rsidRPr="00B41FCA">
        <w:rPr>
          <w:rFonts w:ascii="Times New Roman" w:hAnsi="Times New Roman"/>
          <w:b/>
          <w:sz w:val="28"/>
          <w:szCs w:val="28"/>
        </w:rPr>
        <w:t>1. Caracteristicile proiectului:</w:t>
      </w:r>
    </w:p>
    <w:p w:rsidR="00865038" w:rsidRDefault="00865038" w:rsidP="00B41FCA">
      <w:pPr>
        <w:tabs>
          <w:tab w:val="left" w:pos="630"/>
        </w:tabs>
        <w:autoSpaceDE w:val="0"/>
        <w:autoSpaceDN w:val="0"/>
        <w:adjustRightInd w:val="0"/>
        <w:spacing w:after="0" w:line="240" w:lineRule="auto"/>
        <w:contextualSpacing/>
        <w:jc w:val="both"/>
        <w:rPr>
          <w:rFonts w:ascii="Times New Roman" w:hAnsi="Times New Roman"/>
          <w:b/>
          <w:sz w:val="28"/>
          <w:szCs w:val="28"/>
        </w:rPr>
      </w:pPr>
      <w:r w:rsidRPr="00B41FCA">
        <w:rPr>
          <w:rFonts w:ascii="Times New Roman" w:hAnsi="Times New Roman"/>
          <w:b/>
          <w:sz w:val="28"/>
          <w:szCs w:val="28"/>
        </w:rPr>
        <w:t>a) dimensiunea şi concepţia întregului proiect:</w:t>
      </w:r>
    </w:p>
    <w:p w:rsidR="004C0329" w:rsidRPr="007006E5" w:rsidRDefault="00EC7455" w:rsidP="007006E5">
      <w:pPr>
        <w:spacing w:after="0" w:line="240" w:lineRule="auto"/>
        <w:ind w:firstLine="851"/>
        <w:jc w:val="both"/>
        <w:rPr>
          <w:rFonts w:ascii="Times New Roman" w:hAnsi="Times New Roman"/>
          <w:sz w:val="28"/>
          <w:szCs w:val="28"/>
          <w:lang w:val="pt-BR"/>
        </w:rPr>
      </w:pPr>
      <w:r w:rsidRPr="007006E5">
        <w:rPr>
          <w:rFonts w:ascii="Times New Roman" w:hAnsi="Times New Roman"/>
          <w:sz w:val="28"/>
          <w:szCs w:val="28"/>
          <w:lang w:val="pt-BR"/>
        </w:rPr>
        <w:t>Perimetrul</w:t>
      </w:r>
      <w:r w:rsidR="004C0329" w:rsidRPr="007006E5">
        <w:rPr>
          <w:rFonts w:ascii="Times New Roman" w:hAnsi="Times New Roman"/>
          <w:sz w:val="28"/>
          <w:szCs w:val="28"/>
          <w:lang w:val="pt-BR"/>
        </w:rPr>
        <w:t xml:space="preserve"> est amplasat în judeţul Neamţ, în extravilanul comunei Vânători-Neamț,  în  albia minoră  a râului Ozana,  </w:t>
      </w:r>
      <w:r w:rsidR="004C0329" w:rsidRPr="007006E5">
        <w:rPr>
          <w:rFonts w:ascii="Times New Roman" w:hAnsi="Times New Roman"/>
          <w:sz w:val="28"/>
          <w:szCs w:val="28"/>
          <w:lang w:val="ro-RO"/>
        </w:rPr>
        <w:t xml:space="preserve">cod cadastral </w:t>
      </w:r>
      <w:r w:rsidR="004C0329" w:rsidRPr="007006E5">
        <w:rPr>
          <w:rFonts w:ascii="Times New Roman" w:hAnsi="Times New Roman"/>
          <w:sz w:val="28"/>
          <w:szCs w:val="28"/>
        </w:rPr>
        <w:t>XII.1.040.41.00.00.0</w:t>
      </w:r>
      <w:r w:rsidR="004C0329" w:rsidRPr="007006E5">
        <w:rPr>
          <w:rFonts w:ascii="Times New Roman" w:hAnsi="Times New Roman"/>
          <w:sz w:val="28"/>
          <w:szCs w:val="28"/>
          <w:lang w:val="ro-RO"/>
        </w:rPr>
        <w:t>, într-un perimetru denumit ,,</w:t>
      </w:r>
      <w:r w:rsidR="004C0329" w:rsidRPr="007006E5">
        <w:rPr>
          <w:rFonts w:ascii="Times New Roman" w:hAnsi="Times New Roman"/>
          <w:sz w:val="28"/>
          <w:szCs w:val="28"/>
          <w:lang w:val="pt-BR"/>
        </w:rPr>
        <w:t>Lunca Nemțișor</w:t>
      </w:r>
      <w:r w:rsidR="004C0329" w:rsidRPr="007006E5">
        <w:rPr>
          <w:rFonts w:ascii="Times New Roman" w:hAnsi="Times New Roman"/>
          <w:sz w:val="28"/>
          <w:szCs w:val="28"/>
          <w:lang w:val="ro-RO"/>
        </w:rPr>
        <w:t xml:space="preserve">”. </w:t>
      </w:r>
      <w:r w:rsidR="004C0329" w:rsidRPr="007006E5">
        <w:rPr>
          <w:rFonts w:ascii="Times New Roman" w:hAnsi="Times New Roman"/>
          <w:sz w:val="28"/>
          <w:szCs w:val="28"/>
          <w:lang w:val="pt-BR"/>
        </w:rPr>
        <w:t xml:space="preserve">Zona propusă pentru exploatare </w:t>
      </w:r>
      <w:r w:rsidR="005C089E" w:rsidRPr="007006E5">
        <w:rPr>
          <w:rFonts w:ascii="Times New Roman" w:hAnsi="Times New Roman"/>
          <w:sz w:val="28"/>
          <w:szCs w:val="28"/>
          <w:lang w:val="pt-BR"/>
        </w:rPr>
        <w:t xml:space="preserve">este </w:t>
      </w:r>
      <w:r w:rsidR="004C0329" w:rsidRPr="007006E5">
        <w:rPr>
          <w:rFonts w:ascii="Times New Roman" w:hAnsi="Times New Roman"/>
          <w:sz w:val="28"/>
          <w:szCs w:val="28"/>
          <w:lang w:val="pt-BR"/>
        </w:rPr>
        <w:t>situată</w:t>
      </w:r>
      <w:r w:rsidR="005C089E" w:rsidRPr="007006E5">
        <w:rPr>
          <w:rFonts w:ascii="Times New Roman" w:hAnsi="Times New Roman"/>
          <w:sz w:val="28"/>
          <w:szCs w:val="28"/>
          <w:lang w:val="pt-BR"/>
        </w:rPr>
        <w:t xml:space="preserve"> în albia minoră a râului Ozana, centrul abiei.</w:t>
      </w:r>
    </w:p>
    <w:p w:rsidR="005C089E" w:rsidRPr="007006E5" w:rsidRDefault="005C089E" w:rsidP="007006E5">
      <w:pPr>
        <w:spacing w:after="0" w:line="240" w:lineRule="auto"/>
        <w:ind w:firstLine="851"/>
        <w:jc w:val="both"/>
        <w:rPr>
          <w:rFonts w:ascii="Times New Roman" w:hAnsi="Times New Roman"/>
          <w:sz w:val="28"/>
          <w:szCs w:val="28"/>
          <w:lang w:val="pt-BR"/>
        </w:rPr>
      </w:pPr>
      <w:r w:rsidRPr="007006E5">
        <w:rPr>
          <w:rFonts w:ascii="Times New Roman" w:hAnsi="Times New Roman"/>
          <w:sz w:val="28"/>
          <w:szCs w:val="28"/>
        </w:rPr>
        <w:t xml:space="preserve">Râul Ozana este traversat de o punte pietonala, aflata la o distanta de 572 m aval de capatul amonte al perimetrului si </w:t>
      </w:r>
      <w:r w:rsidRPr="007006E5">
        <w:rPr>
          <w:rFonts w:ascii="Times New Roman" w:hAnsi="Times New Roman"/>
          <w:noProof/>
          <w:spacing w:val="-2"/>
          <w:sz w:val="28"/>
          <w:szCs w:val="28"/>
          <w:lang w:val="pt-BR"/>
        </w:rPr>
        <w:t>la peste 1.147 km amonte de podul rutier de pe DN 15 B Poiana Largului – Targu Neamt (s-a obținut Avizul de principiu nr. 16292/03.06.2020 de la administratorul podului rutier, D.R.D.P. Iași).</w:t>
      </w:r>
    </w:p>
    <w:p w:rsidR="004C0329" w:rsidRPr="007006E5" w:rsidRDefault="004C0329" w:rsidP="007006E5">
      <w:pPr>
        <w:spacing w:after="0" w:line="240" w:lineRule="auto"/>
        <w:ind w:firstLine="851"/>
        <w:jc w:val="both"/>
        <w:rPr>
          <w:rFonts w:ascii="Times New Roman" w:hAnsi="Times New Roman"/>
          <w:sz w:val="28"/>
          <w:szCs w:val="28"/>
          <w:lang w:val="fr-FR"/>
        </w:rPr>
      </w:pPr>
      <w:r w:rsidRPr="007006E5">
        <w:rPr>
          <w:rFonts w:ascii="Times New Roman" w:hAnsi="Times New Roman"/>
          <w:sz w:val="28"/>
          <w:szCs w:val="28"/>
          <w:lang w:val="fr-FR"/>
        </w:rPr>
        <w:t>Suprafata perimetrului de exploatare este de 80</w:t>
      </w:r>
      <w:r w:rsidR="00EC7455" w:rsidRPr="007006E5">
        <w:rPr>
          <w:rFonts w:ascii="Times New Roman" w:hAnsi="Times New Roman"/>
          <w:sz w:val="28"/>
          <w:szCs w:val="28"/>
          <w:lang w:val="fr-FR"/>
        </w:rPr>
        <w:t>.</w:t>
      </w:r>
      <w:r w:rsidRPr="007006E5">
        <w:rPr>
          <w:rFonts w:ascii="Times New Roman" w:hAnsi="Times New Roman"/>
          <w:sz w:val="28"/>
          <w:szCs w:val="28"/>
          <w:lang w:val="fr-FR"/>
        </w:rPr>
        <w:t xml:space="preserve">550 mp, </w:t>
      </w:r>
      <w:r w:rsidR="00963C21" w:rsidRPr="007006E5">
        <w:rPr>
          <w:rFonts w:ascii="Times New Roman" w:hAnsi="Times New Roman"/>
          <w:bCs/>
          <w:spacing w:val="-2"/>
          <w:sz w:val="28"/>
          <w:szCs w:val="28"/>
        </w:rPr>
        <w:t xml:space="preserve">din care 60 mp cale de acces şi 80.490 mp suprafață pentru exploatat agregate, având  L= 1595,26 m, </w:t>
      </w:r>
      <w:r w:rsidR="00963C21" w:rsidRPr="007006E5">
        <w:rPr>
          <w:rFonts w:ascii="Times New Roman" w:hAnsi="Times New Roman"/>
          <w:bCs/>
          <w:spacing w:val="-2"/>
          <w:sz w:val="28"/>
          <w:szCs w:val="28"/>
        </w:rPr>
        <w:lastRenderedPageBreak/>
        <w:t>lmed =57,74 m,</w:t>
      </w:r>
      <w:r w:rsidR="00963C21" w:rsidRPr="007006E5">
        <w:rPr>
          <w:rFonts w:ascii="Times New Roman" w:hAnsi="Times New Roman"/>
          <w:sz w:val="28"/>
          <w:szCs w:val="28"/>
          <w:lang w:val="fr-FR"/>
        </w:rPr>
        <w:t xml:space="preserve"> </w:t>
      </w:r>
      <w:r w:rsidRPr="007006E5">
        <w:rPr>
          <w:rFonts w:ascii="Times New Roman" w:hAnsi="Times New Roman"/>
          <w:sz w:val="28"/>
          <w:szCs w:val="28"/>
          <w:lang w:val="fr-FR"/>
        </w:rPr>
        <w:t xml:space="preserve">pentru care s-a incheiat  Contractul de inchiriere nr. </w:t>
      </w:r>
      <w:r w:rsidRPr="007006E5">
        <w:rPr>
          <w:rFonts w:ascii="Times New Roman" w:hAnsi="Times New Roman"/>
          <w:sz w:val="28"/>
          <w:szCs w:val="28"/>
          <w:lang w:val="pt-BR"/>
        </w:rPr>
        <w:t xml:space="preserve">285/402/13.12.2018 </w:t>
      </w:r>
      <w:r w:rsidRPr="007006E5">
        <w:rPr>
          <w:rFonts w:ascii="Times New Roman" w:hAnsi="Times New Roman"/>
          <w:sz w:val="28"/>
          <w:szCs w:val="28"/>
          <w:lang w:val="fr-FR"/>
        </w:rPr>
        <w:t xml:space="preserve">intre Administratia Bazinala de Apa Siret </w:t>
      </w:r>
      <w:r w:rsidR="00963C21" w:rsidRPr="007006E5">
        <w:rPr>
          <w:rFonts w:ascii="Times New Roman" w:hAnsi="Times New Roman"/>
          <w:sz w:val="28"/>
          <w:szCs w:val="28"/>
          <w:lang w:val="fr-FR"/>
        </w:rPr>
        <w:t xml:space="preserve">Bacău </w:t>
      </w:r>
      <w:r w:rsidRPr="007006E5">
        <w:rPr>
          <w:rFonts w:ascii="Times New Roman" w:hAnsi="Times New Roman"/>
          <w:sz w:val="28"/>
          <w:szCs w:val="28"/>
          <w:lang w:val="fr-FR"/>
        </w:rPr>
        <w:t>si S.C. MAVGO HOLDING S.R.L.</w:t>
      </w:r>
    </w:p>
    <w:p w:rsidR="00EC7455" w:rsidRPr="007006E5" w:rsidRDefault="004C0329" w:rsidP="007006E5">
      <w:pPr>
        <w:spacing w:after="0" w:line="240" w:lineRule="auto"/>
        <w:ind w:firstLine="851"/>
        <w:jc w:val="both"/>
        <w:rPr>
          <w:rFonts w:ascii="Times New Roman" w:eastAsiaTheme="minorHAnsi" w:hAnsi="Times New Roman"/>
          <w:sz w:val="28"/>
          <w:szCs w:val="28"/>
        </w:rPr>
      </w:pPr>
      <w:r w:rsidRPr="007006E5">
        <w:rPr>
          <w:rFonts w:ascii="Times New Roman" w:hAnsi="Times New Roman"/>
          <w:sz w:val="28"/>
          <w:szCs w:val="28"/>
          <w:lang w:val="ro-RO"/>
        </w:rPr>
        <w:t>Accesul la zona balastierei Lunca Nemțișor se face de pe teritoriul administrativ al comunei Vânători, din DN 15B pe strada Ozana</w:t>
      </w:r>
      <w:r w:rsidR="00963C21" w:rsidRPr="007006E5">
        <w:rPr>
          <w:rFonts w:ascii="Times New Roman" w:hAnsi="Times New Roman"/>
          <w:sz w:val="28"/>
          <w:szCs w:val="28"/>
          <w:lang w:val="ro-RO"/>
        </w:rPr>
        <w:t xml:space="preserve">. </w:t>
      </w:r>
      <w:r w:rsidR="00EC7455" w:rsidRPr="007006E5">
        <w:rPr>
          <w:rFonts w:ascii="Times New Roman" w:hAnsi="Times New Roman"/>
          <w:sz w:val="28"/>
          <w:szCs w:val="28"/>
        </w:rPr>
        <w:t xml:space="preserve">Pentru accesul în perimetrul de exploatare se vor executa, de o parte și cealaltă a punții pietonale, drumuri provizorii din balast, având lățimea de 3,50 m, care vor face legătura cu strada Ozana din satul Vânători. Au fost prevăzute două drumuri de acces provizorii în perimetru deoarece nu este asigurat gabaritul de liberă trecere pe sub punte.  </w:t>
      </w:r>
      <w:r w:rsidR="00EC7455" w:rsidRPr="007006E5">
        <w:rPr>
          <w:rFonts w:ascii="Times New Roman" w:hAnsi="Times New Roman"/>
          <w:sz w:val="28"/>
          <w:szCs w:val="28"/>
          <w:lang w:val="pt-BR"/>
        </w:rPr>
        <w:t xml:space="preserve">Drumurile de exploatare vor fi amenajate şi întreţinute de către beneficiar. </w:t>
      </w:r>
      <w:r w:rsidR="00EC7455" w:rsidRPr="007006E5">
        <w:rPr>
          <w:rFonts w:ascii="Times New Roman" w:eastAsiaTheme="minorHAnsi" w:hAnsi="Times New Roman"/>
          <w:sz w:val="28"/>
          <w:szCs w:val="28"/>
        </w:rPr>
        <w:t>La finalul exploatării drumurile provizorii vor fi dezafectate.</w:t>
      </w:r>
    </w:p>
    <w:p w:rsidR="00F2201B" w:rsidRPr="007006E5" w:rsidRDefault="00F2201B" w:rsidP="007006E5">
      <w:pPr>
        <w:keepNext/>
        <w:spacing w:after="0" w:line="240" w:lineRule="auto"/>
        <w:ind w:firstLine="720"/>
        <w:jc w:val="both"/>
        <w:outlineLvl w:val="1"/>
        <w:rPr>
          <w:rStyle w:val="Style12ptBold"/>
          <w:bCs w:val="0"/>
          <w:sz w:val="28"/>
          <w:szCs w:val="28"/>
        </w:rPr>
      </w:pPr>
      <w:r w:rsidRPr="007006E5">
        <w:rPr>
          <w:rFonts w:ascii="Times New Roman" w:hAnsi="Times New Roman"/>
          <w:sz w:val="28"/>
          <w:szCs w:val="28"/>
        </w:rPr>
        <w:t xml:space="preserve">Pentru accesul în cadrul perimetrului de exploatare s-a obţinut </w:t>
      </w:r>
      <w:r w:rsidRPr="007006E5">
        <w:rPr>
          <w:rFonts w:ascii="Times New Roman" w:hAnsi="Times New Roman"/>
          <w:b/>
          <w:iCs/>
          <w:sz w:val="28"/>
          <w:szCs w:val="28"/>
        </w:rPr>
        <w:t>Acordul de Reabilitare nr</w:t>
      </w:r>
      <w:r w:rsidRPr="007006E5">
        <w:rPr>
          <w:rFonts w:ascii="Times New Roman" w:hAnsi="Times New Roman"/>
          <w:iCs/>
          <w:sz w:val="28"/>
          <w:szCs w:val="28"/>
        </w:rPr>
        <w:t xml:space="preserve">. </w:t>
      </w:r>
      <w:r w:rsidRPr="007006E5">
        <w:rPr>
          <w:rFonts w:ascii="Times New Roman" w:hAnsi="Times New Roman"/>
          <w:b/>
          <w:iCs/>
          <w:sz w:val="28"/>
          <w:szCs w:val="28"/>
        </w:rPr>
        <w:t>1818/1487/13.05.2020</w:t>
      </w:r>
      <w:r w:rsidRPr="007006E5">
        <w:rPr>
          <w:rFonts w:ascii="Times New Roman" w:hAnsi="Times New Roman"/>
          <w:sz w:val="28"/>
          <w:szCs w:val="28"/>
        </w:rPr>
        <w:t>, emis de Primăria Comunei Vanatori - Neamt, judeţul Neamţ.</w:t>
      </w:r>
    </w:p>
    <w:p w:rsidR="004C0329" w:rsidRPr="007006E5" w:rsidRDefault="004C0329" w:rsidP="007006E5">
      <w:pPr>
        <w:spacing w:after="0" w:line="240" w:lineRule="auto"/>
        <w:ind w:firstLine="851"/>
        <w:jc w:val="both"/>
        <w:rPr>
          <w:rFonts w:ascii="Times New Roman" w:hAnsi="Times New Roman"/>
          <w:sz w:val="28"/>
          <w:szCs w:val="28"/>
        </w:rPr>
      </w:pPr>
      <w:r w:rsidRPr="007006E5">
        <w:rPr>
          <w:rFonts w:ascii="Times New Roman" w:hAnsi="Times New Roman"/>
          <w:sz w:val="28"/>
          <w:szCs w:val="28"/>
        </w:rPr>
        <w:t>În zona analizată râul Ozana curge pe un pat format din aluviuni, producând eroziunea malurilor. Cele mai importante modificări se produc în timpul apelor mari, când curgerea în albia majoră are o direcţie perpendiculară pe direcţia meandrelor, unele ramuri dispărând prin înnisipare, în timp ce alte ramuri pot apărea mai departe, cu un traseu complet diferit. Panta râului face ca volumul aluviunilor transportat prin târâre să fie semnificativ, regenerarea zăcământului de balast fiind relativ rapidă.</w:t>
      </w:r>
    </w:p>
    <w:p w:rsidR="004C0329" w:rsidRPr="007006E5" w:rsidRDefault="004C0329" w:rsidP="007006E5">
      <w:pPr>
        <w:spacing w:after="0" w:line="240" w:lineRule="auto"/>
        <w:ind w:firstLine="851"/>
        <w:jc w:val="both"/>
        <w:rPr>
          <w:rFonts w:ascii="Times New Roman" w:hAnsi="Times New Roman"/>
          <w:sz w:val="28"/>
          <w:szCs w:val="28"/>
        </w:rPr>
      </w:pPr>
      <w:r w:rsidRPr="007006E5">
        <w:rPr>
          <w:rFonts w:ascii="Times New Roman" w:hAnsi="Times New Roman"/>
          <w:sz w:val="28"/>
          <w:szCs w:val="28"/>
          <w:lang w:val="fr-FR"/>
        </w:rPr>
        <w:t>Exploatarea agregatelor minerale din perimetrul Lunca Nemțișor</w:t>
      </w:r>
      <w:r w:rsidRPr="007006E5">
        <w:rPr>
          <w:rFonts w:ascii="Times New Roman" w:hAnsi="Times New Roman"/>
          <w:sz w:val="28"/>
          <w:szCs w:val="28"/>
          <w:lang w:val="ro-RO"/>
        </w:rPr>
        <w:t xml:space="preserve"> </w:t>
      </w:r>
      <w:r w:rsidRPr="007006E5">
        <w:rPr>
          <w:rFonts w:ascii="Times New Roman" w:hAnsi="Times New Roman"/>
          <w:sz w:val="28"/>
          <w:szCs w:val="28"/>
          <w:lang w:val="fr-FR"/>
        </w:rPr>
        <w:t xml:space="preserve">are efect de regularizare a curgerii in zona și de îmbunătățire a alimentării cu apă a captării Lunca. </w:t>
      </w:r>
      <w:r w:rsidRPr="007006E5">
        <w:rPr>
          <w:rFonts w:ascii="Times New Roman" w:hAnsi="Times New Roman"/>
          <w:sz w:val="28"/>
          <w:szCs w:val="28"/>
        </w:rPr>
        <w:t>Lucrările de extragere a balastului se fac pe centrul albiei.</w:t>
      </w:r>
    </w:p>
    <w:p w:rsidR="004C0329" w:rsidRPr="007006E5" w:rsidRDefault="004C0329" w:rsidP="007006E5">
      <w:pPr>
        <w:spacing w:after="0" w:line="240" w:lineRule="auto"/>
        <w:ind w:firstLine="851"/>
        <w:jc w:val="both"/>
        <w:rPr>
          <w:rFonts w:ascii="Times New Roman" w:hAnsi="Times New Roman"/>
          <w:sz w:val="28"/>
          <w:szCs w:val="28"/>
        </w:rPr>
      </w:pPr>
      <w:r w:rsidRPr="007006E5">
        <w:rPr>
          <w:rFonts w:ascii="Times New Roman" w:hAnsi="Times New Roman"/>
          <w:sz w:val="28"/>
          <w:szCs w:val="28"/>
        </w:rPr>
        <w:t>Lucrările se vor efectua numai în perioade de ape mici şi medii, pe fâşii cu lăţimea de 10 m , paralel cu direcţia de curgere, dinspre aval către amonte.</w:t>
      </w:r>
    </w:p>
    <w:p w:rsidR="00EC7455" w:rsidRPr="007006E5" w:rsidRDefault="00EC7455" w:rsidP="007006E5">
      <w:pPr>
        <w:tabs>
          <w:tab w:val="right" w:pos="10539"/>
        </w:tabs>
        <w:spacing w:after="0" w:line="240" w:lineRule="auto"/>
        <w:ind w:firstLine="851"/>
        <w:jc w:val="both"/>
        <w:rPr>
          <w:rFonts w:ascii="Times New Roman" w:hAnsi="Times New Roman"/>
          <w:sz w:val="28"/>
          <w:szCs w:val="28"/>
          <w:lang w:val="pt-BR"/>
        </w:rPr>
      </w:pPr>
      <w:r w:rsidRPr="007006E5">
        <w:rPr>
          <w:rFonts w:ascii="Times New Roman" w:hAnsi="Times New Roman"/>
          <w:sz w:val="28"/>
          <w:szCs w:val="28"/>
          <w:lang w:val="pt-BR"/>
        </w:rPr>
        <w:t>Tehnologia de lucru propusă este următoarea:</w:t>
      </w:r>
      <w:r w:rsidRPr="007006E5">
        <w:rPr>
          <w:rFonts w:ascii="Times New Roman" w:hAnsi="Times New Roman"/>
          <w:sz w:val="28"/>
          <w:szCs w:val="28"/>
          <w:lang w:val="pt-BR"/>
        </w:rPr>
        <w:tab/>
      </w:r>
    </w:p>
    <w:p w:rsidR="00EC7455" w:rsidRPr="007006E5" w:rsidRDefault="00EC7455" w:rsidP="007006E5">
      <w:pPr>
        <w:spacing w:after="0" w:line="240" w:lineRule="auto"/>
        <w:ind w:firstLine="851"/>
        <w:jc w:val="both"/>
        <w:rPr>
          <w:rFonts w:ascii="Times New Roman" w:hAnsi="Times New Roman"/>
          <w:sz w:val="28"/>
          <w:szCs w:val="28"/>
        </w:rPr>
      </w:pPr>
      <w:r w:rsidRPr="007006E5">
        <w:rPr>
          <w:rFonts w:ascii="Times New Roman" w:hAnsi="Times New Roman"/>
          <w:sz w:val="28"/>
          <w:szCs w:val="28"/>
        </w:rPr>
        <w:t>Lucrările de reprofilare se realizează pe fâşii de exploatare, din aval spre amonte, conform Autorizaţiei de gospodărire a  apelor anuale, cu următoarele utilaje:</w:t>
      </w:r>
    </w:p>
    <w:p w:rsidR="00EC7455" w:rsidRPr="007006E5" w:rsidRDefault="00EC7455" w:rsidP="007006E5">
      <w:pPr>
        <w:numPr>
          <w:ilvl w:val="0"/>
          <w:numId w:val="10"/>
        </w:numPr>
        <w:spacing w:after="0" w:line="240" w:lineRule="auto"/>
        <w:ind w:hanging="229"/>
        <w:jc w:val="both"/>
        <w:rPr>
          <w:rFonts w:ascii="Times New Roman" w:hAnsi="Times New Roman"/>
          <w:sz w:val="28"/>
          <w:szCs w:val="28"/>
        </w:rPr>
      </w:pPr>
      <w:r w:rsidRPr="007006E5">
        <w:rPr>
          <w:rFonts w:ascii="Times New Roman" w:hAnsi="Times New Roman"/>
          <w:sz w:val="28"/>
          <w:szCs w:val="28"/>
        </w:rPr>
        <w:t>Buldoexcavator;</w:t>
      </w:r>
    </w:p>
    <w:p w:rsidR="00EC7455" w:rsidRPr="007006E5" w:rsidRDefault="00EC7455" w:rsidP="007006E5">
      <w:pPr>
        <w:numPr>
          <w:ilvl w:val="0"/>
          <w:numId w:val="10"/>
        </w:numPr>
        <w:spacing w:after="0" w:line="240" w:lineRule="auto"/>
        <w:ind w:hanging="229"/>
        <w:jc w:val="both"/>
        <w:rPr>
          <w:rFonts w:ascii="Times New Roman" w:hAnsi="Times New Roman"/>
          <w:sz w:val="28"/>
          <w:szCs w:val="28"/>
        </w:rPr>
      </w:pPr>
      <w:r w:rsidRPr="007006E5">
        <w:rPr>
          <w:rFonts w:ascii="Times New Roman" w:hAnsi="Times New Roman"/>
          <w:sz w:val="28"/>
          <w:szCs w:val="28"/>
        </w:rPr>
        <w:t>Excavator cu cupa de 1,0 mc;</w:t>
      </w:r>
    </w:p>
    <w:p w:rsidR="00EC7455" w:rsidRPr="007006E5" w:rsidRDefault="00EC7455" w:rsidP="007006E5">
      <w:pPr>
        <w:numPr>
          <w:ilvl w:val="0"/>
          <w:numId w:val="10"/>
        </w:numPr>
        <w:spacing w:after="0" w:line="240" w:lineRule="auto"/>
        <w:ind w:hanging="229"/>
        <w:jc w:val="both"/>
        <w:rPr>
          <w:rFonts w:ascii="Times New Roman" w:hAnsi="Times New Roman"/>
          <w:sz w:val="28"/>
          <w:szCs w:val="28"/>
        </w:rPr>
      </w:pPr>
      <w:r w:rsidRPr="007006E5">
        <w:rPr>
          <w:rFonts w:ascii="Times New Roman" w:hAnsi="Times New Roman"/>
          <w:sz w:val="28"/>
          <w:szCs w:val="28"/>
        </w:rPr>
        <w:t>Încărcător frontal 0,6 mc;</w:t>
      </w:r>
    </w:p>
    <w:p w:rsidR="00EC7455" w:rsidRPr="007006E5" w:rsidRDefault="00EC7455" w:rsidP="007006E5">
      <w:pPr>
        <w:numPr>
          <w:ilvl w:val="0"/>
          <w:numId w:val="10"/>
        </w:numPr>
        <w:spacing w:after="0" w:line="240" w:lineRule="auto"/>
        <w:ind w:hanging="229"/>
        <w:jc w:val="both"/>
        <w:rPr>
          <w:rFonts w:ascii="Times New Roman" w:hAnsi="Times New Roman"/>
          <w:sz w:val="28"/>
          <w:szCs w:val="28"/>
        </w:rPr>
      </w:pPr>
      <w:r w:rsidRPr="007006E5">
        <w:rPr>
          <w:rFonts w:ascii="Times New Roman" w:hAnsi="Times New Roman"/>
          <w:sz w:val="28"/>
          <w:szCs w:val="28"/>
        </w:rPr>
        <w:t>Autobasculante 16 tone.</w:t>
      </w:r>
    </w:p>
    <w:p w:rsidR="00EC7455" w:rsidRPr="007006E5" w:rsidRDefault="00EC7455" w:rsidP="007006E5">
      <w:pPr>
        <w:spacing w:after="0" w:line="240" w:lineRule="auto"/>
        <w:ind w:firstLine="851"/>
        <w:jc w:val="both"/>
        <w:rPr>
          <w:rFonts w:ascii="Times New Roman" w:hAnsi="Times New Roman"/>
          <w:sz w:val="28"/>
          <w:szCs w:val="28"/>
        </w:rPr>
      </w:pPr>
      <w:r w:rsidRPr="007006E5">
        <w:rPr>
          <w:rFonts w:ascii="Times New Roman" w:hAnsi="Times New Roman"/>
          <w:sz w:val="28"/>
          <w:szCs w:val="28"/>
        </w:rPr>
        <w:t xml:space="preserve">Materialul extras se va încărca direct în autobasculante şi se va transporta. </w:t>
      </w:r>
    </w:p>
    <w:p w:rsidR="00EC7455" w:rsidRPr="007006E5" w:rsidRDefault="00EC7455" w:rsidP="007006E5">
      <w:pPr>
        <w:spacing w:after="0" w:line="240" w:lineRule="auto"/>
        <w:ind w:firstLine="851"/>
        <w:jc w:val="both"/>
        <w:rPr>
          <w:rFonts w:ascii="Times New Roman" w:hAnsi="Times New Roman"/>
          <w:sz w:val="28"/>
          <w:szCs w:val="28"/>
        </w:rPr>
      </w:pPr>
      <w:r w:rsidRPr="007006E5">
        <w:rPr>
          <w:rFonts w:ascii="Times New Roman" w:hAnsi="Times New Roman"/>
          <w:sz w:val="28"/>
          <w:szCs w:val="28"/>
        </w:rPr>
        <w:t>Pe durata apelor mari, utilajele şi mijloacele de transport vor fi asigurate în afara zonelor inundabile, avându-se în atenţie să nu se polueze pânza freatică, apele de suprafaţă sau terenul riveran.</w:t>
      </w:r>
    </w:p>
    <w:p w:rsidR="00EC7455" w:rsidRPr="007006E5" w:rsidRDefault="00EC7455" w:rsidP="007006E5">
      <w:pPr>
        <w:spacing w:after="0" w:line="240" w:lineRule="auto"/>
        <w:ind w:firstLine="851"/>
        <w:jc w:val="both"/>
        <w:rPr>
          <w:rFonts w:ascii="Times New Roman" w:hAnsi="Times New Roman"/>
          <w:sz w:val="28"/>
          <w:szCs w:val="28"/>
          <w:lang w:val="pt-BR"/>
        </w:rPr>
      </w:pPr>
      <w:r w:rsidRPr="007006E5">
        <w:rPr>
          <w:rFonts w:ascii="Times New Roman" w:hAnsi="Times New Roman"/>
          <w:sz w:val="28"/>
          <w:szCs w:val="28"/>
          <w:lang w:val="pt-BR"/>
        </w:rPr>
        <w:t>Adîncimea maximă a săpăturilor este de 3,18 m (PT 13), fiind impusă şi de adîncimea talvegului râului Ozana în zonă.</w:t>
      </w:r>
    </w:p>
    <w:p w:rsidR="004C0329" w:rsidRPr="007006E5" w:rsidRDefault="00EC7455" w:rsidP="007006E5">
      <w:pPr>
        <w:spacing w:after="0" w:line="240" w:lineRule="auto"/>
        <w:ind w:firstLine="851"/>
        <w:jc w:val="both"/>
        <w:rPr>
          <w:rFonts w:ascii="Times New Roman" w:hAnsi="Times New Roman"/>
          <w:sz w:val="28"/>
          <w:szCs w:val="28"/>
        </w:rPr>
      </w:pPr>
      <w:r w:rsidRPr="007006E5">
        <w:rPr>
          <w:rFonts w:ascii="Times New Roman" w:hAnsi="Times New Roman"/>
          <w:sz w:val="28"/>
          <w:szCs w:val="28"/>
        </w:rPr>
        <w:lastRenderedPageBreak/>
        <w:t xml:space="preserve">Extracţia se propune a se realiza în limitele perimetrului avizat conform punctelor de contur în coordonate STEREO 70:   </w:t>
      </w:r>
    </w:p>
    <w:tbl>
      <w:tblPr>
        <w:tblW w:w="6095"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2459"/>
        <w:gridCol w:w="2268"/>
      </w:tblGrid>
      <w:tr w:rsidR="004C0329" w:rsidRPr="007006E5" w:rsidTr="00F2201B">
        <w:tc>
          <w:tcPr>
            <w:tcW w:w="1368" w:type="dxa"/>
          </w:tcPr>
          <w:p w:rsidR="004C0329" w:rsidRPr="007006E5" w:rsidRDefault="004C0329"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Nr. punct</w:t>
            </w:r>
          </w:p>
        </w:tc>
        <w:tc>
          <w:tcPr>
            <w:tcW w:w="2459" w:type="dxa"/>
          </w:tcPr>
          <w:p w:rsidR="004C0329" w:rsidRPr="007006E5" w:rsidRDefault="004C0329"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X</w:t>
            </w:r>
          </w:p>
        </w:tc>
        <w:tc>
          <w:tcPr>
            <w:tcW w:w="2268" w:type="dxa"/>
          </w:tcPr>
          <w:p w:rsidR="004C0329" w:rsidRPr="007006E5" w:rsidRDefault="004C0329"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Y</w:t>
            </w:r>
          </w:p>
        </w:tc>
      </w:tr>
      <w:tr w:rsidR="004C0329" w:rsidRPr="007006E5" w:rsidTr="00F2201B">
        <w:tc>
          <w:tcPr>
            <w:tcW w:w="1368" w:type="dxa"/>
          </w:tcPr>
          <w:p w:rsidR="004C0329" w:rsidRPr="007006E5" w:rsidRDefault="004C0329"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1</w:t>
            </w:r>
          </w:p>
        </w:tc>
        <w:tc>
          <w:tcPr>
            <w:tcW w:w="2459" w:type="dxa"/>
          </w:tcPr>
          <w:p w:rsidR="004C0329" w:rsidRPr="007006E5" w:rsidRDefault="004C0329" w:rsidP="007006E5">
            <w:pPr>
              <w:spacing w:after="0" w:line="240" w:lineRule="auto"/>
              <w:jc w:val="center"/>
              <w:rPr>
                <w:rFonts w:ascii="Times New Roman" w:hAnsi="Times New Roman"/>
                <w:sz w:val="28"/>
                <w:szCs w:val="28"/>
              </w:rPr>
            </w:pPr>
            <w:r w:rsidRPr="007006E5">
              <w:rPr>
                <w:rFonts w:ascii="Times New Roman" w:hAnsi="Times New Roman"/>
                <w:sz w:val="28"/>
                <w:szCs w:val="28"/>
                <w:lang w:val="ro-RO"/>
              </w:rPr>
              <w:t>636 733</w:t>
            </w:r>
          </w:p>
        </w:tc>
        <w:tc>
          <w:tcPr>
            <w:tcW w:w="2268" w:type="dxa"/>
          </w:tcPr>
          <w:p w:rsidR="004C0329" w:rsidRPr="007006E5" w:rsidRDefault="004C0329" w:rsidP="007006E5">
            <w:pPr>
              <w:spacing w:after="0" w:line="240" w:lineRule="auto"/>
              <w:jc w:val="center"/>
              <w:rPr>
                <w:rFonts w:ascii="Times New Roman" w:hAnsi="Times New Roman"/>
                <w:sz w:val="28"/>
                <w:szCs w:val="28"/>
              </w:rPr>
            </w:pPr>
            <w:r w:rsidRPr="007006E5">
              <w:rPr>
                <w:rFonts w:ascii="Times New Roman" w:hAnsi="Times New Roman"/>
                <w:sz w:val="28"/>
                <w:szCs w:val="28"/>
                <w:lang w:val="ro-RO"/>
              </w:rPr>
              <w:t>598 251</w:t>
            </w:r>
          </w:p>
        </w:tc>
      </w:tr>
      <w:tr w:rsidR="004C0329" w:rsidRPr="007006E5" w:rsidTr="00F2201B">
        <w:tc>
          <w:tcPr>
            <w:tcW w:w="1368" w:type="dxa"/>
          </w:tcPr>
          <w:p w:rsidR="004C0329" w:rsidRPr="007006E5" w:rsidRDefault="004C0329"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2</w:t>
            </w:r>
          </w:p>
        </w:tc>
        <w:tc>
          <w:tcPr>
            <w:tcW w:w="2459" w:type="dxa"/>
          </w:tcPr>
          <w:p w:rsidR="004C0329" w:rsidRPr="007006E5" w:rsidRDefault="004C0329"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636 518</w:t>
            </w:r>
          </w:p>
        </w:tc>
        <w:tc>
          <w:tcPr>
            <w:tcW w:w="2268" w:type="dxa"/>
          </w:tcPr>
          <w:p w:rsidR="004C0329" w:rsidRPr="007006E5" w:rsidRDefault="004C0329"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598 643</w:t>
            </w:r>
          </w:p>
        </w:tc>
      </w:tr>
      <w:tr w:rsidR="004C0329" w:rsidRPr="007006E5" w:rsidTr="00F2201B">
        <w:tc>
          <w:tcPr>
            <w:tcW w:w="1368" w:type="dxa"/>
          </w:tcPr>
          <w:p w:rsidR="004C0329" w:rsidRPr="007006E5" w:rsidRDefault="004C0329"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3</w:t>
            </w:r>
          </w:p>
        </w:tc>
        <w:tc>
          <w:tcPr>
            <w:tcW w:w="2459" w:type="dxa"/>
          </w:tcPr>
          <w:p w:rsidR="004C0329" w:rsidRPr="007006E5" w:rsidRDefault="004C0329" w:rsidP="007006E5">
            <w:pPr>
              <w:spacing w:after="0" w:line="240" w:lineRule="auto"/>
              <w:jc w:val="center"/>
              <w:rPr>
                <w:rFonts w:ascii="Times New Roman" w:hAnsi="Times New Roman"/>
                <w:sz w:val="28"/>
                <w:szCs w:val="28"/>
              </w:rPr>
            </w:pPr>
            <w:r w:rsidRPr="007006E5">
              <w:rPr>
                <w:rFonts w:ascii="Times New Roman" w:hAnsi="Times New Roman"/>
                <w:sz w:val="28"/>
                <w:szCs w:val="28"/>
                <w:lang w:val="ro-RO"/>
              </w:rPr>
              <w:t>636 605</w:t>
            </w:r>
          </w:p>
        </w:tc>
        <w:tc>
          <w:tcPr>
            <w:tcW w:w="2268" w:type="dxa"/>
          </w:tcPr>
          <w:p w:rsidR="004C0329" w:rsidRPr="007006E5" w:rsidRDefault="004C0329" w:rsidP="007006E5">
            <w:pPr>
              <w:spacing w:after="0" w:line="240" w:lineRule="auto"/>
              <w:jc w:val="center"/>
              <w:rPr>
                <w:rFonts w:ascii="Times New Roman" w:hAnsi="Times New Roman"/>
                <w:sz w:val="28"/>
                <w:szCs w:val="28"/>
              </w:rPr>
            </w:pPr>
            <w:r w:rsidRPr="007006E5">
              <w:rPr>
                <w:rFonts w:ascii="Times New Roman" w:hAnsi="Times New Roman"/>
                <w:sz w:val="28"/>
                <w:szCs w:val="28"/>
                <w:lang w:val="ro-RO"/>
              </w:rPr>
              <w:t>599 466</w:t>
            </w:r>
          </w:p>
        </w:tc>
      </w:tr>
      <w:tr w:rsidR="004C0329" w:rsidRPr="007006E5" w:rsidTr="00F2201B">
        <w:tc>
          <w:tcPr>
            <w:tcW w:w="1368" w:type="dxa"/>
          </w:tcPr>
          <w:p w:rsidR="004C0329" w:rsidRPr="007006E5" w:rsidRDefault="004C0329"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4</w:t>
            </w:r>
          </w:p>
        </w:tc>
        <w:tc>
          <w:tcPr>
            <w:tcW w:w="2459" w:type="dxa"/>
          </w:tcPr>
          <w:p w:rsidR="004C0329" w:rsidRPr="007006E5" w:rsidRDefault="004C0329" w:rsidP="007006E5">
            <w:pPr>
              <w:spacing w:after="0" w:line="240" w:lineRule="auto"/>
              <w:jc w:val="center"/>
              <w:rPr>
                <w:rFonts w:ascii="Times New Roman" w:hAnsi="Times New Roman"/>
                <w:sz w:val="28"/>
                <w:szCs w:val="28"/>
              </w:rPr>
            </w:pPr>
            <w:r w:rsidRPr="007006E5">
              <w:rPr>
                <w:rFonts w:ascii="Times New Roman" w:hAnsi="Times New Roman"/>
                <w:sz w:val="28"/>
                <w:szCs w:val="28"/>
                <w:lang w:val="ro-RO"/>
              </w:rPr>
              <w:t>636 586</w:t>
            </w:r>
          </w:p>
        </w:tc>
        <w:tc>
          <w:tcPr>
            <w:tcW w:w="2268" w:type="dxa"/>
          </w:tcPr>
          <w:p w:rsidR="004C0329" w:rsidRPr="007006E5" w:rsidRDefault="004C0329" w:rsidP="007006E5">
            <w:pPr>
              <w:spacing w:after="0" w:line="240" w:lineRule="auto"/>
              <w:jc w:val="center"/>
              <w:rPr>
                <w:rFonts w:ascii="Times New Roman" w:hAnsi="Times New Roman"/>
                <w:sz w:val="28"/>
                <w:szCs w:val="28"/>
              </w:rPr>
            </w:pPr>
            <w:r w:rsidRPr="007006E5">
              <w:rPr>
                <w:rFonts w:ascii="Times New Roman" w:hAnsi="Times New Roman"/>
                <w:sz w:val="28"/>
                <w:szCs w:val="28"/>
                <w:lang w:val="ro-RO"/>
              </w:rPr>
              <w:t>599 675</w:t>
            </w:r>
          </w:p>
        </w:tc>
      </w:tr>
      <w:tr w:rsidR="004C0329" w:rsidRPr="007006E5" w:rsidTr="00F2201B">
        <w:tc>
          <w:tcPr>
            <w:tcW w:w="1368" w:type="dxa"/>
          </w:tcPr>
          <w:p w:rsidR="004C0329" w:rsidRPr="007006E5" w:rsidRDefault="004C0329"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5</w:t>
            </w:r>
          </w:p>
        </w:tc>
        <w:tc>
          <w:tcPr>
            <w:tcW w:w="2459" w:type="dxa"/>
          </w:tcPr>
          <w:p w:rsidR="004C0329" w:rsidRPr="007006E5" w:rsidRDefault="004C0329"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636 530</w:t>
            </w:r>
          </w:p>
        </w:tc>
        <w:tc>
          <w:tcPr>
            <w:tcW w:w="2268" w:type="dxa"/>
          </w:tcPr>
          <w:p w:rsidR="004C0329" w:rsidRPr="007006E5" w:rsidRDefault="004C0329"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599 702</w:t>
            </w:r>
          </w:p>
        </w:tc>
      </w:tr>
      <w:tr w:rsidR="004C0329" w:rsidRPr="007006E5" w:rsidTr="00F2201B">
        <w:tc>
          <w:tcPr>
            <w:tcW w:w="1368" w:type="dxa"/>
          </w:tcPr>
          <w:p w:rsidR="004C0329" w:rsidRPr="007006E5" w:rsidRDefault="004C0329"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6</w:t>
            </w:r>
          </w:p>
        </w:tc>
        <w:tc>
          <w:tcPr>
            <w:tcW w:w="2459" w:type="dxa"/>
          </w:tcPr>
          <w:p w:rsidR="004C0329" w:rsidRPr="007006E5" w:rsidRDefault="004C0329"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636 548</w:t>
            </w:r>
          </w:p>
        </w:tc>
        <w:tc>
          <w:tcPr>
            <w:tcW w:w="2268" w:type="dxa"/>
          </w:tcPr>
          <w:p w:rsidR="004C0329" w:rsidRPr="007006E5" w:rsidRDefault="004C0329"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599 476</w:t>
            </w:r>
          </w:p>
        </w:tc>
      </w:tr>
      <w:tr w:rsidR="004C0329" w:rsidRPr="007006E5" w:rsidTr="00F2201B">
        <w:tc>
          <w:tcPr>
            <w:tcW w:w="1368" w:type="dxa"/>
          </w:tcPr>
          <w:p w:rsidR="004C0329" w:rsidRPr="007006E5" w:rsidRDefault="004C0329"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7</w:t>
            </w:r>
          </w:p>
        </w:tc>
        <w:tc>
          <w:tcPr>
            <w:tcW w:w="2459" w:type="dxa"/>
          </w:tcPr>
          <w:p w:rsidR="004C0329" w:rsidRPr="007006E5" w:rsidRDefault="004C0329"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636 470</w:t>
            </w:r>
          </w:p>
        </w:tc>
        <w:tc>
          <w:tcPr>
            <w:tcW w:w="2268" w:type="dxa"/>
          </w:tcPr>
          <w:p w:rsidR="004C0329" w:rsidRPr="007006E5" w:rsidRDefault="004C0329"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598 645</w:t>
            </w:r>
          </w:p>
        </w:tc>
      </w:tr>
      <w:tr w:rsidR="004C0329" w:rsidRPr="007006E5" w:rsidTr="00F2201B">
        <w:tc>
          <w:tcPr>
            <w:tcW w:w="1368" w:type="dxa"/>
          </w:tcPr>
          <w:p w:rsidR="004C0329" w:rsidRPr="007006E5" w:rsidRDefault="004C0329"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8</w:t>
            </w:r>
          </w:p>
        </w:tc>
        <w:tc>
          <w:tcPr>
            <w:tcW w:w="2459" w:type="dxa"/>
          </w:tcPr>
          <w:p w:rsidR="004C0329" w:rsidRPr="007006E5" w:rsidRDefault="004C0329"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636 710</w:t>
            </w:r>
          </w:p>
        </w:tc>
        <w:tc>
          <w:tcPr>
            <w:tcW w:w="2268" w:type="dxa"/>
          </w:tcPr>
          <w:p w:rsidR="004C0329" w:rsidRPr="007006E5" w:rsidRDefault="004C0329"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598 169</w:t>
            </w:r>
          </w:p>
        </w:tc>
      </w:tr>
    </w:tbl>
    <w:p w:rsidR="004C0329" w:rsidRPr="007006E5" w:rsidRDefault="004C0329" w:rsidP="007006E5">
      <w:pPr>
        <w:tabs>
          <w:tab w:val="left" w:pos="630"/>
        </w:tabs>
        <w:autoSpaceDE w:val="0"/>
        <w:autoSpaceDN w:val="0"/>
        <w:adjustRightInd w:val="0"/>
        <w:spacing w:after="0" w:line="240" w:lineRule="auto"/>
        <w:contextualSpacing/>
        <w:jc w:val="both"/>
        <w:rPr>
          <w:rFonts w:ascii="Times New Roman" w:hAnsi="Times New Roman"/>
          <w:b/>
          <w:sz w:val="28"/>
          <w:szCs w:val="28"/>
        </w:rPr>
      </w:pPr>
    </w:p>
    <w:p w:rsidR="00EC7455" w:rsidRPr="007006E5" w:rsidRDefault="00EC7455" w:rsidP="007006E5">
      <w:pPr>
        <w:spacing w:after="0" w:line="240" w:lineRule="auto"/>
        <w:ind w:firstLine="851"/>
        <w:rPr>
          <w:rFonts w:ascii="Times New Roman" w:hAnsi="Times New Roman"/>
          <w:sz w:val="28"/>
          <w:szCs w:val="28"/>
        </w:rPr>
      </w:pPr>
      <w:r w:rsidRPr="007006E5">
        <w:rPr>
          <w:rFonts w:ascii="Times New Roman" w:hAnsi="Times New Roman"/>
          <w:sz w:val="28"/>
          <w:szCs w:val="28"/>
        </w:rPr>
        <w:t xml:space="preserve">La traversarea brațului de pe malul drept al albiei râului se vor executa două podețe din câte 6 tuburi prefabricate tip PREMO cu diametrul de 800 mm, L = 6,00 m, notate pe planul de situație cu indicativele Pd1 și respectiv Pd4. </w:t>
      </w:r>
    </w:p>
    <w:p w:rsidR="00EC7455" w:rsidRPr="007006E5" w:rsidRDefault="00EC7455" w:rsidP="007006E5">
      <w:pPr>
        <w:spacing w:after="0" w:line="240" w:lineRule="auto"/>
        <w:ind w:firstLine="851"/>
        <w:rPr>
          <w:rFonts w:ascii="Times New Roman" w:hAnsi="Times New Roman"/>
          <w:sz w:val="28"/>
          <w:szCs w:val="28"/>
        </w:rPr>
      </w:pPr>
      <w:r w:rsidRPr="007006E5">
        <w:rPr>
          <w:rFonts w:ascii="Times New Roman" w:hAnsi="Times New Roman"/>
          <w:sz w:val="28"/>
          <w:szCs w:val="28"/>
        </w:rPr>
        <w:t>Suprafețele de teren din albie ocupate de podețele Pd1 și Pd4 au câte 30,00 mp fiecare. Coordonatele podețelor sunt prezentate pe planul de situație și în tabelele de mai jos.</w:t>
      </w:r>
    </w:p>
    <w:p w:rsidR="00EC7455" w:rsidRPr="007006E5" w:rsidRDefault="00EC7455" w:rsidP="007006E5">
      <w:pPr>
        <w:spacing w:after="0" w:line="240" w:lineRule="auto"/>
        <w:ind w:firstLine="709"/>
        <w:rPr>
          <w:rFonts w:ascii="Times New Roman" w:hAnsi="Times New Roman"/>
          <w:sz w:val="28"/>
          <w:szCs w:val="28"/>
          <w:lang w:val="ro-RO"/>
        </w:rPr>
      </w:pPr>
      <w:r w:rsidRPr="007006E5">
        <w:rPr>
          <w:rFonts w:ascii="Times New Roman" w:hAnsi="Times New Roman"/>
          <w:sz w:val="28"/>
          <w:szCs w:val="28"/>
          <w:lang w:val="ro-RO"/>
        </w:rPr>
        <w:t>Podețul Pd1</w:t>
      </w:r>
    </w:p>
    <w:p w:rsidR="00EC7455" w:rsidRPr="007006E5" w:rsidRDefault="00EC7455" w:rsidP="007006E5">
      <w:pPr>
        <w:spacing w:after="0" w:line="240" w:lineRule="auto"/>
        <w:ind w:firstLine="709"/>
        <w:rPr>
          <w:rFonts w:ascii="Times New Roman" w:hAnsi="Times New Roman"/>
          <w:sz w:val="28"/>
          <w:szCs w:val="28"/>
          <w:lang w:val="ro-RO"/>
        </w:rPr>
      </w:pPr>
    </w:p>
    <w:tbl>
      <w:tblPr>
        <w:tblW w:w="6095"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2459"/>
        <w:gridCol w:w="2268"/>
      </w:tblGrid>
      <w:tr w:rsidR="00EC7455" w:rsidRPr="007006E5" w:rsidTr="00F2201B">
        <w:tc>
          <w:tcPr>
            <w:tcW w:w="1368"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Nr. punct</w:t>
            </w:r>
          </w:p>
        </w:tc>
        <w:tc>
          <w:tcPr>
            <w:tcW w:w="2459"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X</w:t>
            </w:r>
          </w:p>
        </w:tc>
        <w:tc>
          <w:tcPr>
            <w:tcW w:w="2268"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Y</w:t>
            </w:r>
          </w:p>
        </w:tc>
      </w:tr>
      <w:tr w:rsidR="00EC7455" w:rsidRPr="007006E5" w:rsidTr="00F2201B">
        <w:tc>
          <w:tcPr>
            <w:tcW w:w="1368"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1</w:t>
            </w:r>
          </w:p>
        </w:tc>
        <w:tc>
          <w:tcPr>
            <w:tcW w:w="2459"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rPr>
            </w:pPr>
            <w:r w:rsidRPr="007006E5">
              <w:rPr>
                <w:rFonts w:ascii="Times New Roman" w:hAnsi="Times New Roman"/>
                <w:sz w:val="28"/>
                <w:szCs w:val="28"/>
                <w:lang w:val="ro-RO"/>
              </w:rPr>
              <w:t>636 444,36462</w:t>
            </w:r>
          </w:p>
        </w:tc>
        <w:tc>
          <w:tcPr>
            <w:tcW w:w="2268"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rPr>
            </w:pPr>
            <w:r w:rsidRPr="007006E5">
              <w:rPr>
                <w:rFonts w:ascii="Times New Roman" w:hAnsi="Times New Roman"/>
                <w:sz w:val="28"/>
                <w:szCs w:val="28"/>
                <w:lang w:val="ro-RO"/>
              </w:rPr>
              <w:t>598 705,37369</w:t>
            </w:r>
          </w:p>
        </w:tc>
      </w:tr>
      <w:tr w:rsidR="00EC7455" w:rsidRPr="007006E5" w:rsidTr="00F2201B">
        <w:tc>
          <w:tcPr>
            <w:tcW w:w="1368"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2</w:t>
            </w:r>
          </w:p>
        </w:tc>
        <w:tc>
          <w:tcPr>
            <w:tcW w:w="2459"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636 438,39023</w:t>
            </w:r>
          </w:p>
        </w:tc>
        <w:tc>
          <w:tcPr>
            <w:tcW w:w="2268"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598 704,81991</w:t>
            </w:r>
          </w:p>
        </w:tc>
      </w:tr>
      <w:tr w:rsidR="00EC7455" w:rsidRPr="007006E5" w:rsidTr="00F2201B">
        <w:tc>
          <w:tcPr>
            <w:tcW w:w="1368"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3</w:t>
            </w:r>
          </w:p>
        </w:tc>
        <w:tc>
          <w:tcPr>
            <w:tcW w:w="2459"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rPr>
            </w:pPr>
            <w:r w:rsidRPr="007006E5">
              <w:rPr>
                <w:rFonts w:ascii="Times New Roman" w:hAnsi="Times New Roman"/>
                <w:sz w:val="28"/>
                <w:szCs w:val="28"/>
                <w:lang w:val="ro-RO"/>
              </w:rPr>
              <w:t>636 438,94402</w:t>
            </w:r>
          </w:p>
        </w:tc>
        <w:tc>
          <w:tcPr>
            <w:tcW w:w="2268"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rPr>
            </w:pPr>
            <w:r w:rsidRPr="007006E5">
              <w:rPr>
                <w:rFonts w:ascii="Times New Roman" w:hAnsi="Times New Roman"/>
                <w:sz w:val="28"/>
                <w:szCs w:val="28"/>
                <w:lang w:val="ro-RO"/>
              </w:rPr>
              <w:t>598 698,84552</w:t>
            </w:r>
          </w:p>
        </w:tc>
      </w:tr>
      <w:tr w:rsidR="00EC7455" w:rsidRPr="007006E5" w:rsidTr="00F2201B">
        <w:tc>
          <w:tcPr>
            <w:tcW w:w="1368"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4</w:t>
            </w:r>
          </w:p>
        </w:tc>
        <w:tc>
          <w:tcPr>
            <w:tcW w:w="2459"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rPr>
            </w:pPr>
            <w:r w:rsidRPr="007006E5">
              <w:rPr>
                <w:rFonts w:ascii="Times New Roman" w:hAnsi="Times New Roman"/>
                <w:sz w:val="28"/>
                <w:szCs w:val="28"/>
                <w:lang w:val="ro-RO"/>
              </w:rPr>
              <w:t>636 444,91840</w:t>
            </w:r>
          </w:p>
        </w:tc>
        <w:tc>
          <w:tcPr>
            <w:tcW w:w="2268"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rPr>
            </w:pPr>
            <w:r w:rsidRPr="007006E5">
              <w:rPr>
                <w:rFonts w:ascii="Times New Roman" w:hAnsi="Times New Roman"/>
                <w:sz w:val="28"/>
                <w:szCs w:val="28"/>
                <w:lang w:val="ro-RO"/>
              </w:rPr>
              <w:t>598 699,39930</w:t>
            </w:r>
          </w:p>
        </w:tc>
      </w:tr>
    </w:tbl>
    <w:p w:rsidR="00EC7455" w:rsidRPr="007006E5" w:rsidRDefault="00EC7455" w:rsidP="007006E5">
      <w:pPr>
        <w:spacing w:after="0" w:line="240" w:lineRule="auto"/>
        <w:ind w:firstLine="851"/>
        <w:rPr>
          <w:rFonts w:ascii="Times New Roman" w:hAnsi="Times New Roman"/>
          <w:sz w:val="28"/>
          <w:szCs w:val="28"/>
        </w:rPr>
      </w:pPr>
    </w:p>
    <w:p w:rsidR="00EC7455" w:rsidRPr="007006E5" w:rsidRDefault="00EC7455" w:rsidP="007006E5">
      <w:pPr>
        <w:spacing w:after="0" w:line="240" w:lineRule="auto"/>
        <w:ind w:firstLine="709"/>
        <w:rPr>
          <w:rFonts w:ascii="Times New Roman" w:hAnsi="Times New Roman"/>
          <w:sz w:val="28"/>
          <w:szCs w:val="28"/>
          <w:lang w:val="ro-RO"/>
        </w:rPr>
      </w:pPr>
      <w:r w:rsidRPr="007006E5">
        <w:rPr>
          <w:rFonts w:ascii="Times New Roman" w:hAnsi="Times New Roman"/>
          <w:sz w:val="28"/>
          <w:szCs w:val="28"/>
          <w:lang w:val="ro-RO"/>
        </w:rPr>
        <w:t>Podețul Pd4</w:t>
      </w:r>
    </w:p>
    <w:p w:rsidR="00EC7455" w:rsidRPr="007006E5" w:rsidRDefault="00EC7455" w:rsidP="007006E5">
      <w:pPr>
        <w:spacing w:after="0" w:line="240" w:lineRule="auto"/>
        <w:ind w:firstLine="709"/>
        <w:rPr>
          <w:rFonts w:ascii="Times New Roman" w:hAnsi="Times New Roman"/>
          <w:sz w:val="28"/>
          <w:szCs w:val="28"/>
          <w:lang w:val="ro-RO"/>
        </w:rPr>
      </w:pPr>
    </w:p>
    <w:tbl>
      <w:tblPr>
        <w:tblW w:w="6095" w:type="dxa"/>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2459"/>
        <w:gridCol w:w="2268"/>
      </w:tblGrid>
      <w:tr w:rsidR="00EC7455" w:rsidRPr="007006E5" w:rsidTr="00F2201B">
        <w:tc>
          <w:tcPr>
            <w:tcW w:w="1368"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Nr. punct</w:t>
            </w:r>
          </w:p>
        </w:tc>
        <w:tc>
          <w:tcPr>
            <w:tcW w:w="2459"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X</w:t>
            </w:r>
          </w:p>
        </w:tc>
        <w:tc>
          <w:tcPr>
            <w:tcW w:w="2268"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Y</w:t>
            </w:r>
          </w:p>
        </w:tc>
      </w:tr>
      <w:tr w:rsidR="00EC7455" w:rsidRPr="007006E5" w:rsidTr="00F2201B">
        <w:tc>
          <w:tcPr>
            <w:tcW w:w="1368"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5</w:t>
            </w:r>
          </w:p>
        </w:tc>
        <w:tc>
          <w:tcPr>
            <w:tcW w:w="2459"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rPr>
            </w:pPr>
            <w:r w:rsidRPr="007006E5">
              <w:rPr>
                <w:rFonts w:ascii="Times New Roman" w:hAnsi="Times New Roman"/>
                <w:sz w:val="28"/>
                <w:szCs w:val="28"/>
                <w:lang w:val="ro-RO"/>
              </w:rPr>
              <w:t>636 434,20201</w:t>
            </w:r>
          </w:p>
        </w:tc>
        <w:tc>
          <w:tcPr>
            <w:tcW w:w="2268"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rPr>
            </w:pPr>
            <w:r w:rsidRPr="007006E5">
              <w:rPr>
                <w:rFonts w:ascii="Times New Roman" w:hAnsi="Times New Roman"/>
                <w:sz w:val="28"/>
                <w:szCs w:val="28"/>
                <w:lang w:val="ro-RO"/>
              </w:rPr>
              <w:t>598 643,95672</w:t>
            </w:r>
          </w:p>
        </w:tc>
      </w:tr>
      <w:tr w:rsidR="00EC7455" w:rsidRPr="007006E5" w:rsidTr="00F2201B">
        <w:tc>
          <w:tcPr>
            <w:tcW w:w="1368"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6</w:t>
            </w:r>
          </w:p>
        </w:tc>
        <w:tc>
          <w:tcPr>
            <w:tcW w:w="2459"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636 428,53961</w:t>
            </w:r>
          </w:p>
        </w:tc>
        <w:tc>
          <w:tcPr>
            <w:tcW w:w="2268"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598 645,94097</w:t>
            </w:r>
          </w:p>
        </w:tc>
      </w:tr>
      <w:tr w:rsidR="00EC7455" w:rsidRPr="007006E5" w:rsidTr="00F2201B">
        <w:tc>
          <w:tcPr>
            <w:tcW w:w="1368"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7</w:t>
            </w:r>
          </w:p>
        </w:tc>
        <w:tc>
          <w:tcPr>
            <w:tcW w:w="2459"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rPr>
            </w:pPr>
            <w:r w:rsidRPr="007006E5">
              <w:rPr>
                <w:rFonts w:ascii="Times New Roman" w:hAnsi="Times New Roman"/>
                <w:sz w:val="28"/>
                <w:szCs w:val="28"/>
                <w:lang w:val="ro-RO"/>
              </w:rPr>
              <w:t>636 426,55537</w:t>
            </w:r>
          </w:p>
        </w:tc>
        <w:tc>
          <w:tcPr>
            <w:tcW w:w="2268"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rPr>
            </w:pPr>
            <w:r w:rsidRPr="007006E5">
              <w:rPr>
                <w:rFonts w:ascii="Times New Roman" w:hAnsi="Times New Roman"/>
                <w:sz w:val="28"/>
                <w:szCs w:val="28"/>
                <w:lang w:val="ro-RO"/>
              </w:rPr>
              <w:t>598 640,27857</w:t>
            </w:r>
          </w:p>
        </w:tc>
      </w:tr>
      <w:tr w:rsidR="00EC7455" w:rsidRPr="007006E5" w:rsidTr="00F2201B">
        <w:tc>
          <w:tcPr>
            <w:tcW w:w="1368"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lang w:val="ro-RO"/>
              </w:rPr>
            </w:pPr>
            <w:r w:rsidRPr="007006E5">
              <w:rPr>
                <w:rFonts w:ascii="Times New Roman" w:hAnsi="Times New Roman"/>
                <w:sz w:val="28"/>
                <w:szCs w:val="28"/>
                <w:lang w:val="ro-RO"/>
              </w:rPr>
              <w:t>8</w:t>
            </w:r>
          </w:p>
        </w:tc>
        <w:tc>
          <w:tcPr>
            <w:tcW w:w="2459"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rPr>
            </w:pPr>
            <w:r w:rsidRPr="007006E5">
              <w:rPr>
                <w:rFonts w:ascii="Times New Roman" w:hAnsi="Times New Roman"/>
                <w:sz w:val="28"/>
                <w:szCs w:val="28"/>
                <w:lang w:val="ro-RO"/>
              </w:rPr>
              <w:t>636 432,21777</w:t>
            </w:r>
          </w:p>
        </w:tc>
        <w:tc>
          <w:tcPr>
            <w:tcW w:w="2268" w:type="dxa"/>
            <w:tcBorders>
              <w:top w:val="single" w:sz="4" w:space="0" w:color="auto"/>
              <w:left w:val="single" w:sz="4" w:space="0" w:color="auto"/>
              <w:bottom w:val="single" w:sz="4" w:space="0" w:color="auto"/>
              <w:right w:val="single" w:sz="4" w:space="0" w:color="auto"/>
            </w:tcBorders>
            <w:hideMark/>
          </w:tcPr>
          <w:p w:rsidR="00EC7455" w:rsidRPr="007006E5" w:rsidRDefault="00EC7455" w:rsidP="007006E5">
            <w:pPr>
              <w:spacing w:after="0" w:line="240" w:lineRule="auto"/>
              <w:jc w:val="center"/>
              <w:rPr>
                <w:rFonts w:ascii="Times New Roman" w:hAnsi="Times New Roman"/>
                <w:sz w:val="28"/>
                <w:szCs w:val="28"/>
              </w:rPr>
            </w:pPr>
            <w:r w:rsidRPr="007006E5">
              <w:rPr>
                <w:rFonts w:ascii="Times New Roman" w:hAnsi="Times New Roman"/>
                <w:sz w:val="28"/>
                <w:szCs w:val="28"/>
                <w:lang w:val="ro-RO"/>
              </w:rPr>
              <w:t>598 638,29432</w:t>
            </w:r>
          </w:p>
        </w:tc>
      </w:tr>
    </w:tbl>
    <w:p w:rsidR="00EC7455" w:rsidRPr="007006E5" w:rsidRDefault="00EC7455" w:rsidP="007006E5">
      <w:pPr>
        <w:spacing w:after="0" w:line="240" w:lineRule="auto"/>
        <w:ind w:firstLine="851"/>
        <w:rPr>
          <w:rFonts w:ascii="Times New Roman" w:hAnsi="Times New Roman"/>
          <w:sz w:val="28"/>
          <w:szCs w:val="28"/>
        </w:rPr>
      </w:pPr>
    </w:p>
    <w:p w:rsidR="00EC7455" w:rsidRPr="007006E5" w:rsidRDefault="00EC7455" w:rsidP="007006E5">
      <w:pPr>
        <w:spacing w:after="0" w:line="240" w:lineRule="auto"/>
        <w:ind w:firstLine="851"/>
        <w:rPr>
          <w:rFonts w:ascii="Times New Roman" w:hAnsi="Times New Roman"/>
          <w:sz w:val="28"/>
          <w:szCs w:val="28"/>
        </w:rPr>
      </w:pPr>
      <w:r w:rsidRPr="007006E5">
        <w:rPr>
          <w:rFonts w:ascii="Times New Roman" w:hAnsi="Times New Roman"/>
          <w:sz w:val="28"/>
          <w:szCs w:val="28"/>
        </w:rPr>
        <w:t xml:space="preserve">Suprafața din albie ocupată de podețe este nesemnificativă în raport cu suprafața perimetrului (80 550,00 mp) și prin scăderea ei din suprafața totală (80.550 – 60 = </w:t>
      </w:r>
      <w:r w:rsidRPr="007006E5">
        <w:rPr>
          <w:rFonts w:ascii="Times New Roman" w:hAnsi="Times New Roman"/>
          <w:sz w:val="28"/>
          <w:szCs w:val="28"/>
        </w:rPr>
        <w:lastRenderedPageBreak/>
        <w:t>80.490 mp) nu modifică unitățile întregi ale coordonatelor perimetrului decât la nivel de zecimale.</w:t>
      </w:r>
    </w:p>
    <w:p w:rsidR="00EC7455" w:rsidRPr="007006E5" w:rsidRDefault="00EC7455" w:rsidP="007006E5">
      <w:pPr>
        <w:spacing w:after="0" w:line="240" w:lineRule="auto"/>
        <w:ind w:firstLine="851"/>
        <w:rPr>
          <w:rFonts w:ascii="Times New Roman" w:hAnsi="Times New Roman"/>
          <w:sz w:val="28"/>
          <w:szCs w:val="28"/>
        </w:rPr>
      </w:pPr>
      <w:r w:rsidRPr="007006E5">
        <w:rPr>
          <w:rFonts w:ascii="Times New Roman" w:hAnsi="Times New Roman"/>
          <w:sz w:val="28"/>
          <w:szCs w:val="28"/>
        </w:rPr>
        <w:t>Pentru accesul în zona aval a perimetrului se vor mai executa două podețe peste cursul apei notate cu indicativele Pd2 (între profilele PT21 și PT22) și Pd3 (între profilele PT28 și PT29). Podețele se vor realiza din 6 tuburi prefabricate tip PREMO cu diametrul de 800 mm, L = 6,00 m.</w:t>
      </w:r>
    </w:p>
    <w:p w:rsidR="00EC7455" w:rsidRPr="007006E5" w:rsidRDefault="00EC7455" w:rsidP="007006E5">
      <w:pPr>
        <w:spacing w:after="0" w:line="240" w:lineRule="auto"/>
        <w:ind w:firstLine="851"/>
        <w:rPr>
          <w:rFonts w:ascii="Times New Roman" w:hAnsi="Times New Roman"/>
          <w:sz w:val="28"/>
          <w:szCs w:val="28"/>
          <w:lang w:val="ro-RO"/>
        </w:rPr>
      </w:pPr>
      <w:r w:rsidRPr="007006E5">
        <w:rPr>
          <w:rFonts w:ascii="Times New Roman" w:hAnsi="Times New Roman"/>
          <w:sz w:val="28"/>
          <w:szCs w:val="28"/>
        </w:rPr>
        <w:t xml:space="preserve">Lucrările de decolmatare și reprofilare se vor realiza pe fâşii paralele cu malul, dinspre aval către amonte și dinspre albie către mal, în limitele perimetrului. </w:t>
      </w:r>
    </w:p>
    <w:p w:rsidR="00EC7455" w:rsidRPr="007006E5" w:rsidRDefault="00EC7455" w:rsidP="007006E5">
      <w:pPr>
        <w:spacing w:after="0" w:line="240" w:lineRule="auto"/>
        <w:ind w:firstLine="851"/>
        <w:rPr>
          <w:rFonts w:ascii="Times New Roman" w:hAnsi="Times New Roman"/>
          <w:sz w:val="28"/>
          <w:szCs w:val="28"/>
        </w:rPr>
      </w:pPr>
      <w:r w:rsidRPr="007006E5">
        <w:rPr>
          <w:rFonts w:ascii="Times New Roman" w:hAnsi="Times New Roman"/>
          <w:sz w:val="28"/>
          <w:szCs w:val="28"/>
        </w:rPr>
        <w:t xml:space="preserve">Materialul extras se va încărca direct în autobasculante şi transporta sau va fi depozitat în perimetrul de exploatare în limita capacităţii zilnice de transport astfel ca la sfârşitul zilei întreaga cantitate excavată să fie îndepărtată din albia minoră. </w:t>
      </w:r>
    </w:p>
    <w:p w:rsidR="00EC7455" w:rsidRPr="007006E5" w:rsidRDefault="00EC7455" w:rsidP="007006E5">
      <w:pPr>
        <w:spacing w:after="0" w:line="240" w:lineRule="auto"/>
        <w:ind w:firstLine="851"/>
        <w:rPr>
          <w:rFonts w:ascii="Times New Roman" w:hAnsi="Times New Roman"/>
          <w:sz w:val="28"/>
          <w:szCs w:val="28"/>
        </w:rPr>
      </w:pPr>
      <w:r w:rsidRPr="007006E5">
        <w:rPr>
          <w:rFonts w:ascii="Times New Roman" w:hAnsi="Times New Roman"/>
          <w:sz w:val="28"/>
          <w:szCs w:val="28"/>
        </w:rPr>
        <w:t>Materialul vegetal rezultat din decopertă sau din alte refuzuri va fi depus în afara perimetrului de lucru în zone cu gropi sau se va împrăştia în zona malului albiei, în locuri pentru care s-a obţinut avizul primăriei din zonă.</w:t>
      </w:r>
    </w:p>
    <w:p w:rsidR="00EC7455" w:rsidRPr="007006E5" w:rsidRDefault="00EC7455" w:rsidP="007006E5">
      <w:pPr>
        <w:pStyle w:val="yiv6766977838msonormal"/>
        <w:shd w:val="clear" w:color="auto" w:fill="FFFFFF"/>
        <w:spacing w:before="0" w:beforeAutospacing="0" w:after="0" w:afterAutospacing="0"/>
        <w:ind w:firstLine="851"/>
        <w:jc w:val="both"/>
        <w:rPr>
          <w:spacing w:val="-2"/>
          <w:sz w:val="28"/>
          <w:szCs w:val="28"/>
        </w:rPr>
      </w:pPr>
      <w:r w:rsidRPr="007006E5">
        <w:rPr>
          <w:spacing w:val="-2"/>
          <w:sz w:val="28"/>
          <w:szCs w:val="28"/>
        </w:rPr>
        <w:t xml:space="preserve">Tehnologia de exploatare este dictată de configurația albiei râului Ozana în zona perimetrului. </w:t>
      </w:r>
    </w:p>
    <w:p w:rsidR="00EC7455" w:rsidRPr="007006E5" w:rsidRDefault="00EC7455" w:rsidP="007006E5">
      <w:pPr>
        <w:pStyle w:val="yiv6766977838msonormal"/>
        <w:shd w:val="clear" w:color="auto" w:fill="FFFFFF"/>
        <w:spacing w:before="0" w:beforeAutospacing="0" w:after="0" w:afterAutospacing="0"/>
        <w:ind w:firstLine="851"/>
        <w:jc w:val="both"/>
        <w:rPr>
          <w:spacing w:val="-2"/>
          <w:sz w:val="28"/>
          <w:szCs w:val="28"/>
        </w:rPr>
      </w:pPr>
      <w:r w:rsidRPr="007006E5">
        <w:rPr>
          <w:spacing w:val="-2"/>
          <w:sz w:val="28"/>
          <w:szCs w:val="28"/>
        </w:rPr>
        <w:t xml:space="preserve">Exploatarea agregatelor minerale va începe în </w:t>
      </w:r>
      <w:r w:rsidRPr="007006E5">
        <w:rPr>
          <w:b/>
          <w:spacing w:val="-2"/>
          <w:sz w:val="28"/>
          <w:szCs w:val="28"/>
        </w:rPr>
        <w:t>prima etapă</w:t>
      </w:r>
      <w:r w:rsidRPr="007006E5">
        <w:rPr>
          <w:spacing w:val="-2"/>
          <w:sz w:val="28"/>
          <w:szCs w:val="28"/>
        </w:rPr>
        <w:t xml:space="preserve"> din aval  pe tronsonul cuprins între capătul aval și zona profilului PT 29, prin crearea unui șenal pe latura dreaptă a perimetrului, având lățimea de 10 m, lungimea de 210 m și hm = 0,55 m.</w:t>
      </w:r>
    </w:p>
    <w:p w:rsidR="00EC7455" w:rsidRPr="007006E5" w:rsidRDefault="00EC7455" w:rsidP="007006E5">
      <w:pPr>
        <w:pStyle w:val="yiv6766977838msonormal"/>
        <w:shd w:val="clear" w:color="auto" w:fill="FFFFFF"/>
        <w:spacing w:before="0" w:beforeAutospacing="0" w:after="0" w:afterAutospacing="0"/>
        <w:ind w:firstLine="851"/>
        <w:jc w:val="both"/>
        <w:rPr>
          <w:spacing w:val="-2"/>
          <w:sz w:val="28"/>
          <w:szCs w:val="28"/>
        </w:rPr>
      </w:pPr>
      <w:r w:rsidRPr="007006E5">
        <w:rPr>
          <w:spacing w:val="-2"/>
          <w:sz w:val="28"/>
          <w:szCs w:val="28"/>
        </w:rPr>
        <w:t>La terminarea extracției pe șenal se va executa un dig de închidere definitiv, pe latura dreaptă a șenalului, a cursului apei pe albia actuală și dirijarea ei pe șenalul executat, având lungimea de 30,00 m. Se continuă apoi exploatarea pe fâșii de la șenalul creat către malul stâng și din aval către amonte până la finalizarea tronsonului. La încheierea exploatării pe primul tronson podețul Pd 3 va fi dezafectat.</w:t>
      </w:r>
    </w:p>
    <w:p w:rsidR="00EC7455" w:rsidRPr="007006E5" w:rsidRDefault="00EC7455" w:rsidP="007006E5">
      <w:pPr>
        <w:pStyle w:val="yiv6766977838msonormal"/>
        <w:shd w:val="clear" w:color="auto" w:fill="FFFFFF"/>
        <w:spacing w:before="0" w:beforeAutospacing="0" w:after="0" w:afterAutospacing="0"/>
        <w:ind w:firstLine="851"/>
        <w:jc w:val="both"/>
        <w:rPr>
          <w:spacing w:val="-2"/>
          <w:sz w:val="28"/>
          <w:szCs w:val="28"/>
        </w:rPr>
      </w:pPr>
    </w:p>
    <w:p w:rsidR="00EC7455" w:rsidRPr="007006E5" w:rsidRDefault="00EC7455" w:rsidP="007006E5">
      <w:pPr>
        <w:pStyle w:val="yiv6766977838msonormal"/>
        <w:shd w:val="clear" w:color="auto" w:fill="FFFFFF"/>
        <w:spacing w:before="0" w:beforeAutospacing="0" w:after="0" w:afterAutospacing="0"/>
        <w:ind w:firstLine="851"/>
        <w:jc w:val="both"/>
        <w:rPr>
          <w:spacing w:val="-2"/>
          <w:sz w:val="28"/>
          <w:szCs w:val="28"/>
        </w:rPr>
      </w:pPr>
      <w:r w:rsidRPr="007006E5">
        <w:rPr>
          <w:b/>
          <w:spacing w:val="-2"/>
          <w:sz w:val="28"/>
          <w:szCs w:val="28"/>
        </w:rPr>
        <w:t>În etapa a doua</w:t>
      </w:r>
      <w:r w:rsidRPr="007006E5">
        <w:rPr>
          <w:spacing w:val="-2"/>
          <w:sz w:val="28"/>
          <w:szCs w:val="28"/>
        </w:rPr>
        <w:t xml:space="preserve"> se va exploata tronsonul cuprins între profilul PT 29 și profilul PT 21, prin crearea unui șenal pe latura dreaptă a perimetrului, având lățimea de 10 m, lungimea de 380 m și hm = 0,79 m. Se continuă apoi exploatarea pe fâșii de la șenalul creat către malul stâng și din aval către amonte până la finalizarea tronsonului 2.</w:t>
      </w:r>
    </w:p>
    <w:p w:rsidR="00EC7455" w:rsidRPr="007006E5" w:rsidRDefault="00EC7455" w:rsidP="007006E5">
      <w:pPr>
        <w:pStyle w:val="yiv6766977838msonormal"/>
        <w:shd w:val="clear" w:color="auto" w:fill="FFFFFF"/>
        <w:spacing w:before="0" w:beforeAutospacing="0" w:after="0" w:afterAutospacing="0"/>
        <w:ind w:firstLine="851"/>
        <w:jc w:val="both"/>
        <w:rPr>
          <w:spacing w:val="-2"/>
          <w:sz w:val="28"/>
          <w:szCs w:val="28"/>
        </w:rPr>
      </w:pPr>
      <w:r w:rsidRPr="007006E5">
        <w:rPr>
          <w:spacing w:val="-2"/>
          <w:sz w:val="28"/>
          <w:szCs w:val="28"/>
        </w:rPr>
        <w:t xml:space="preserve">La terminarea extracției pe tronsonul doi podețul Pd 2 va fi dezafectat. </w:t>
      </w:r>
    </w:p>
    <w:p w:rsidR="00EC7455" w:rsidRPr="007006E5" w:rsidRDefault="00EC7455" w:rsidP="007006E5">
      <w:pPr>
        <w:pStyle w:val="yiv6766977838msonormal"/>
        <w:shd w:val="clear" w:color="auto" w:fill="FFFFFF"/>
        <w:spacing w:before="0" w:beforeAutospacing="0" w:after="0" w:afterAutospacing="0"/>
        <w:ind w:firstLine="851"/>
        <w:jc w:val="both"/>
        <w:rPr>
          <w:spacing w:val="-2"/>
          <w:sz w:val="28"/>
          <w:szCs w:val="28"/>
        </w:rPr>
      </w:pPr>
      <w:r w:rsidRPr="007006E5">
        <w:rPr>
          <w:spacing w:val="-2"/>
          <w:sz w:val="28"/>
          <w:szCs w:val="28"/>
        </w:rPr>
        <w:t>Nu se vor executa diguri de închidere pentru a înlesni alimentarea cu apă a captării Lunca.</w:t>
      </w:r>
    </w:p>
    <w:p w:rsidR="00EC7455" w:rsidRPr="007006E5" w:rsidRDefault="00EC7455" w:rsidP="007006E5">
      <w:pPr>
        <w:pStyle w:val="yiv6766977838msonormal"/>
        <w:shd w:val="clear" w:color="auto" w:fill="FFFFFF"/>
        <w:spacing w:before="0" w:beforeAutospacing="0" w:after="0" w:afterAutospacing="0"/>
        <w:ind w:firstLine="851"/>
        <w:jc w:val="both"/>
        <w:rPr>
          <w:spacing w:val="-2"/>
          <w:sz w:val="28"/>
          <w:szCs w:val="28"/>
        </w:rPr>
      </w:pPr>
    </w:p>
    <w:p w:rsidR="00EC7455" w:rsidRPr="007006E5" w:rsidRDefault="00EC7455" w:rsidP="007006E5">
      <w:pPr>
        <w:pStyle w:val="yiv6766977838msonormal"/>
        <w:shd w:val="clear" w:color="auto" w:fill="FFFFFF"/>
        <w:spacing w:before="0" w:beforeAutospacing="0" w:after="0" w:afterAutospacing="0"/>
        <w:ind w:firstLine="851"/>
        <w:jc w:val="both"/>
        <w:rPr>
          <w:spacing w:val="-2"/>
          <w:sz w:val="28"/>
          <w:szCs w:val="28"/>
        </w:rPr>
      </w:pPr>
      <w:r w:rsidRPr="007006E5">
        <w:rPr>
          <w:b/>
          <w:spacing w:val="-2"/>
          <w:sz w:val="28"/>
          <w:szCs w:val="28"/>
        </w:rPr>
        <w:t>În etapa a treia</w:t>
      </w:r>
      <w:r w:rsidRPr="007006E5">
        <w:rPr>
          <w:spacing w:val="-2"/>
          <w:sz w:val="28"/>
          <w:szCs w:val="28"/>
        </w:rPr>
        <w:t xml:space="preserve"> se va exploata tronsonul cuprins între profilul PT 21 și puntea pietonală prin crearea unui șenal pe latura stângă a perimetrului, având lățimea de 10 m, lungimea de 388 m și hm = 0,60 m. </w:t>
      </w:r>
    </w:p>
    <w:p w:rsidR="00EC7455" w:rsidRPr="007006E5" w:rsidRDefault="00EC7455" w:rsidP="007006E5">
      <w:pPr>
        <w:pStyle w:val="yiv6766977838msonormal"/>
        <w:shd w:val="clear" w:color="auto" w:fill="FFFFFF"/>
        <w:spacing w:before="0" w:beforeAutospacing="0" w:after="0" w:afterAutospacing="0"/>
        <w:ind w:firstLine="851"/>
        <w:jc w:val="both"/>
        <w:rPr>
          <w:spacing w:val="-2"/>
          <w:sz w:val="28"/>
          <w:szCs w:val="28"/>
        </w:rPr>
      </w:pPr>
      <w:r w:rsidRPr="007006E5">
        <w:rPr>
          <w:b/>
          <w:spacing w:val="-2"/>
          <w:sz w:val="28"/>
          <w:szCs w:val="28"/>
        </w:rPr>
        <w:lastRenderedPageBreak/>
        <w:t>La terminarea extracției pe șenal</w:t>
      </w:r>
      <w:r w:rsidRPr="007006E5">
        <w:rPr>
          <w:spacing w:val="-2"/>
          <w:sz w:val="28"/>
          <w:szCs w:val="28"/>
        </w:rPr>
        <w:t xml:space="preserve"> se va executa un dig de închidere provizoriu, pe latura dreaptă a șenalului pentru dirijarea cursului apei pe șenalul creat, având lungimea de 55 m. Se va continua apoi exploatarea integrală a tronsonului 3 iar la final digul provizoriu va fi desființat.</w:t>
      </w:r>
    </w:p>
    <w:p w:rsidR="00EC7455" w:rsidRPr="007006E5" w:rsidRDefault="00EC7455" w:rsidP="007006E5">
      <w:pPr>
        <w:pStyle w:val="yiv6766977838msonormal"/>
        <w:shd w:val="clear" w:color="auto" w:fill="FFFFFF"/>
        <w:spacing w:before="0" w:beforeAutospacing="0" w:after="0" w:afterAutospacing="0"/>
        <w:ind w:firstLine="851"/>
        <w:jc w:val="both"/>
        <w:rPr>
          <w:spacing w:val="-2"/>
          <w:sz w:val="28"/>
          <w:szCs w:val="28"/>
        </w:rPr>
      </w:pPr>
      <w:r w:rsidRPr="007006E5">
        <w:rPr>
          <w:spacing w:val="-2"/>
          <w:sz w:val="28"/>
          <w:szCs w:val="28"/>
        </w:rPr>
        <w:t>După finalizarea extracției pe tronsonul 3 drumul de acces în perimetru din avalul punții pietonale și podețul Pd1 vor fi dezafectate.</w:t>
      </w:r>
    </w:p>
    <w:p w:rsidR="00EC7455" w:rsidRPr="007006E5" w:rsidRDefault="00EC7455" w:rsidP="007006E5">
      <w:pPr>
        <w:pStyle w:val="yiv6766977838msonormal"/>
        <w:shd w:val="clear" w:color="auto" w:fill="FFFFFF"/>
        <w:spacing w:before="0" w:beforeAutospacing="0" w:after="0" w:afterAutospacing="0"/>
        <w:ind w:firstLine="851"/>
        <w:jc w:val="both"/>
        <w:rPr>
          <w:spacing w:val="-2"/>
          <w:sz w:val="28"/>
          <w:szCs w:val="28"/>
        </w:rPr>
      </w:pPr>
      <w:r w:rsidRPr="007006E5">
        <w:rPr>
          <w:spacing w:val="-2"/>
          <w:sz w:val="28"/>
          <w:szCs w:val="28"/>
        </w:rPr>
        <w:t xml:space="preserve">Exploatarea agregatelor minerale va continua cu tronsonul patru, cuprins între puntea pietonală și capătul amonte al perimetrului, pe fâșii cu lățimea de câte 10 m începând din aval către amonte și de la cursul apei către malul drept. </w:t>
      </w:r>
    </w:p>
    <w:p w:rsidR="00EC7455" w:rsidRPr="007006E5" w:rsidRDefault="00EC7455" w:rsidP="007006E5">
      <w:pPr>
        <w:pStyle w:val="yiv6766977838msonormal"/>
        <w:shd w:val="clear" w:color="auto" w:fill="FFFFFF"/>
        <w:spacing w:before="0" w:beforeAutospacing="0" w:after="0" w:afterAutospacing="0"/>
        <w:ind w:firstLine="851"/>
        <w:jc w:val="both"/>
        <w:rPr>
          <w:spacing w:val="-2"/>
          <w:sz w:val="28"/>
          <w:szCs w:val="28"/>
        </w:rPr>
      </w:pPr>
      <w:r w:rsidRPr="007006E5">
        <w:rPr>
          <w:spacing w:val="-2"/>
          <w:sz w:val="28"/>
          <w:szCs w:val="28"/>
        </w:rPr>
        <w:t>La terminarea exploatării pe tronsonul patru se vor dezafecta drumul de acces și podețul Pd 4 din amotele punții pietonale.</w:t>
      </w:r>
    </w:p>
    <w:p w:rsidR="00EC7455" w:rsidRPr="007006E5" w:rsidRDefault="00EC7455" w:rsidP="007006E5">
      <w:pPr>
        <w:pStyle w:val="yiv6766977838msonormal"/>
        <w:shd w:val="clear" w:color="auto" w:fill="FFFFFF"/>
        <w:spacing w:before="0" w:beforeAutospacing="0" w:after="0" w:afterAutospacing="0"/>
        <w:ind w:firstLine="851"/>
        <w:jc w:val="both"/>
        <w:rPr>
          <w:spacing w:val="-2"/>
          <w:sz w:val="28"/>
          <w:szCs w:val="28"/>
        </w:rPr>
      </w:pPr>
      <w:r w:rsidRPr="007006E5">
        <w:rPr>
          <w:spacing w:val="-2"/>
          <w:sz w:val="28"/>
          <w:szCs w:val="28"/>
        </w:rPr>
        <w:t xml:space="preserve">După terminarea exploatării agregatelor de pe tronsonul 4 ,  apa va curge atât pe actualul curs, alimentând captarea de apă Lunca, cât și pe șenalul executat pe suprafața perimetrului. </w:t>
      </w:r>
    </w:p>
    <w:p w:rsidR="00EC7455" w:rsidRPr="007006E5" w:rsidRDefault="00EC7455" w:rsidP="007006E5">
      <w:pPr>
        <w:pStyle w:val="yiv6766977838msonormal"/>
        <w:shd w:val="clear" w:color="auto" w:fill="FFFFFF"/>
        <w:spacing w:before="0" w:beforeAutospacing="0" w:after="0" w:afterAutospacing="0"/>
        <w:ind w:firstLine="851"/>
        <w:jc w:val="both"/>
        <w:rPr>
          <w:sz w:val="28"/>
          <w:szCs w:val="28"/>
        </w:rPr>
      </w:pPr>
      <w:r w:rsidRPr="007006E5">
        <w:rPr>
          <w:sz w:val="28"/>
          <w:szCs w:val="28"/>
        </w:rPr>
        <w:t xml:space="preserve">Lucrările descrise sunt valabile pentru debite mici ale râului. Debitele medii și mari vor modifica substanțial modul de curgere.  </w:t>
      </w:r>
    </w:p>
    <w:p w:rsidR="00EC7455" w:rsidRPr="007006E5" w:rsidRDefault="00EC7455" w:rsidP="007006E5">
      <w:pPr>
        <w:pStyle w:val="yiv6766977838msonormal"/>
        <w:shd w:val="clear" w:color="auto" w:fill="FFFFFF"/>
        <w:spacing w:before="0" w:beforeAutospacing="0" w:after="0" w:afterAutospacing="0"/>
        <w:ind w:firstLine="851"/>
        <w:jc w:val="both"/>
        <w:rPr>
          <w:sz w:val="28"/>
          <w:szCs w:val="28"/>
        </w:rPr>
      </w:pPr>
      <w:r w:rsidRPr="007006E5">
        <w:rPr>
          <w:sz w:val="28"/>
          <w:szCs w:val="28"/>
        </w:rPr>
        <w:t>Adâncimea medie de exploatare va fi de 0,75 m, adâncimea maximă de exploatare va fi de 3,18 m (în dreptul profilului PT 13), iar adâncimea minimă de exploatare va fi de 0,00 m (în dreptul profilelor PT 32 și PT 33), fără a  coborî sub cota talvegului natural al râului.</w:t>
      </w:r>
    </w:p>
    <w:p w:rsidR="00EC7455" w:rsidRPr="007006E5" w:rsidRDefault="00EC7455" w:rsidP="007006E5">
      <w:pPr>
        <w:spacing w:after="0" w:line="240" w:lineRule="auto"/>
        <w:ind w:firstLine="851"/>
        <w:rPr>
          <w:rFonts w:ascii="Times New Roman" w:hAnsi="Times New Roman"/>
          <w:sz w:val="28"/>
          <w:szCs w:val="28"/>
        </w:rPr>
      </w:pPr>
      <w:r w:rsidRPr="007006E5">
        <w:rPr>
          <w:rFonts w:ascii="Times New Roman" w:hAnsi="Times New Roman"/>
          <w:sz w:val="28"/>
          <w:szCs w:val="28"/>
        </w:rPr>
        <w:t>Elementele geometrice ale digurilor, în secțiune transversală, vor fi:</w:t>
      </w:r>
    </w:p>
    <w:p w:rsidR="00EC7455" w:rsidRPr="007006E5" w:rsidRDefault="00EC7455" w:rsidP="007006E5">
      <w:pPr>
        <w:numPr>
          <w:ilvl w:val="0"/>
          <w:numId w:val="11"/>
        </w:numPr>
        <w:spacing w:after="0" w:line="240" w:lineRule="auto"/>
        <w:ind w:firstLine="851"/>
        <w:jc w:val="both"/>
        <w:rPr>
          <w:rFonts w:ascii="Times New Roman" w:hAnsi="Times New Roman"/>
          <w:sz w:val="28"/>
          <w:szCs w:val="28"/>
        </w:rPr>
      </w:pPr>
      <w:r w:rsidRPr="007006E5">
        <w:rPr>
          <w:rFonts w:ascii="Times New Roman" w:hAnsi="Times New Roman"/>
          <w:sz w:val="28"/>
          <w:szCs w:val="28"/>
        </w:rPr>
        <w:t>H = variabilă în funcție de configurația terenului;</w:t>
      </w:r>
    </w:p>
    <w:p w:rsidR="00EC7455" w:rsidRPr="007006E5" w:rsidRDefault="00EC7455" w:rsidP="007006E5">
      <w:pPr>
        <w:numPr>
          <w:ilvl w:val="0"/>
          <w:numId w:val="11"/>
        </w:numPr>
        <w:spacing w:after="0" w:line="240" w:lineRule="auto"/>
        <w:ind w:firstLine="851"/>
        <w:jc w:val="both"/>
        <w:rPr>
          <w:rFonts w:ascii="Times New Roman" w:hAnsi="Times New Roman"/>
          <w:sz w:val="28"/>
          <w:szCs w:val="28"/>
        </w:rPr>
      </w:pPr>
      <w:r w:rsidRPr="007006E5">
        <w:rPr>
          <w:rFonts w:ascii="Times New Roman" w:hAnsi="Times New Roman"/>
          <w:sz w:val="28"/>
          <w:szCs w:val="28"/>
        </w:rPr>
        <w:t>Lățimea la coronament = 2,00 m;</w:t>
      </w:r>
    </w:p>
    <w:p w:rsidR="00EC7455" w:rsidRPr="007006E5" w:rsidRDefault="00EC7455" w:rsidP="007006E5">
      <w:pPr>
        <w:numPr>
          <w:ilvl w:val="0"/>
          <w:numId w:val="11"/>
        </w:numPr>
        <w:spacing w:after="0" w:line="240" w:lineRule="auto"/>
        <w:ind w:firstLine="851"/>
        <w:jc w:val="both"/>
        <w:rPr>
          <w:rFonts w:ascii="Times New Roman" w:hAnsi="Times New Roman"/>
          <w:sz w:val="28"/>
          <w:szCs w:val="28"/>
        </w:rPr>
      </w:pPr>
      <w:r w:rsidRPr="007006E5">
        <w:rPr>
          <w:rFonts w:ascii="Times New Roman" w:hAnsi="Times New Roman"/>
          <w:sz w:val="28"/>
          <w:szCs w:val="28"/>
        </w:rPr>
        <w:t>Unghiurile taluzurilor = 1:2.</w:t>
      </w:r>
    </w:p>
    <w:p w:rsidR="00EC7455" w:rsidRPr="007006E5" w:rsidRDefault="00EC7455" w:rsidP="007006E5">
      <w:pPr>
        <w:spacing w:after="0" w:line="240" w:lineRule="auto"/>
        <w:ind w:firstLine="851"/>
        <w:rPr>
          <w:rFonts w:ascii="Times New Roman" w:hAnsi="Times New Roman"/>
          <w:sz w:val="28"/>
          <w:szCs w:val="28"/>
        </w:rPr>
      </w:pPr>
      <w:r w:rsidRPr="007006E5">
        <w:rPr>
          <w:rFonts w:ascii="Times New Roman" w:hAnsi="Times New Roman"/>
          <w:sz w:val="28"/>
          <w:szCs w:val="28"/>
        </w:rPr>
        <w:t>Materialului extras se va transporta cu autobasculantele în depozitele de șantier pentru a fi folosit la lucrările de drumuri.</w:t>
      </w:r>
    </w:p>
    <w:p w:rsidR="00EC7455" w:rsidRPr="007006E5" w:rsidRDefault="00EC7455" w:rsidP="007006E5">
      <w:pPr>
        <w:spacing w:after="0" w:line="240" w:lineRule="auto"/>
        <w:ind w:firstLine="851"/>
        <w:rPr>
          <w:rFonts w:ascii="Times New Roman" w:hAnsi="Times New Roman"/>
          <w:sz w:val="28"/>
          <w:szCs w:val="28"/>
        </w:rPr>
      </w:pPr>
      <w:r w:rsidRPr="007006E5">
        <w:rPr>
          <w:rFonts w:ascii="Times New Roman" w:hAnsi="Times New Roman"/>
          <w:sz w:val="28"/>
          <w:szCs w:val="28"/>
        </w:rPr>
        <w:t>Pe durata apelor mari, utilajele şi mijloacele de transport vor fi asigurate în afara zonelor inundabile, avându-se în atenţie să nu se polueze pânza freatică, apele de suprafaţă sau terenul riveran.</w:t>
      </w:r>
    </w:p>
    <w:p w:rsidR="00EC7455" w:rsidRPr="007006E5" w:rsidRDefault="00EC7455" w:rsidP="007006E5">
      <w:pPr>
        <w:spacing w:after="0" w:line="240" w:lineRule="auto"/>
        <w:ind w:firstLine="851"/>
        <w:rPr>
          <w:rFonts w:ascii="Times New Roman" w:hAnsi="Times New Roman"/>
          <w:sz w:val="28"/>
          <w:szCs w:val="28"/>
        </w:rPr>
      </w:pPr>
      <w:r w:rsidRPr="007006E5">
        <w:rPr>
          <w:rFonts w:ascii="Times New Roman" w:hAnsi="Times New Roman"/>
          <w:sz w:val="28"/>
          <w:szCs w:val="28"/>
        </w:rPr>
        <w:t>Nu se realizează depozitare în perimetrul de lucru sau în albia minoră.</w:t>
      </w:r>
    </w:p>
    <w:p w:rsidR="00EC7455" w:rsidRPr="007006E5" w:rsidRDefault="00EC7455" w:rsidP="007006E5">
      <w:pPr>
        <w:spacing w:after="0" w:line="240" w:lineRule="auto"/>
        <w:ind w:firstLine="851"/>
        <w:rPr>
          <w:rFonts w:ascii="Times New Roman" w:hAnsi="Times New Roman"/>
          <w:sz w:val="28"/>
          <w:szCs w:val="28"/>
        </w:rPr>
      </w:pPr>
      <w:r w:rsidRPr="007006E5">
        <w:rPr>
          <w:rFonts w:ascii="Times New Roman" w:hAnsi="Times New Roman"/>
          <w:b/>
          <w:sz w:val="28"/>
          <w:szCs w:val="28"/>
        </w:rPr>
        <w:t>Pilieri de siguranță</w:t>
      </w:r>
      <w:r w:rsidRPr="007006E5">
        <w:rPr>
          <w:rFonts w:ascii="Times New Roman" w:hAnsi="Times New Roman"/>
          <w:sz w:val="28"/>
          <w:szCs w:val="28"/>
        </w:rPr>
        <w:t xml:space="preserve">: </w:t>
      </w:r>
    </w:p>
    <w:p w:rsidR="00EC7455" w:rsidRPr="007006E5" w:rsidRDefault="00EC7455" w:rsidP="007006E5">
      <w:pPr>
        <w:numPr>
          <w:ilvl w:val="0"/>
          <w:numId w:val="11"/>
        </w:numPr>
        <w:spacing w:after="0" w:line="240" w:lineRule="auto"/>
        <w:ind w:left="0" w:firstLine="851"/>
        <w:jc w:val="both"/>
        <w:rPr>
          <w:rFonts w:ascii="Times New Roman" w:hAnsi="Times New Roman"/>
          <w:sz w:val="28"/>
          <w:szCs w:val="28"/>
        </w:rPr>
      </w:pPr>
      <w:r w:rsidRPr="007006E5">
        <w:rPr>
          <w:rFonts w:ascii="Times New Roman" w:hAnsi="Times New Roman"/>
          <w:sz w:val="28"/>
          <w:szCs w:val="28"/>
        </w:rPr>
        <w:t>între capătul amonte al perimetrului (punct 8) și podul de peste râul Ozana de pe DN 15B  de la intrarea în satul Vânători,  se va păstra un pilier de siguranță de 1147 m;</w:t>
      </w:r>
    </w:p>
    <w:p w:rsidR="00EC7455" w:rsidRPr="007006E5" w:rsidRDefault="00EC7455" w:rsidP="007006E5">
      <w:pPr>
        <w:numPr>
          <w:ilvl w:val="0"/>
          <w:numId w:val="11"/>
        </w:numPr>
        <w:spacing w:after="0" w:line="240" w:lineRule="auto"/>
        <w:ind w:left="0" w:firstLine="851"/>
        <w:jc w:val="both"/>
        <w:rPr>
          <w:rFonts w:ascii="Times New Roman" w:hAnsi="Times New Roman"/>
          <w:sz w:val="28"/>
          <w:szCs w:val="28"/>
        </w:rPr>
      </w:pPr>
      <w:r w:rsidRPr="007006E5">
        <w:rPr>
          <w:rFonts w:ascii="Times New Roman" w:hAnsi="Times New Roman"/>
          <w:sz w:val="28"/>
          <w:szCs w:val="28"/>
        </w:rPr>
        <w:t>între capătul amonte al lucrării de apărare de mal de pe malul stâng, aval de capătul punții pietonale, și latura stângă a perimetrului (punct 2) se va păstra un pilier de siguranță de 259,84 m;</w:t>
      </w:r>
    </w:p>
    <w:p w:rsidR="00EC7455" w:rsidRPr="007006E5" w:rsidRDefault="00EC7455" w:rsidP="007006E5">
      <w:pPr>
        <w:numPr>
          <w:ilvl w:val="0"/>
          <w:numId w:val="11"/>
        </w:numPr>
        <w:spacing w:after="0" w:line="240" w:lineRule="auto"/>
        <w:ind w:left="0" w:firstLine="851"/>
        <w:jc w:val="both"/>
        <w:rPr>
          <w:rFonts w:ascii="Times New Roman" w:hAnsi="Times New Roman"/>
          <w:sz w:val="28"/>
          <w:szCs w:val="28"/>
        </w:rPr>
      </w:pPr>
      <w:r w:rsidRPr="007006E5">
        <w:rPr>
          <w:rFonts w:ascii="Times New Roman" w:hAnsi="Times New Roman"/>
          <w:sz w:val="28"/>
          <w:szCs w:val="28"/>
        </w:rPr>
        <w:lastRenderedPageBreak/>
        <w:t>între gardul captării de apă Lunca și punctul 3 al perimetrului,  se va păstra un pilier de siguranță de 164,79 m;</w:t>
      </w:r>
    </w:p>
    <w:p w:rsidR="00EC7455" w:rsidRPr="007006E5" w:rsidRDefault="00EC7455" w:rsidP="007006E5">
      <w:pPr>
        <w:numPr>
          <w:ilvl w:val="0"/>
          <w:numId w:val="11"/>
        </w:numPr>
        <w:spacing w:after="0" w:line="240" w:lineRule="auto"/>
        <w:ind w:left="0" w:firstLine="851"/>
        <w:jc w:val="both"/>
        <w:rPr>
          <w:rFonts w:ascii="Times New Roman" w:hAnsi="Times New Roman"/>
          <w:sz w:val="28"/>
          <w:szCs w:val="28"/>
        </w:rPr>
      </w:pPr>
      <w:r w:rsidRPr="007006E5">
        <w:rPr>
          <w:rFonts w:ascii="Times New Roman" w:hAnsi="Times New Roman"/>
          <w:sz w:val="28"/>
          <w:szCs w:val="28"/>
        </w:rPr>
        <w:t>între gardul captării de apă Lunca și punctul 4 al perimetrului,  se va păstra un pilier de siguranță de 189,15 m;</w:t>
      </w:r>
    </w:p>
    <w:p w:rsidR="00EC7455" w:rsidRPr="007006E5" w:rsidRDefault="00EC7455" w:rsidP="007006E5">
      <w:pPr>
        <w:numPr>
          <w:ilvl w:val="0"/>
          <w:numId w:val="11"/>
        </w:numPr>
        <w:spacing w:after="0" w:line="240" w:lineRule="auto"/>
        <w:ind w:left="0" w:firstLine="851"/>
        <w:jc w:val="both"/>
        <w:rPr>
          <w:rFonts w:ascii="Times New Roman" w:hAnsi="Times New Roman"/>
          <w:sz w:val="28"/>
          <w:szCs w:val="28"/>
        </w:rPr>
      </w:pPr>
      <w:r w:rsidRPr="007006E5">
        <w:rPr>
          <w:rFonts w:ascii="Times New Roman" w:hAnsi="Times New Roman"/>
          <w:sz w:val="28"/>
          <w:szCs w:val="28"/>
        </w:rPr>
        <w:t>între aliniamentul conductei de apă care subtraversează albia râului și capătul aval al perimetrului (punct 5) se va păstra un pilier de siguranță de 74,70 m;</w:t>
      </w:r>
    </w:p>
    <w:p w:rsidR="00EC7455" w:rsidRPr="007006E5" w:rsidRDefault="00EC7455" w:rsidP="007006E5">
      <w:pPr>
        <w:numPr>
          <w:ilvl w:val="0"/>
          <w:numId w:val="11"/>
        </w:numPr>
        <w:spacing w:after="0" w:line="240" w:lineRule="auto"/>
        <w:ind w:left="0" w:firstLine="851"/>
        <w:jc w:val="both"/>
        <w:rPr>
          <w:rFonts w:ascii="Times New Roman" w:hAnsi="Times New Roman"/>
          <w:sz w:val="28"/>
          <w:szCs w:val="28"/>
        </w:rPr>
      </w:pPr>
      <w:r w:rsidRPr="007006E5">
        <w:rPr>
          <w:rFonts w:ascii="Times New Roman" w:hAnsi="Times New Roman"/>
          <w:sz w:val="28"/>
          <w:szCs w:val="28"/>
        </w:rPr>
        <w:t>între capătul amonte al perimetrului Târgu Neamț 1 (punct 1) și capătul aval al perimetrului Lunca Nemțișor (punct 5) se va păstra un pilier de siguranță de 878,67 m.</w:t>
      </w:r>
    </w:p>
    <w:p w:rsidR="00EC7455" w:rsidRPr="00B41FCA" w:rsidRDefault="00EC7455" w:rsidP="00B41FCA">
      <w:pPr>
        <w:tabs>
          <w:tab w:val="left" w:pos="630"/>
        </w:tabs>
        <w:autoSpaceDE w:val="0"/>
        <w:autoSpaceDN w:val="0"/>
        <w:adjustRightInd w:val="0"/>
        <w:spacing w:after="0" w:line="240" w:lineRule="auto"/>
        <w:contextualSpacing/>
        <w:jc w:val="both"/>
        <w:rPr>
          <w:rFonts w:ascii="Times New Roman" w:hAnsi="Times New Roman"/>
          <w:b/>
          <w:sz w:val="28"/>
          <w:szCs w:val="28"/>
        </w:rPr>
      </w:pPr>
    </w:p>
    <w:p w:rsidR="00EC7455" w:rsidRPr="00963C21" w:rsidRDefault="00865038" w:rsidP="00963C21">
      <w:pPr>
        <w:pStyle w:val="ListParagraph"/>
        <w:keepNext/>
        <w:numPr>
          <w:ilvl w:val="0"/>
          <w:numId w:val="5"/>
        </w:numPr>
        <w:ind w:left="0" w:firstLine="0"/>
        <w:jc w:val="both"/>
        <w:outlineLvl w:val="1"/>
        <w:rPr>
          <w:rFonts w:ascii="Times New Roman" w:hAnsi="Times New Roman"/>
          <w:noProof/>
          <w:spacing w:val="-2"/>
          <w:sz w:val="28"/>
          <w:szCs w:val="28"/>
          <w:lang w:val="pt-BR"/>
        </w:rPr>
      </w:pPr>
      <w:r w:rsidRPr="00963C21">
        <w:rPr>
          <w:rFonts w:ascii="Times New Roman" w:hAnsi="Times New Roman"/>
          <w:b/>
          <w:sz w:val="28"/>
          <w:szCs w:val="28"/>
          <w:lang w:eastAsia="en-GB"/>
        </w:rPr>
        <w:t>cumularea cu alte proiecte existente şi/sau aprobate:</w:t>
      </w:r>
      <w:r w:rsidRPr="00963C21">
        <w:rPr>
          <w:rFonts w:ascii="Times New Roman" w:hAnsi="Times New Roman"/>
          <w:sz w:val="28"/>
          <w:szCs w:val="28"/>
          <w:lang w:eastAsia="en-GB"/>
        </w:rPr>
        <w:t xml:space="preserve"> </w:t>
      </w:r>
      <w:r w:rsidR="00EC7455" w:rsidRPr="00963C21">
        <w:rPr>
          <w:rFonts w:ascii="Times New Roman" w:hAnsi="Times New Roman"/>
          <w:bCs/>
          <w:sz w:val="28"/>
          <w:szCs w:val="28"/>
        </w:rPr>
        <w:t>Pe malul stang al raului Ozana, la distanta de 164.</w:t>
      </w:r>
      <w:r w:rsidR="00EC7455" w:rsidRPr="00963C21">
        <w:rPr>
          <w:rFonts w:ascii="Times New Roman" w:hAnsi="Times New Roman"/>
          <w:bCs/>
          <w:noProof/>
          <w:spacing w:val="-2"/>
          <w:sz w:val="28"/>
          <w:szCs w:val="28"/>
          <w:lang w:val="pt-BR"/>
        </w:rPr>
        <w:t>79 m se afla captarea de apa Lunca, apartinand C.J. APA SERV S.A. Neamt</w:t>
      </w:r>
      <w:r w:rsidR="00EC7455" w:rsidRPr="00963C21">
        <w:rPr>
          <w:rFonts w:ascii="Times New Roman" w:hAnsi="Times New Roman"/>
          <w:noProof/>
          <w:spacing w:val="-2"/>
          <w:sz w:val="28"/>
          <w:szCs w:val="28"/>
          <w:lang w:val="pt-BR"/>
        </w:rPr>
        <w:t>. Beneficiarul a obtinut avizul favorabil nr. 7504/15.05.2020, emis de C.J. APA SERV S.A. Neamt.</w:t>
      </w:r>
    </w:p>
    <w:p w:rsidR="00963C21" w:rsidRPr="00963C21" w:rsidRDefault="00963C21" w:rsidP="00963C21">
      <w:pPr>
        <w:spacing w:after="0" w:line="240" w:lineRule="auto"/>
        <w:jc w:val="both"/>
        <w:rPr>
          <w:rFonts w:ascii="Times New Roman" w:hAnsi="Times New Roman"/>
          <w:sz w:val="28"/>
          <w:szCs w:val="28"/>
        </w:rPr>
      </w:pPr>
      <w:r w:rsidRPr="00963C21">
        <w:rPr>
          <w:rFonts w:ascii="Times New Roman" w:hAnsi="Times New Roman"/>
          <w:sz w:val="28"/>
          <w:szCs w:val="28"/>
          <w:lang w:val="fr-FR"/>
        </w:rPr>
        <w:t>Exploatarea agregatelor minerale din perimetrul Lunca Nemțișor</w:t>
      </w:r>
      <w:r w:rsidRPr="00963C21">
        <w:rPr>
          <w:rFonts w:ascii="Times New Roman" w:hAnsi="Times New Roman"/>
          <w:sz w:val="28"/>
          <w:szCs w:val="28"/>
          <w:lang w:val="ro-RO"/>
        </w:rPr>
        <w:t xml:space="preserve"> </w:t>
      </w:r>
      <w:r w:rsidRPr="00963C21">
        <w:rPr>
          <w:rFonts w:ascii="Times New Roman" w:hAnsi="Times New Roman"/>
          <w:sz w:val="28"/>
          <w:szCs w:val="28"/>
          <w:lang w:val="fr-FR"/>
        </w:rPr>
        <w:t xml:space="preserve">are efect de regularizare a curgerii in zona și de îmbunătățire a alimentării cu apă a captării Lunca. </w:t>
      </w:r>
      <w:r w:rsidRPr="00963C21">
        <w:rPr>
          <w:rFonts w:ascii="Times New Roman" w:hAnsi="Times New Roman"/>
          <w:sz w:val="28"/>
          <w:szCs w:val="28"/>
        </w:rPr>
        <w:t>Lucrările de extragere a balastului se fac pe centrul albiei.</w:t>
      </w:r>
    </w:p>
    <w:p w:rsidR="00865038" w:rsidRPr="00B41FCA" w:rsidRDefault="00865038" w:rsidP="00EC7455">
      <w:pPr>
        <w:tabs>
          <w:tab w:val="left" w:pos="0"/>
        </w:tabs>
        <w:spacing w:after="0" w:line="240" w:lineRule="auto"/>
        <w:contextualSpacing/>
        <w:jc w:val="both"/>
        <w:rPr>
          <w:rFonts w:ascii="Times New Roman" w:hAnsi="Times New Roman"/>
          <w:b/>
          <w:sz w:val="28"/>
          <w:szCs w:val="28"/>
        </w:rPr>
      </w:pPr>
      <w:r w:rsidRPr="00B41FCA">
        <w:rPr>
          <w:rFonts w:ascii="Times New Roman" w:hAnsi="Times New Roman"/>
          <w:b/>
          <w:sz w:val="28"/>
          <w:szCs w:val="28"/>
          <w:lang w:eastAsia="en-GB"/>
        </w:rPr>
        <w:t>c) utilizarea resurselor naturale, în special a solului, a terenurilor, a apei şi a biodiversităţii:</w:t>
      </w:r>
      <w:r w:rsidRPr="00B41FCA">
        <w:rPr>
          <w:rFonts w:ascii="Times New Roman" w:hAnsi="Times New Roman"/>
          <w:b/>
          <w:sz w:val="28"/>
          <w:szCs w:val="28"/>
        </w:rPr>
        <w:t xml:space="preserve"> </w:t>
      </w:r>
    </w:p>
    <w:p w:rsidR="001402A3" w:rsidRPr="00963C21" w:rsidRDefault="005275A9" w:rsidP="00C01553">
      <w:pPr>
        <w:pStyle w:val="ListParagraph"/>
        <w:numPr>
          <w:ilvl w:val="0"/>
          <w:numId w:val="6"/>
        </w:numPr>
        <w:jc w:val="both"/>
        <w:rPr>
          <w:rFonts w:ascii="Times New Roman" w:hAnsi="Times New Roman"/>
          <w:sz w:val="28"/>
          <w:szCs w:val="28"/>
        </w:rPr>
      </w:pPr>
      <w:r w:rsidRPr="00963C21">
        <w:rPr>
          <w:rFonts w:ascii="Times New Roman" w:hAnsi="Times New Roman"/>
          <w:sz w:val="28"/>
          <w:szCs w:val="28"/>
        </w:rPr>
        <w:t>exploat</w:t>
      </w:r>
      <w:r w:rsidR="000651AC" w:rsidRPr="00963C21">
        <w:rPr>
          <w:rFonts w:ascii="Times New Roman" w:hAnsi="Times New Roman"/>
          <w:sz w:val="28"/>
          <w:szCs w:val="28"/>
        </w:rPr>
        <w:t>a</w:t>
      </w:r>
      <w:r w:rsidRPr="00963C21">
        <w:rPr>
          <w:rFonts w:ascii="Times New Roman" w:hAnsi="Times New Roman"/>
          <w:sz w:val="28"/>
          <w:szCs w:val="28"/>
        </w:rPr>
        <w:t xml:space="preserve">rea agregatelor minerale va servi la </w:t>
      </w:r>
      <w:r w:rsidR="000651AC" w:rsidRPr="00963C21">
        <w:rPr>
          <w:rFonts w:ascii="Times New Roman" w:hAnsi="Times New Roman"/>
          <w:sz w:val="28"/>
          <w:szCs w:val="28"/>
        </w:rPr>
        <w:t>decolmatarea</w:t>
      </w:r>
      <w:r w:rsidR="000651AC" w:rsidRPr="00963C21">
        <w:rPr>
          <w:rFonts w:ascii="Times New Roman" w:hAnsi="Times New Roman"/>
          <w:b/>
          <w:sz w:val="28"/>
          <w:szCs w:val="28"/>
          <w:lang w:val="pt-BR"/>
        </w:rPr>
        <w:t xml:space="preserve">, </w:t>
      </w:r>
      <w:r w:rsidR="000651AC" w:rsidRPr="00963C21">
        <w:rPr>
          <w:rFonts w:ascii="Times New Roman" w:hAnsi="Times New Roman"/>
          <w:sz w:val="28"/>
          <w:szCs w:val="28"/>
          <w:lang w:val="pt-BR"/>
        </w:rPr>
        <w:t xml:space="preserve">regularizarea şi reprofilarea albiei minore a râului </w:t>
      </w:r>
      <w:r w:rsidR="00963C21" w:rsidRPr="00963C21">
        <w:rPr>
          <w:rFonts w:ascii="Times New Roman" w:hAnsi="Times New Roman"/>
          <w:sz w:val="28"/>
          <w:szCs w:val="28"/>
          <w:lang w:val="pt-BR"/>
        </w:rPr>
        <w:t>Ozana</w:t>
      </w:r>
      <w:r w:rsidR="000651AC" w:rsidRPr="00963C21">
        <w:rPr>
          <w:rFonts w:ascii="Times New Roman" w:hAnsi="Times New Roman"/>
          <w:sz w:val="28"/>
          <w:szCs w:val="28"/>
          <w:lang w:val="pt-BR"/>
        </w:rPr>
        <w:t xml:space="preserve"> </w:t>
      </w:r>
      <w:r w:rsidRPr="00963C21">
        <w:rPr>
          <w:rFonts w:ascii="Times New Roman" w:hAnsi="Times New Roman"/>
          <w:sz w:val="28"/>
          <w:szCs w:val="28"/>
        </w:rPr>
        <w:t>și mărirea secțiunii de scurgere.</w:t>
      </w:r>
      <w:r w:rsidR="005A3354" w:rsidRPr="00963C21">
        <w:rPr>
          <w:rFonts w:ascii="Times New Roman" w:hAnsi="Times New Roman"/>
          <w:sz w:val="28"/>
          <w:szCs w:val="28"/>
        </w:rPr>
        <w:t xml:space="preserve"> </w:t>
      </w:r>
      <w:r w:rsidRPr="00963C21">
        <w:rPr>
          <w:rFonts w:ascii="Times New Roman" w:hAnsi="Times New Roman"/>
          <w:sz w:val="28"/>
          <w:szCs w:val="28"/>
        </w:rPr>
        <w:t>Se urmărește corecția în plan a traseului albiei albiei minore, dirijarea debitului râului pe centrul albiei minore</w:t>
      </w:r>
      <w:r w:rsidR="000651AC" w:rsidRPr="00963C21">
        <w:rPr>
          <w:rFonts w:ascii="Times New Roman" w:hAnsi="Times New Roman"/>
          <w:sz w:val="28"/>
          <w:szCs w:val="28"/>
        </w:rPr>
        <w:t>;</w:t>
      </w:r>
    </w:p>
    <w:p w:rsidR="007B57F1" w:rsidRPr="00963C21" w:rsidRDefault="007B57F1" w:rsidP="00C01553">
      <w:pPr>
        <w:pStyle w:val="ListParagraph"/>
        <w:numPr>
          <w:ilvl w:val="0"/>
          <w:numId w:val="6"/>
        </w:numPr>
        <w:jc w:val="both"/>
        <w:rPr>
          <w:rFonts w:ascii="Times New Roman" w:hAnsi="Times New Roman"/>
          <w:sz w:val="28"/>
          <w:szCs w:val="28"/>
        </w:rPr>
      </w:pPr>
      <w:r w:rsidRPr="00963C21">
        <w:rPr>
          <w:rFonts w:ascii="Times New Roman" w:hAnsi="Times New Roman"/>
          <w:color w:val="000000" w:themeColor="text1"/>
          <w:sz w:val="28"/>
          <w:szCs w:val="28"/>
          <w:lang w:val="ro-RO" w:eastAsia="en-GB"/>
        </w:rPr>
        <w:t xml:space="preserve">volumul disponibil de  agregate minerale posibil a fi exploatate în perimetrul de exploatare este de </w:t>
      </w:r>
      <w:r w:rsidR="00963C21" w:rsidRPr="00963C21">
        <w:rPr>
          <w:rFonts w:ascii="Times New Roman" w:hAnsi="Times New Roman"/>
          <w:sz w:val="28"/>
          <w:szCs w:val="28"/>
        </w:rPr>
        <w:t>57</w:t>
      </w:r>
      <w:r w:rsidR="00963C21">
        <w:rPr>
          <w:rFonts w:ascii="Times New Roman" w:hAnsi="Times New Roman"/>
          <w:sz w:val="28"/>
          <w:szCs w:val="28"/>
        </w:rPr>
        <w:t>.</w:t>
      </w:r>
      <w:r w:rsidR="00963C21" w:rsidRPr="00963C21">
        <w:rPr>
          <w:rFonts w:ascii="Times New Roman" w:hAnsi="Times New Roman"/>
          <w:sz w:val="28"/>
          <w:szCs w:val="28"/>
        </w:rPr>
        <w:t xml:space="preserve">617 </w:t>
      </w:r>
      <w:r w:rsidRPr="00963C21">
        <w:rPr>
          <w:rFonts w:ascii="Times New Roman" w:hAnsi="Times New Roman"/>
          <w:color w:val="000000" w:themeColor="text1"/>
          <w:sz w:val="28"/>
          <w:szCs w:val="28"/>
          <w:lang w:val="ro-RO" w:eastAsia="en-GB"/>
        </w:rPr>
        <w:t xml:space="preserve"> mc</w:t>
      </w:r>
      <w:r w:rsidR="001402A3" w:rsidRPr="00963C21">
        <w:rPr>
          <w:rFonts w:ascii="Times New Roman" w:hAnsi="Times New Roman"/>
          <w:color w:val="000000" w:themeColor="text1"/>
          <w:sz w:val="28"/>
          <w:szCs w:val="28"/>
          <w:lang w:eastAsia="en-GB"/>
        </w:rPr>
        <w:t>;</w:t>
      </w:r>
    </w:p>
    <w:p w:rsidR="00E216EA" w:rsidRPr="00963C21" w:rsidRDefault="001402A3" w:rsidP="00C01553">
      <w:pPr>
        <w:pStyle w:val="ListParagraph"/>
        <w:numPr>
          <w:ilvl w:val="0"/>
          <w:numId w:val="6"/>
        </w:numPr>
        <w:tabs>
          <w:tab w:val="left" w:pos="180"/>
        </w:tabs>
        <w:contextualSpacing/>
        <w:jc w:val="both"/>
        <w:rPr>
          <w:rFonts w:ascii="Times New Roman" w:hAnsi="Times New Roman"/>
          <w:color w:val="000000" w:themeColor="text1"/>
          <w:sz w:val="28"/>
          <w:szCs w:val="28"/>
        </w:rPr>
      </w:pPr>
      <w:r w:rsidRPr="00963C21">
        <w:rPr>
          <w:rFonts w:ascii="Times New Roman" w:hAnsi="Times New Roman"/>
          <w:color w:val="000000" w:themeColor="text1"/>
          <w:sz w:val="28"/>
          <w:szCs w:val="28"/>
        </w:rPr>
        <w:t>p</w:t>
      </w:r>
      <w:r w:rsidR="00E216EA" w:rsidRPr="00963C21">
        <w:rPr>
          <w:rFonts w:ascii="Times New Roman" w:hAnsi="Times New Roman"/>
          <w:color w:val="000000" w:themeColor="text1"/>
          <w:sz w:val="28"/>
          <w:szCs w:val="28"/>
        </w:rPr>
        <w:t xml:space="preserve">erimetrul propus pentru exploatare este în formă poligonală cu suprafața </w:t>
      </w:r>
      <w:r w:rsidR="00963C21" w:rsidRPr="00963C21">
        <w:rPr>
          <w:rFonts w:ascii="Times New Roman" w:hAnsi="Times New Roman"/>
          <w:bCs/>
          <w:sz w:val="28"/>
          <w:szCs w:val="28"/>
        </w:rPr>
        <w:t xml:space="preserve">80.550 </w:t>
      </w:r>
      <w:r w:rsidR="00E216EA" w:rsidRPr="00963C21">
        <w:rPr>
          <w:rFonts w:ascii="Times New Roman" w:hAnsi="Times New Roman"/>
          <w:color w:val="000000" w:themeColor="text1"/>
          <w:sz w:val="28"/>
          <w:szCs w:val="28"/>
        </w:rPr>
        <w:t>mp</w:t>
      </w:r>
      <w:r w:rsidR="00090406" w:rsidRPr="00963C21">
        <w:rPr>
          <w:rFonts w:ascii="Times New Roman" w:hAnsi="Times New Roman"/>
          <w:color w:val="000000" w:themeColor="text1"/>
          <w:sz w:val="28"/>
          <w:szCs w:val="28"/>
        </w:rPr>
        <w:t xml:space="preserve"> iar volumul maxim de agregate prelimi</w:t>
      </w:r>
      <w:r w:rsidR="000651AC" w:rsidRPr="00963C21">
        <w:rPr>
          <w:rFonts w:ascii="Times New Roman" w:hAnsi="Times New Roman"/>
          <w:color w:val="000000" w:themeColor="text1"/>
          <w:sz w:val="28"/>
          <w:szCs w:val="28"/>
        </w:rPr>
        <w:t>n</w:t>
      </w:r>
      <w:r w:rsidR="00090406" w:rsidRPr="00963C21">
        <w:rPr>
          <w:rFonts w:ascii="Times New Roman" w:hAnsi="Times New Roman"/>
          <w:color w:val="000000" w:themeColor="text1"/>
          <w:sz w:val="28"/>
          <w:szCs w:val="28"/>
        </w:rPr>
        <w:t xml:space="preserve">at a se exploata este de </w:t>
      </w:r>
      <w:r w:rsidR="00963C21" w:rsidRPr="00963C21">
        <w:rPr>
          <w:rFonts w:ascii="Times New Roman" w:hAnsi="Times New Roman"/>
          <w:sz w:val="28"/>
          <w:szCs w:val="28"/>
        </w:rPr>
        <w:t>57</w:t>
      </w:r>
      <w:r w:rsidR="00963C21">
        <w:rPr>
          <w:rFonts w:ascii="Times New Roman" w:hAnsi="Times New Roman"/>
          <w:sz w:val="28"/>
          <w:szCs w:val="28"/>
        </w:rPr>
        <w:t>.</w:t>
      </w:r>
      <w:r w:rsidR="00963C21" w:rsidRPr="00963C21">
        <w:rPr>
          <w:rFonts w:ascii="Times New Roman" w:hAnsi="Times New Roman"/>
          <w:sz w:val="28"/>
          <w:szCs w:val="28"/>
        </w:rPr>
        <w:t xml:space="preserve">600 </w:t>
      </w:r>
      <w:r w:rsidRPr="00963C21">
        <w:rPr>
          <w:rFonts w:ascii="Times New Roman" w:hAnsi="Times New Roman"/>
          <w:color w:val="000000" w:themeColor="text1"/>
          <w:sz w:val="28"/>
          <w:szCs w:val="28"/>
          <w:lang w:val="ro-RO" w:eastAsia="en-GB"/>
        </w:rPr>
        <w:t xml:space="preserve"> mc.</w:t>
      </w:r>
      <w:r w:rsidR="00090406" w:rsidRPr="00963C21">
        <w:rPr>
          <w:rFonts w:ascii="Times New Roman" w:hAnsi="Times New Roman"/>
          <w:color w:val="000000" w:themeColor="text1"/>
          <w:sz w:val="28"/>
          <w:szCs w:val="28"/>
        </w:rPr>
        <w:t xml:space="preserve"> </w:t>
      </w:r>
    </w:p>
    <w:p w:rsidR="00865038" w:rsidRPr="00B41FCA" w:rsidRDefault="00865038" w:rsidP="00B41FCA">
      <w:pPr>
        <w:shd w:val="clear" w:color="auto" w:fill="FFFFFF"/>
        <w:spacing w:after="0" w:line="240" w:lineRule="auto"/>
        <w:jc w:val="both"/>
        <w:rPr>
          <w:rFonts w:ascii="Times New Roman" w:hAnsi="Times New Roman"/>
          <w:sz w:val="28"/>
          <w:szCs w:val="28"/>
        </w:rPr>
      </w:pPr>
      <w:r w:rsidRPr="00B41FCA">
        <w:rPr>
          <w:rFonts w:ascii="Times New Roman" w:hAnsi="Times New Roman"/>
          <w:b/>
          <w:sz w:val="28"/>
          <w:szCs w:val="28"/>
          <w:lang w:eastAsia="en-GB"/>
        </w:rPr>
        <w:t>d) cantitatea şi tipurile de deşeuri generate/gestionate:</w:t>
      </w:r>
      <w:r w:rsidR="00090406" w:rsidRPr="00B41FCA">
        <w:rPr>
          <w:rFonts w:ascii="Times New Roman" w:hAnsi="Times New Roman"/>
          <w:sz w:val="28"/>
          <w:szCs w:val="28"/>
        </w:rPr>
        <w:t xml:space="preserve"> din activitatea de extracție agregate minerale în perimetru nu rezultă deșeuri.</w:t>
      </w:r>
    </w:p>
    <w:p w:rsidR="00865038" w:rsidRPr="00B41FCA" w:rsidRDefault="00865038" w:rsidP="00B41FCA">
      <w:pPr>
        <w:spacing w:after="0" w:line="240" w:lineRule="auto"/>
        <w:contextualSpacing/>
        <w:jc w:val="both"/>
        <w:rPr>
          <w:rFonts w:ascii="Times New Roman" w:hAnsi="Times New Roman"/>
          <w:b/>
          <w:color w:val="000000"/>
          <w:sz w:val="28"/>
          <w:szCs w:val="28"/>
        </w:rPr>
      </w:pPr>
      <w:r w:rsidRPr="00B41FCA">
        <w:rPr>
          <w:rFonts w:ascii="Times New Roman" w:hAnsi="Times New Roman"/>
          <w:b/>
          <w:sz w:val="28"/>
          <w:szCs w:val="28"/>
          <w:lang w:eastAsia="en-GB"/>
        </w:rPr>
        <w:t>e) poluarea şi alte efecte negative:</w:t>
      </w:r>
      <w:r w:rsidRPr="00B41FCA">
        <w:rPr>
          <w:rFonts w:ascii="Times New Roman" w:hAnsi="Times New Roman"/>
          <w:b/>
          <w:color w:val="000000"/>
          <w:sz w:val="28"/>
          <w:szCs w:val="28"/>
        </w:rPr>
        <w:t xml:space="preserve"> </w:t>
      </w:r>
    </w:p>
    <w:p w:rsidR="00865038" w:rsidRPr="00B41FCA" w:rsidRDefault="00865038" w:rsidP="00B41FCA">
      <w:pPr>
        <w:spacing w:after="0" w:line="240" w:lineRule="auto"/>
        <w:ind w:firstLine="720"/>
        <w:contextualSpacing/>
        <w:jc w:val="both"/>
        <w:rPr>
          <w:rFonts w:ascii="Times New Roman" w:hAnsi="Times New Roman"/>
          <w:color w:val="000000"/>
          <w:sz w:val="28"/>
          <w:szCs w:val="28"/>
        </w:rPr>
      </w:pPr>
      <w:r w:rsidRPr="00B41FCA">
        <w:rPr>
          <w:rFonts w:ascii="Times New Roman" w:hAnsi="Times New Roman"/>
          <w:color w:val="000000"/>
          <w:sz w:val="28"/>
          <w:szCs w:val="28"/>
        </w:rPr>
        <w:t>- în p</w:t>
      </w:r>
      <w:r w:rsidRPr="00B41FCA">
        <w:rPr>
          <w:rFonts w:ascii="Times New Roman" w:hAnsi="Times New Roman"/>
          <w:color w:val="000000"/>
          <w:sz w:val="28"/>
          <w:szCs w:val="28"/>
          <w:lang w:val="ro-RO"/>
        </w:rPr>
        <w:t>e</w:t>
      </w:r>
      <w:r w:rsidRPr="00B41FCA">
        <w:rPr>
          <w:rFonts w:ascii="Times New Roman" w:hAnsi="Times New Roman"/>
          <w:sz w:val="28"/>
          <w:szCs w:val="28"/>
          <w:lang w:val="ro-RO"/>
        </w:rPr>
        <w:t xml:space="preserve">rioada executării lucrărilor </w:t>
      </w:r>
      <w:r w:rsidRPr="00B41FCA">
        <w:rPr>
          <w:rFonts w:ascii="Times New Roman" w:hAnsi="Times New Roman"/>
          <w:color w:val="000000"/>
          <w:sz w:val="28"/>
          <w:szCs w:val="28"/>
        </w:rPr>
        <w:t xml:space="preserve">vor fi generate emisii rezultate din surse mobile: poluanți specifici rezultaţi din arderea gazelor de eşapament provenite de la autovehiculele utilizate pentru transport </w:t>
      </w:r>
      <w:r w:rsidR="00090406" w:rsidRPr="00B41FCA">
        <w:rPr>
          <w:rFonts w:ascii="Times New Roman" w:hAnsi="Times New Roman"/>
          <w:color w:val="000000"/>
          <w:sz w:val="28"/>
          <w:szCs w:val="28"/>
        </w:rPr>
        <w:t>și utilajele utilizate</w:t>
      </w:r>
      <w:r w:rsidRPr="00B41FCA">
        <w:rPr>
          <w:rFonts w:ascii="Times New Roman" w:hAnsi="Times New Roman"/>
          <w:sz w:val="28"/>
          <w:szCs w:val="28"/>
        </w:rPr>
        <w:t>;</w:t>
      </w:r>
    </w:p>
    <w:p w:rsidR="00865038" w:rsidRPr="00B41FCA" w:rsidRDefault="00865038" w:rsidP="00B41FCA">
      <w:pPr>
        <w:tabs>
          <w:tab w:val="left" w:pos="720"/>
          <w:tab w:val="num" w:pos="1440"/>
        </w:tabs>
        <w:autoSpaceDE w:val="0"/>
        <w:autoSpaceDN w:val="0"/>
        <w:adjustRightInd w:val="0"/>
        <w:spacing w:after="0" w:line="240" w:lineRule="auto"/>
        <w:contextualSpacing/>
        <w:jc w:val="both"/>
        <w:rPr>
          <w:rFonts w:ascii="Times New Roman" w:hAnsi="Times New Roman"/>
          <w:color w:val="000000"/>
          <w:sz w:val="28"/>
          <w:szCs w:val="28"/>
        </w:rPr>
      </w:pPr>
      <w:r w:rsidRPr="00B41FCA">
        <w:rPr>
          <w:rFonts w:ascii="Times New Roman" w:hAnsi="Times New Roman"/>
          <w:color w:val="000000"/>
          <w:sz w:val="28"/>
          <w:szCs w:val="28"/>
        </w:rPr>
        <w:tab/>
        <w:t>- surse de poluare fonică în perioada realizării lucrărilor: vehiculele şi utilajele generatoare de zgomote implicate în realizarea proiectului;</w:t>
      </w:r>
    </w:p>
    <w:p w:rsidR="00865038" w:rsidRPr="00B41FCA" w:rsidRDefault="00865038" w:rsidP="00071CEF">
      <w:pPr>
        <w:tabs>
          <w:tab w:val="num" w:pos="0"/>
          <w:tab w:val="left" w:pos="720"/>
        </w:tabs>
        <w:autoSpaceDE w:val="0"/>
        <w:autoSpaceDN w:val="0"/>
        <w:adjustRightInd w:val="0"/>
        <w:spacing w:after="0" w:line="240" w:lineRule="auto"/>
        <w:contextualSpacing/>
        <w:jc w:val="both"/>
        <w:rPr>
          <w:rFonts w:ascii="Times New Roman" w:hAnsi="Times New Roman"/>
          <w:sz w:val="28"/>
          <w:szCs w:val="28"/>
        </w:rPr>
      </w:pPr>
      <w:r w:rsidRPr="00B41FCA">
        <w:rPr>
          <w:rFonts w:ascii="Times New Roman" w:hAnsi="Times New Roman"/>
          <w:sz w:val="28"/>
          <w:szCs w:val="28"/>
        </w:rPr>
        <w:tab/>
        <w:t xml:space="preserve"> </w:t>
      </w:r>
    </w:p>
    <w:p w:rsidR="00865038" w:rsidRPr="00B41FCA" w:rsidRDefault="00865038" w:rsidP="00071CEF">
      <w:pPr>
        <w:spacing w:after="0" w:line="240" w:lineRule="auto"/>
        <w:ind w:firstLine="720"/>
        <w:contextualSpacing/>
        <w:jc w:val="both"/>
        <w:rPr>
          <w:rFonts w:ascii="Times New Roman" w:hAnsi="Times New Roman"/>
          <w:color w:val="000000"/>
          <w:sz w:val="28"/>
          <w:szCs w:val="28"/>
        </w:rPr>
      </w:pPr>
      <w:r w:rsidRPr="00B41FCA">
        <w:rPr>
          <w:rFonts w:ascii="Times New Roman" w:hAnsi="Times New Roman"/>
          <w:sz w:val="28"/>
          <w:szCs w:val="28"/>
        </w:rPr>
        <w:lastRenderedPageBreak/>
        <w:t>În vederea limitării acestora și a reducerii impactului asupra mediului vor fi respectate ,,</w:t>
      </w:r>
      <w:r w:rsidRPr="00B41FCA">
        <w:rPr>
          <w:rFonts w:ascii="Times New Roman" w:hAnsi="Times New Roman"/>
          <w:b/>
          <w:sz w:val="28"/>
          <w:szCs w:val="28"/>
        </w:rPr>
        <w:t xml:space="preserve">Condițiile de realizare a proiectuluiˮ, </w:t>
      </w:r>
      <w:r w:rsidRPr="00B41FCA">
        <w:rPr>
          <w:rFonts w:ascii="Times New Roman" w:hAnsi="Times New Roman"/>
          <w:sz w:val="28"/>
          <w:szCs w:val="28"/>
        </w:rPr>
        <w:t>impuse prin prezentul act administrativ;</w:t>
      </w:r>
      <w:r w:rsidRPr="00B41FCA">
        <w:rPr>
          <w:rFonts w:ascii="Times New Roman" w:hAnsi="Times New Roman"/>
          <w:color w:val="000000"/>
          <w:sz w:val="28"/>
          <w:szCs w:val="28"/>
        </w:rPr>
        <w:t xml:space="preserve"> </w:t>
      </w:r>
    </w:p>
    <w:p w:rsidR="00865038" w:rsidRPr="00B41FCA" w:rsidRDefault="00865038" w:rsidP="00B41FCA">
      <w:pPr>
        <w:tabs>
          <w:tab w:val="left" w:pos="0"/>
          <w:tab w:val="left" w:pos="284"/>
        </w:tabs>
        <w:autoSpaceDE w:val="0"/>
        <w:autoSpaceDN w:val="0"/>
        <w:adjustRightInd w:val="0"/>
        <w:spacing w:after="0" w:line="240" w:lineRule="auto"/>
        <w:contextualSpacing/>
        <w:jc w:val="both"/>
        <w:rPr>
          <w:rFonts w:ascii="Times New Roman" w:hAnsi="Times New Roman"/>
          <w:color w:val="000000"/>
          <w:sz w:val="28"/>
          <w:szCs w:val="28"/>
        </w:rPr>
      </w:pPr>
      <w:r w:rsidRPr="00B41FCA">
        <w:rPr>
          <w:rFonts w:ascii="Times New Roman" w:hAnsi="Times New Roman"/>
          <w:sz w:val="28"/>
          <w:szCs w:val="28"/>
          <w:lang w:eastAsia="en-GB"/>
        </w:rPr>
        <w:t xml:space="preserve"> </w:t>
      </w:r>
      <w:r w:rsidRPr="00B41FCA">
        <w:rPr>
          <w:rFonts w:ascii="Times New Roman" w:hAnsi="Times New Roman"/>
          <w:b/>
          <w:sz w:val="28"/>
          <w:szCs w:val="28"/>
          <w:lang w:eastAsia="en-GB"/>
        </w:rPr>
        <w:t>f) riscurile de accidente majore şi/sau dezastre relevante pentru proiectul în cauză, inclusiv cele cauzate de schimbările climatice, conform informaţiilor ştiinţifice:</w:t>
      </w:r>
      <w:r w:rsidR="00090406" w:rsidRPr="00B41FCA">
        <w:rPr>
          <w:rFonts w:ascii="Times New Roman" w:hAnsi="Times New Roman"/>
          <w:b/>
          <w:sz w:val="28"/>
          <w:szCs w:val="28"/>
        </w:rPr>
        <w:t xml:space="preserve">              </w:t>
      </w:r>
      <w:r w:rsidR="00090406" w:rsidRPr="00B41FCA">
        <w:rPr>
          <w:rFonts w:ascii="Times New Roman" w:hAnsi="Times New Roman"/>
          <w:sz w:val="28"/>
          <w:szCs w:val="28"/>
        </w:rPr>
        <w:t xml:space="preserve">poluare accidentală datorată defectării unui utilaj sau a unui mijloc de transport a agregatelor minerale </w:t>
      </w:r>
      <w:r w:rsidRPr="00B41FCA">
        <w:rPr>
          <w:rFonts w:ascii="Times New Roman" w:hAnsi="Times New Roman"/>
          <w:color w:val="000000"/>
          <w:sz w:val="28"/>
          <w:szCs w:val="28"/>
        </w:rPr>
        <w:t xml:space="preserve">;           </w:t>
      </w:r>
    </w:p>
    <w:p w:rsidR="00865038" w:rsidRPr="00B41FCA" w:rsidRDefault="00865038" w:rsidP="00B41FCA">
      <w:pPr>
        <w:spacing w:after="0" w:line="240" w:lineRule="auto"/>
        <w:jc w:val="both"/>
        <w:rPr>
          <w:rFonts w:ascii="Times New Roman" w:hAnsi="Times New Roman"/>
          <w:sz w:val="28"/>
          <w:szCs w:val="28"/>
        </w:rPr>
      </w:pPr>
      <w:r w:rsidRPr="00B41FCA">
        <w:rPr>
          <w:rFonts w:ascii="Times New Roman" w:hAnsi="Times New Roman"/>
          <w:b/>
          <w:sz w:val="28"/>
          <w:szCs w:val="28"/>
          <w:lang w:eastAsia="en-GB"/>
        </w:rPr>
        <w:t>g) riscurile pentru sănătatea umană - de exemplu, din cauza contaminării apei sau a poluării atmosferice</w:t>
      </w:r>
      <w:r w:rsidRPr="00B41FCA">
        <w:rPr>
          <w:rFonts w:ascii="Times New Roman" w:hAnsi="Times New Roman"/>
          <w:sz w:val="28"/>
          <w:szCs w:val="28"/>
          <w:lang w:eastAsia="en-GB"/>
        </w:rPr>
        <w:t>:</w:t>
      </w:r>
      <w:r w:rsidR="00090406" w:rsidRPr="00B41FCA">
        <w:rPr>
          <w:rFonts w:ascii="Times New Roman" w:hAnsi="Times New Roman"/>
          <w:sz w:val="28"/>
          <w:szCs w:val="28"/>
          <w:lang w:eastAsia="en-GB"/>
        </w:rPr>
        <w:t xml:space="preserve"> a</w:t>
      </w:r>
      <w:r w:rsidR="00090406" w:rsidRPr="00B41FCA">
        <w:rPr>
          <w:rFonts w:ascii="Times New Roman" w:hAnsi="Times New Roman"/>
          <w:sz w:val="28"/>
          <w:szCs w:val="28"/>
        </w:rPr>
        <w:t>ctivitatea de extracție agregate minerale nu constituie un factor de risc pentru sănătatea locuitorilor din zonă</w:t>
      </w:r>
      <w:r w:rsidRPr="00B41FCA">
        <w:rPr>
          <w:rFonts w:ascii="Times New Roman" w:hAnsi="Times New Roman"/>
          <w:sz w:val="28"/>
          <w:szCs w:val="28"/>
          <w:lang w:eastAsia="en-GB"/>
        </w:rPr>
        <w:t>;</w:t>
      </w:r>
    </w:p>
    <w:p w:rsidR="00865038" w:rsidRPr="00B41FCA" w:rsidRDefault="00865038" w:rsidP="00B41FCA">
      <w:pPr>
        <w:autoSpaceDE w:val="0"/>
        <w:autoSpaceDN w:val="0"/>
        <w:adjustRightInd w:val="0"/>
        <w:spacing w:after="0" w:line="240" w:lineRule="auto"/>
        <w:contextualSpacing/>
        <w:rPr>
          <w:rFonts w:ascii="Times New Roman" w:hAnsi="Times New Roman"/>
          <w:b/>
          <w:sz w:val="28"/>
          <w:szCs w:val="28"/>
          <w:lang w:eastAsia="en-GB"/>
        </w:rPr>
      </w:pPr>
      <w:r w:rsidRPr="00B41FCA">
        <w:rPr>
          <w:rFonts w:ascii="Times New Roman" w:hAnsi="Times New Roman"/>
          <w:b/>
          <w:sz w:val="28"/>
          <w:szCs w:val="28"/>
          <w:lang w:eastAsia="en-GB"/>
        </w:rPr>
        <w:t xml:space="preserve">2. </w:t>
      </w:r>
      <w:r w:rsidRPr="005275A9">
        <w:rPr>
          <w:rFonts w:ascii="Times New Roman" w:hAnsi="Times New Roman"/>
          <w:b/>
          <w:sz w:val="28"/>
          <w:szCs w:val="28"/>
          <w:lang w:eastAsia="en-GB"/>
        </w:rPr>
        <w:t>Amplasarea proiectului</w:t>
      </w:r>
    </w:p>
    <w:p w:rsidR="00865038" w:rsidRPr="00B41FCA" w:rsidRDefault="00865038" w:rsidP="00B41FCA">
      <w:pPr>
        <w:autoSpaceDE w:val="0"/>
        <w:autoSpaceDN w:val="0"/>
        <w:adjustRightInd w:val="0"/>
        <w:spacing w:after="0" w:line="240" w:lineRule="auto"/>
        <w:contextualSpacing/>
        <w:jc w:val="both"/>
        <w:rPr>
          <w:rFonts w:ascii="Times New Roman" w:hAnsi="Times New Roman"/>
          <w:color w:val="000000"/>
          <w:sz w:val="28"/>
          <w:szCs w:val="28"/>
        </w:rPr>
      </w:pPr>
      <w:r w:rsidRPr="00B41FCA">
        <w:rPr>
          <w:rFonts w:ascii="Times New Roman" w:hAnsi="Times New Roman"/>
          <w:b/>
          <w:sz w:val="28"/>
          <w:szCs w:val="28"/>
          <w:lang w:eastAsia="en-GB"/>
        </w:rPr>
        <w:t>a) utilizarea actuală şi aprobată a terenurilor:</w:t>
      </w:r>
      <w:r w:rsidRPr="00B41FCA">
        <w:rPr>
          <w:rFonts w:ascii="Times New Roman" w:hAnsi="Times New Roman"/>
          <w:color w:val="000000"/>
          <w:sz w:val="28"/>
          <w:szCs w:val="28"/>
        </w:rPr>
        <w:t xml:space="preserve"> </w:t>
      </w:r>
      <w:r w:rsidRPr="00280491">
        <w:rPr>
          <w:rFonts w:ascii="Times New Roman" w:hAnsi="Times New Roman"/>
          <w:color w:val="000000"/>
          <w:sz w:val="28"/>
          <w:szCs w:val="28"/>
        </w:rPr>
        <w:t xml:space="preserve">terenul studiat </w:t>
      </w:r>
      <w:r w:rsidR="00616A52">
        <w:rPr>
          <w:rFonts w:ascii="Times New Roman" w:hAnsi="Times New Roman"/>
          <w:color w:val="000000"/>
          <w:sz w:val="28"/>
          <w:szCs w:val="28"/>
        </w:rPr>
        <w:t xml:space="preserve">în suprafață de 80.550 mp </w:t>
      </w:r>
      <w:r w:rsidRPr="00280491">
        <w:rPr>
          <w:rFonts w:ascii="Times New Roman" w:hAnsi="Times New Roman"/>
          <w:color w:val="000000"/>
          <w:sz w:val="28"/>
          <w:szCs w:val="28"/>
        </w:rPr>
        <w:t xml:space="preserve">este situat în </w:t>
      </w:r>
      <w:r w:rsidR="005275A9" w:rsidRPr="00280491">
        <w:rPr>
          <w:rFonts w:ascii="Times New Roman" w:eastAsiaTheme="minorHAnsi" w:hAnsi="Times New Roman"/>
          <w:sz w:val="28"/>
          <w:szCs w:val="28"/>
        </w:rPr>
        <w:t xml:space="preserve">comuna </w:t>
      </w:r>
      <w:r w:rsidR="00616A52">
        <w:rPr>
          <w:rFonts w:ascii="Times New Roman" w:eastAsiaTheme="minorHAnsi" w:hAnsi="Times New Roman"/>
          <w:sz w:val="28"/>
          <w:szCs w:val="28"/>
        </w:rPr>
        <w:t xml:space="preserve">Vânători-Neamț </w:t>
      </w:r>
      <w:r w:rsidR="005275A9" w:rsidRPr="00280491">
        <w:rPr>
          <w:rFonts w:ascii="Times New Roman" w:eastAsiaTheme="minorHAnsi" w:hAnsi="Times New Roman"/>
          <w:sz w:val="28"/>
          <w:szCs w:val="28"/>
        </w:rPr>
        <w:t xml:space="preserve">– extravilan, </w:t>
      </w:r>
      <w:r w:rsidR="00280491" w:rsidRPr="00280491">
        <w:rPr>
          <w:rFonts w:ascii="Times New Roman" w:eastAsiaTheme="minorHAnsi" w:hAnsi="Times New Roman"/>
          <w:sz w:val="28"/>
          <w:szCs w:val="28"/>
        </w:rPr>
        <w:t xml:space="preserve">domeniul public al statului în administrarea AN-ABA Siret Bacău și transmis spre folosință SC </w:t>
      </w:r>
      <w:r w:rsidR="00616A52">
        <w:rPr>
          <w:rFonts w:ascii="Times New Roman" w:eastAsiaTheme="minorHAnsi" w:hAnsi="Times New Roman"/>
          <w:sz w:val="28"/>
          <w:szCs w:val="28"/>
        </w:rPr>
        <w:t>MAVGO HOLDING</w:t>
      </w:r>
      <w:r w:rsidR="00280491" w:rsidRPr="00280491">
        <w:rPr>
          <w:rFonts w:ascii="Times New Roman" w:eastAsiaTheme="minorHAnsi" w:hAnsi="Times New Roman"/>
          <w:sz w:val="28"/>
          <w:szCs w:val="28"/>
        </w:rPr>
        <w:t xml:space="preserve"> SRL, conform contractului de închiriere nr.2</w:t>
      </w:r>
      <w:r w:rsidR="00616A52">
        <w:rPr>
          <w:rFonts w:ascii="Times New Roman" w:eastAsiaTheme="minorHAnsi" w:hAnsi="Times New Roman"/>
          <w:sz w:val="28"/>
          <w:szCs w:val="28"/>
        </w:rPr>
        <w:t>85</w:t>
      </w:r>
      <w:r w:rsidR="00280491" w:rsidRPr="00280491">
        <w:rPr>
          <w:rFonts w:ascii="Times New Roman" w:eastAsiaTheme="minorHAnsi" w:hAnsi="Times New Roman"/>
          <w:sz w:val="28"/>
          <w:szCs w:val="28"/>
        </w:rPr>
        <w:t>/13.12.2018, nr. cadastral XII.1.</w:t>
      </w:r>
      <w:r w:rsidR="00616A52">
        <w:rPr>
          <w:rFonts w:ascii="Times New Roman" w:eastAsiaTheme="minorHAnsi" w:hAnsi="Times New Roman"/>
          <w:sz w:val="28"/>
          <w:szCs w:val="28"/>
        </w:rPr>
        <w:t>040.41.00.00.0</w:t>
      </w:r>
      <w:r w:rsidR="00280491" w:rsidRPr="00280491">
        <w:rPr>
          <w:rFonts w:ascii="Times New Roman" w:eastAsiaTheme="minorHAnsi" w:hAnsi="Times New Roman"/>
          <w:sz w:val="28"/>
          <w:szCs w:val="28"/>
        </w:rPr>
        <w:t xml:space="preserve">, </w:t>
      </w:r>
      <w:r w:rsidR="00117D1B" w:rsidRPr="00280491">
        <w:rPr>
          <w:rFonts w:ascii="Times New Roman" w:hAnsi="Times New Roman"/>
          <w:color w:val="000000"/>
          <w:sz w:val="28"/>
          <w:szCs w:val="28"/>
        </w:rPr>
        <w:t xml:space="preserve">conform Certificatului de Urbanism nr. </w:t>
      </w:r>
      <w:r w:rsidR="00616A52">
        <w:rPr>
          <w:rFonts w:ascii="Times New Roman" w:hAnsi="Times New Roman"/>
          <w:color w:val="000000"/>
          <w:sz w:val="28"/>
          <w:szCs w:val="28"/>
        </w:rPr>
        <w:t>17</w:t>
      </w:r>
      <w:r w:rsidR="005275A9" w:rsidRPr="00280491">
        <w:rPr>
          <w:rFonts w:ascii="Times New Roman" w:hAnsi="Times New Roman"/>
          <w:color w:val="000000"/>
          <w:sz w:val="28"/>
          <w:szCs w:val="28"/>
        </w:rPr>
        <w:t xml:space="preserve"> din </w:t>
      </w:r>
      <w:r w:rsidR="00616A52">
        <w:rPr>
          <w:rFonts w:ascii="Times New Roman" w:hAnsi="Times New Roman"/>
          <w:color w:val="000000"/>
          <w:sz w:val="28"/>
          <w:szCs w:val="28"/>
        </w:rPr>
        <w:t>30</w:t>
      </w:r>
      <w:r w:rsidR="005275A9" w:rsidRPr="00280491">
        <w:rPr>
          <w:rFonts w:ascii="Times New Roman" w:hAnsi="Times New Roman"/>
          <w:color w:val="000000"/>
          <w:sz w:val="28"/>
          <w:szCs w:val="28"/>
        </w:rPr>
        <w:t>.0</w:t>
      </w:r>
      <w:r w:rsidR="00616A52">
        <w:rPr>
          <w:rFonts w:ascii="Times New Roman" w:hAnsi="Times New Roman"/>
          <w:color w:val="000000"/>
          <w:sz w:val="28"/>
          <w:szCs w:val="28"/>
        </w:rPr>
        <w:t>3</w:t>
      </w:r>
      <w:r w:rsidR="00117D1B" w:rsidRPr="00280491">
        <w:rPr>
          <w:rFonts w:ascii="Times New Roman" w:hAnsi="Times New Roman"/>
          <w:color w:val="000000"/>
          <w:sz w:val="28"/>
          <w:szCs w:val="28"/>
        </w:rPr>
        <w:t>.20</w:t>
      </w:r>
      <w:r w:rsidR="00616A52">
        <w:rPr>
          <w:rFonts w:ascii="Times New Roman" w:hAnsi="Times New Roman"/>
          <w:color w:val="000000"/>
          <w:sz w:val="28"/>
          <w:szCs w:val="28"/>
        </w:rPr>
        <w:t>20</w:t>
      </w:r>
      <w:r w:rsidRPr="00280491">
        <w:rPr>
          <w:rFonts w:ascii="Times New Roman" w:hAnsi="Times New Roman"/>
          <w:color w:val="000000"/>
          <w:sz w:val="28"/>
          <w:szCs w:val="28"/>
        </w:rPr>
        <w:t>;</w:t>
      </w:r>
    </w:p>
    <w:p w:rsidR="007006E5" w:rsidRPr="007006E5" w:rsidRDefault="00865038" w:rsidP="007006E5">
      <w:pPr>
        <w:autoSpaceDE w:val="0"/>
        <w:autoSpaceDN w:val="0"/>
        <w:adjustRightInd w:val="0"/>
        <w:spacing w:after="0" w:line="240" w:lineRule="auto"/>
        <w:contextualSpacing/>
        <w:jc w:val="both"/>
        <w:rPr>
          <w:rFonts w:ascii="Times New Roman" w:hAnsi="Times New Roman"/>
          <w:sz w:val="28"/>
          <w:szCs w:val="28"/>
          <w:lang w:val="it-IT"/>
        </w:rPr>
      </w:pPr>
      <w:r w:rsidRPr="00B41FCA">
        <w:rPr>
          <w:rFonts w:ascii="Times New Roman" w:hAnsi="Times New Roman"/>
          <w:b/>
          <w:sz w:val="28"/>
          <w:szCs w:val="28"/>
          <w:lang w:eastAsia="en-GB"/>
        </w:rPr>
        <w:t xml:space="preserve">b) bogăţia, disponibilitatea, calitatea şi capacitatea de regenerare relative ale resurselor naturale, inclusiv solul, terenurile, apa şi biodiversitatea, din zonă şi din subteranul acesteia: </w:t>
      </w:r>
      <w:r w:rsidR="009F32A0" w:rsidRPr="007006E5">
        <w:rPr>
          <w:rFonts w:ascii="Times New Roman" w:hAnsi="Times New Roman"/>
          <w:color w:val="000000"/>
          <w:sz w:val="28"/>
          <w:szCs w:val="28"/>
        </w:rPr>
        <w:t>proiectul propus are efecte pozitive asupra menținerii secțunilor optime de scurgere, diminuarea nivelului energiei specifice în secțiune</w:t>
      </w:r>
      <w:r w:rsidR="007006E5" w:rsidRPr="007006E5">
        <w:rPr>
          <w:rFonts w:ascii="Times New Roman" w:hAnsi="Times New Roman"/>
          <w:color w:val="000000"/>
          <w:sz w:val="28"/>
          <w:szCs w:val="28"/>
        </w:rPr>
        <w:t xml:space="preserve"> prin </w:t>
      </w:r>
      <w:r w:rsidR="007006E5" w:rsidRPr="007006E5">
        <w:rPr>
          <w:rFonts w:ascii="Times New Roman" w:hAnsi="Times New Roman"/>
          <w:sz w:val="28"/>
          <w:szCs w:val="28"/>
          <w:lang w:val="it-IT"/>
        </w:rPr>
        <w:t xml:space="preserve">crearea unui șenal pe centrul albiei care să îmbunătățească curgerea la debite mici și medii și să evite eroziunea malurilor. </w:t>
      </w:r>
    </w:p>
    <w:p w:rsidR="00865038" w:rsidRPr="00B41FCA" w:rsidRDefault="00865038" w:rsidP="00B41FCA">
      <w:pPr>
        <w:autoSpaceDE w:val="0"/>
        <w:autoSpaceDN w:val="0"/>
        <w:adjustRightInd w:val="0"/>
        <w:spacing w:after="0" w:line="240" w:lineRule="auto"/>
        <w:contextualSpacing/>
        <w:jc w:val="both"/>
        <w:rPr>
          <w:rFonts w:ascii="Times New Roman" w:hAnsi="Times New Roman"/>
          <w:b/>
          <w:sz w:val="28"/>
          <w:szCs w:val="28"/>
          <w:lang w:eastAsia="en-GB"/>
        </w:rPr>
      </w:pPr>
      <w:r w:rsidRPr="00B41FCA">
        <w:rPr>
          <w:rFonts w:ascii="Times New Roman" w:hAnsi="Times New Roman"/>
          <w:b/>
          <w:sz w:val="28"/>
          <w:szCs w:val="28"/>
          <w:lang w:eastAsia="en-GB"/>
        </w:rPr>
        <w:t>c) capacitatea de absorbţie a mediului natural, acordându-se o atenţie specială următoarelor zone:</w:t>
      </w:r>
    </w:p>
    <w:p w:rsidR="00865038" w:rsidRPr="00B41FCA" w:rsidRDefault="00865038" w:rsidP="00B41FCA">
      <w:pPr>
        <w:autoSpaceDE w:val="0"/>
        <w:autoSpaceDN w:val="0"/>
        <w:adjustRightInd w:val="0"/>
        <w:spacing w:after="0" w:line="240" w:lineRule="auto"/>
        <w:contextualSpacing/>
        <w:jc w:val="both"/>
        <w:rPr>
          <w:rFonts w:ascii="Times New Roman" w:hAnsi="Times New Roman"/>
          <w:color w:val="000000"/>
          <w:sz w:val="28"/>
          <w:szCs w:val="28"/>
        </w:rPr>
      </w:pPr>
      <w:r w:rsidRPr="00B41FCA">
        <w:rPr>
          <w:rFonts w:ascii="Times New Roman" w:hAnsi="Times New Roman"/>
          <w:sz w:val="28"/>
          <w:szCs w:val="28"/>
          <w:lang w:eastAsia="en-GB"/>
        </w:rPr>
        <w:t xml:space="preserve">    1. zone umede, zone riverane, guri ale râurilor:</w:t>
      </w:r>
      <w:r w:rsidRPr="00B41FCA">
        <w:rPr>
          <w:rFonts w:ascii="Times New Roman" w:hAnsi="Times New Roman"/>
          <w:color w:val="000000"/>
          <w:sz w:val="28"/>
          <w:szCs w:val="28"/>
        </w:rPr>
        <w:t xml:space="preserve"> </w:t>
      </w:r>
      <w:r w:rsidR="009B31E0" w:rsidRPr="00B41FCA">
        <w:rPr>
          <w:rFonts w:ascii="Times New Roman" w:hAnsi="Times New Roman"/>
          <w:sz w:val="28"/>
          <w:szCs w:val="28"/>
        </w:rPr>
        <w:t>lucrările propuse prin proiect se desfășoar</w:t>
      </w:r>
      <w:r w:rsidR="005275A9">
        <w:rPr>
          <w:rFonts w:ascii="Times New Roman" w:hAnsi="Times New Roman"/>
          <w:sz w:val="28"/>
          <w:szCs w:val="28"/>
        </w:rPr>
        <w:t xml:space="preserve">ă în albia minoră a râului </w:t>
      </w:r>
      <w:r w:rsidR="002B341C">
        <w:rPr>
          <w:rFonts w:ascii="Times New Roman" w:hAnsi="Times New Roman"/>
          <w:sz w:val="28"/>
          <w:szCs w:val="28"/>
        </w:rPr>
        <w:t>Ozana</w:t>
      </w:r>
      <w:r w:rsidR="009B31E0" w:rsidRPr="00B41FCA">
        <w:rPr>
          <w:rFonts w:ascii="Times New Roman" w:hAnsi="Times New Roman"/>
          <w:sz w:val="28"/>
          <w:szCs w:val="28"/>
        </w:rPr>
        <w:t xml:space="preserve"> </w:t>
      </w:r>
      <w:r w:rsidR="009B31E0" w:rsidRPr="00B41FCA">
        <w:rPr>
          <w:rFonts w:ascii="Times New Roman" w:hAnsi="Times New Roman"/>
          <w:color w:val="000000"/>
          <w:sz w:val="28"/>
          <w:szCs w:val="28"/>
        </w:rPr>
        <w:t>și reprezintă lucrări specifice pentru menținerea capacității de transport a cursurilor de apă pentru prevenirea și diminuarea efectelor produse de eroziuni și inundații precum și pentru reducerea riscului la inundații și asigura</w:t>
      </w:r>
      <w:r w:rsidR="007006E5">
        <w:rPr>
          <w:rFonts w:ascii="Times New Roman" w:hAnsi="Times New Roman"/>
          <w:color w:val="000000"/>
          <w:sz w:val="28"/>
          <w:szCs w:val="28"/>
        </w:rPr>
        <w:t>r</w:t>
      </w:r>
      <w:r w:rsidR="009B31E0" w:rsidRPr="00B41FCA">
        <w:rPr>
          <w:rFonts w:ascii="Times New Roman" w:hAnsi="Times New Roman"/>
          <w:color w:val="000000"/>
          <w:sz w:val="28"/>
          <w:szCs w:val="28"/>
        </w:rPr>
        <w:t>ea protecției și siguranței populației. Aceste tipuri de lucrări se execută în zonele cu deponii și în zonele cu eroziuni existente/formate pe un curs de apă</w:t>
      </w:r>
      <w:r w:rsidR="005275A9">
        <w:rPr>
          <w:rFonts w:ascii="Times New Roman" w:hAnsi="Times New Roman"/>
          <w:color w:val="000000"/>
          <w:sz w:val="28"/>
          <w:szCs w:val="28"/>
        </w:rPr>
        <w:t>, sunt absolut necesare și cu efecte pozitive asupra menținerii secțiunilor optime de scurgere, diminuarea nivelului energiei specifice în secțiiune, igienizarea râului în zona de exploatare și păstrarea talvegului natural al râului</w:t>
      </w:r>
      <w:r w:rsidRPr="00B41FCA">
        <w:rPr>
          <w:rFonts w:ascii="Times New Roman" w:hAnsi="Times New Roman"/>
          <w:color w:val="000000"/>
          <w:sz w:val="28"/>
          <w:szCs w:val="28"/>
        </w:rPr>
        <w:t>;</w:t>
      </w:r>
    </w:p>
    <w:p w:rsidR="00865038" w:rsidRPr="00B41FCA" w:rsidRDefault="00865038" w:rsidP="00B41FCA">
      <w:pPr>
        <w:autoSpaceDE w:val="0"/>
        <w:autoSpaceDN w:val="0"/>
        <w:adjustRightInd w:val="0"/>
        <w:spacing w:after="0" w:line="240" w:lineRule="auto"/>
        <w:contextualSpacing/>
        <w:jc w:val="both"/>
        <w:rPr>
          <w:rFonts w:ascii="Times New Roman" w:hAnsi="Times New Roman"/>
          <w:color w:val="000000"/>
          <w:sz w:val="28"/>
          <w:szCs w:val="28"/>
        </w:rPr>
      </w:pPr>
      <w:r w:rsidRPr="00B41FCA">
        <w:rPr>
          <w:rFonts w:ascii="Times New Roman" w:hAnsi="Times New Roman"/>
          <w:sz w:val="28"/>
          <w:szCs w:val="28"/>
          <w:lang w:eastAsia="en-GB"/>
        </w:rPr>
        <w:t xml:space="preserve">    2. zone costiere şi mediul marin:</w:t>
      </w:r>
      <w:r w:rsidRPr="00B41FCA">
        <w:rPr>
          <w:rFonts w:ascii="Times New Roman" w:hAnsi="Times New Roman"/>
          <w:color w:val="000000"/>
          <w:sz w:val="28"/>
          <w:szCs w:val="28"/>
        </w:rPr>
        <w:t xml:space="preserve"> nu se aplică proiectului;</w:t>
      </w:r>
    </w:p>
    <w:p w:rsidR="00865038" w:rsidRPr="00B41FCA" w:rsidRDefault="00865038" w:rsidP="00B41FCA">
      <w:pPr>
        <w:tabs>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B41FCA">
        <w:rPr>
          <w:rFonts w:ascii="Times New Roman" w:hAnsi="Times New Roman"/>
          <w:sz w:val="28"/>
          <w:szCs w:val="28"/>
          <w:lang w:eastAsia="en-GB"/>
        </w:rPr>
        <w:t xml:space="preserve">    3. zonele montane şi forestiere: nu se aplică proiectului;</w:t>
      </w:r>
    </w:p>
    <w:p w:rsidR="00865038" w:rsidRPr="00B41FCA" w:rsidRDefault="00865038" w:rsidP="00B41FCA">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8"/>
          <w:szCs w:val="28"/>
          <w:lang w:eastAsia="en-GB"/>
        </w:rPr>
      </w:pPr>
      <w:r w:rsidRPr="00B41FCA">
        <w:rPr>
          <w:rFonts w:ascii="Times New Roman" w:hAnsi="Times New Roman"/>
          <w:sz w:val="28"/>
          <w:szCs w:val="28"/>
          <w:lang w:eastAsia="en-GB"/>
        </w:rPr>
        <w:tab/>
        <w:t xml:space="preserve">4. arii naturale protejate de interes naţional, comunitar, internaţional: </w:t>
      </w:r>
      <w:r w:rsidRPr="00B41FCA">
        <w:rPr>
          <w:rFonts w:ascii="Times New Roman" w:hAnsi="Times New Roman"/>
          <w:color w:val="000000"/>
          <w:sz w:val="28"/>
          <w:szCs w:val="28"/>
        </w:rPr>
        <w:t>nu se aplică proiectului</w:t>
      </w:r>
      <w:r w:rsidRPr="00B41FCA">
        <w:rPr>
          <w:rFonts w:ascii="Times New Roman" w:hAnsi="Times New Roman"/>
          <w:sz w:val="28"/>
          <w:szCs w:val="28"/>
          <w:lang w:eastAsia="en-GB"/>
        </w:rPr>
        <w:t>;</w:t>
      </w:r>
    </w:p>
    <w:p w:rsidR="00865038" w:rsidRPr="00B41FCA" w:rsidRDefault="00865038" w:rsidP="00B41FCA">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8"/>
          <w:szCs w:val="28"/>
          <w:lang w:eastAsia="en-GB"/>
        </w:rPr>
      </w:pPr>
      <w:r w:rsidRPr="00B41FCA">
        <w:rPr>
          <w:rFonts w:ascii="Times New Roman" w:hAnsi="Times New Roman"/>
          <w:sz w:val="28"/>
          <w:szCs w:val="28"/>
          <w:lang w:eastAsia="en-GB"/>
        </w:rPr>
        <w:lastRenderedPageBreak/>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B41FCA">
        <w:rPr>
          <w:rFonts w:ascii="Times New Roman" w:hAnsi="Times New Roman"/>
          <w:color w:val="000000"/>
          <w:sz w:val="28"/>
          <w:szCs w:val="28"/>
        </w:rPr>
        <w:t>nu se aplică proiectului</w:t>
      </w:r>
      <w:r w:rsidRPr="00B41FCA">
        <w:rPr>
          <w:rFonts w:ascii="Times New Roman" w:hAnsi="Times New Roman"/>
          <w:sz w:val="28"/>
          <w:szCs w:val="28"/>
          <w:lang w:eastAsia="en-GB"/>
        </w:rPr>
        <w:t>;</w:t>
      </w:r>
    </w:p>
    <w:p w:rsidR="00865038" w:rsidRPr="00B41FCA" w:rsidRDefault="00865038" w:rsidP="00B41FCA">
      <w:pPr>
        <w:tabs>
          <w:tab w:val="left" w:pos="810"/>
          <w:tab w:val="left" w:pos="900"/>
        </w:tabs>
        <w:autoSpaceDE w:val="0"/>
        <w:autoSpaceDN w:val="0"/>
        <w:adjustRightInd w:val="0"/>
        <w:spacing w:after="0" w:line="240" w:lineRule="auto"/>
        <w:ind w:firstLine="270"/>
        <w:contextualSpacing/>
        <w:jc w:val="both"/>
        <w:rPr>
          <w:rFonts w:ascii="Times New Roman" w:hAnsi="Times New Roman"/>
          <w:sz w:val="28"/>
          <w:szCs w:val="28"/>
          <w:lang w:eastAsia="en-GB"/>
        </w:rPr>
      </w:pPr>
      <w:r w:rsidRPr="00B41FCA">
        <w:rPr>
          <w:rFonts w:ascii="Times New Roman" w:hAnsi="Times New Roman"/>
          <w:sz w:val="28"/>
          <w:szCs w:val="28"/>
          <w:lang w:eastAsia="en-GB"/>
        </w:rPr>
        <w:t xml:space="preserve"> 6. zonele în care au existat deja cazuri de nerespectare a standardelor de calitate a mediului prevăzute de legislaţia naţională şi la nivelul Uniunii Europene şi relevante pentru proiect sau în care se consideră că există astfel de cazuri: nu se aplică proiectului;</w:t>
      </w:r>
    </w:p>
    <w:p w:rsidR="00865038" w:rsidRPr="00B41FCA" w:rsidRDefault="00865038" w:rsidP="00B41FCA">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B41FCA">
        <w:rPr>
          <w:rFonts w:ascii="Times New Roman" w:hAnsi="Times New Roman"/>
          <w:sz w:val="28"/>
          <w:szCs w:val="28"/>
          <w:lang w:eastAsia="en-GB"/>
        </w:rPr>
        <w:t xml:space="preserve">     7. zonele cu o densitate mare a populaţiei: nu este cazul;</w:t>
      </w:r>
    </w:p>
    <w:p w:rsidR="00865038" w:rsidRPr="00B41FCA" w:rsidRDefault="00865038" w:rsidP="00B41FCA">
      <w:pPr>
        <w:autoSpaceDE w:val="0"/>
        <w:autoSpaceDN w:val="0"/>
        <w:adjustRightInd w:val="0"/>
        <w:spacing w:after="0" w:line="240" w:lineRule="auto"/>
        <w:contextualSpacing/>
        <w:jc w:val="both"/>
        <w:rPr>
          <w:rFonts w:ascii="Times New Roman" w:hAnsi="Times New Roman"/>
          <w:sz w:val="28"/>
          <w:szCs w:val="28"/>
          <w:lang w:eastAsia="en-GB"/>
        </w:rPr>
      </w:pPr>
      <w:r w:rsidRPr="00B41FCA">
        <w:rPr>
          <w:rFonts w:ascii="Times New Roman" w:hAnsi="Times New Roman"/>
          <w:sz w:val="28"/>
          <w:szCs w:val="28"/>
          <w:lang w:eastAsia="en-GB"/>
        </w:rPr>
        <w:t xml:space="preserve">     8. peisaje şi situri importante din punct de vedere istoric, cultural sau arheologic: nu se aplică proiectului</w:t>
      </w:r>
      <w:r w:rsidR="002B341C">
        <w:rPr>
          <w:rFonts w:ascii="Times New Roman" w:hAnsi="Times New Roman"/>
          <w:sz w:val="28"/>
          <w:szCs w:val="28"/>
          <w:lang w:eastAsia="en-GB"/>
        </w:rPr>
        <w:t xml:space="preserve"> (conform avizului nr.7/13.04.2020 emis de Direcția Județeană pentru Cultură Neamț)</w:t>
      </w:r>
      <w:r w:rsidRPr="00B41FCA">
        <w:rPr>
          <w:rFonts w:ascii="Times New Roman" w:hAnsi="Times New Roman"/>
          <w:sz w:val="28"/>
          <w:szCs w:val="28"/>
          <w:lang w:eastAsia="en-GB"/>
        </w:rPr>
        <w:t>;</w:t>
      </w:r>
    </w:p>
    <w:p w:rsidR="00865038" w:rsidRPr="00B41FCA" w:rsidRDefault="00865038" w:rsidP="00B41FCA">
      <w:pPr>
        <w:autoSpaceDE w:val="0"/>
        <w:autoSpaceDN w:val="0"/>
        <w:adjustRightInd w:val="0"/>
        <w:spacing w:after="0" w:line="240" w:lineRule="auto"/>
        <w:contextualSpacing/>
        <w:rPr>
          <w:rFonts w:ascii="Times New Roman" w:hAnsi="Times New Roman"/>
          <w:b/>
          <w:sz w:val="28"/>
          <w:szCs w:val="28"/>
          <w:lang w:eastAsia="en-GB"/>
        </w:rPr>
      </w:pPr>
      <w:r w:rsidRPr="00B41FCA">
        <w:rPr>
          <w:rFonts w:ascii="Times New Roman" w:hAnsi="Times New Roman"/>
          <w:b/>
          <w:sz w:val="28"/>
          <w:szCs w:val="28"/>
          <w:lang w:eastAsia="en-GB"/>
        </w:rPr>
        <w:t>3. Tipurile şi caracteristicile impactului potenţial</w:t>
      </w:r>
    </w:p>
    <w:p w:rsidR="00865038" w:rsidRPr="00B41FCA" w:rsidRDefault="00865038" w:rsidP="00B41FCA">
      <w:pPr>
        <w:shd w:val="clear" w:color="auto" w:fill="FFFFFF"/>
        <w:spacing w:after="0" w:line="240" w:lineRule="auto"/>
        <w:jc w:val="both"/>
        <w:rPr>
          <w:rFonts w:ascii="Times New Roman" w:hAnsi="Times New Roman"/>
          <w:color w:val="000000"/>
          <w:sz w:val="28"/>
          <w:szCs w:val="28"/>
        </w:rPr>
      </w:pPr>
      <w:r w:rsidRPr="00B41FCA">
        <w:rPr>
          <w:rFonts w:ascii="Times New Roman" w:hAnsi="Times New Roman"/>
          <w:b/>
          <w:sz w:val="28"/>
          <w:szCs w:val="28"/>
          <w:lang w:eastAsia="en-GB"/>
        </w:rPr>
        <w:t>a) importanţa şi extinderea spaţială a impactului - de exemplu, zona geografică şi dimensiunea populaţiei care poate fi afectată:</w:t>
      </w:r>
      <w:r w:rsidRPr="00B41FCA">
        <w:rPr>
          <w:rFonts w:ascii="Times New Roman" w:hAnsi="Times New Roman"/>
          <w:color w:val="000000"/>
          <w:sz w:val="28"/>
          <w:szCs w:val="28"/>
        </w:rPr>
        <w:t xml:space="preserve"> </w:t>
      </w:r>
      <w:r w:rsidR="009B31E0" w:rsidRPr="00B41FCA">
        <w:rPr>
          <w:rFonts w:ascii="Times New Roman" w:hAnsi="Times New Roman"/>
          <w:sz w:val="28"/>
          <w:szCs w:val="28"/>
        </w:rPr>
        <w:t>impact  redus pe timpul realizării proiectului, dacă se respectă tehnologia de lucru;</w:t>
      </w:r>
    </w:p>
    <w:p w:rsidR="00865038" w:rsidRPr="00B41FCA" w:rsidRDefault="00865038" w:rsidP="00B41FCA">
      <w:pPr>
        <w:spacing w:after="0" w:line="240" w:lineRule="auto"/>
        <w:jc w:val="both"/>
        <w:rPr>
          <w:rFonts w:ascii="Times New Roman" w:hAnsi="Times New Roman"/>
          <w:sz w:val="28"/>
          <w:szCs w:val="28"/>
        </w:rPr>
      </w:pPr>
      <w:r w:rsidRPr="00B41FCA">
        <w:rPr>
          <w:rFonts w:ascii="Times New Roman" w:hAnsi="Times New Roman"/>
          <w:b/>
          <w:sz w:val="28"/>
          <w:szCs w:val="28"/>
          <w:lang w:eastAsia="en-GB"/>
        </w:rPr>
        <w:t>b) natura impactului:</w:t>
      </w:r>
      <w:r w:rsidRPr="00B41FCA">
        <w:rPr>
          <w:rFonts w:ascii="Times New Roman" w:hAnsi="Times New Roman"/>
          <w:color w:val="000000"/>
          <w:sz w:val="28"/>
          <w:szCs w:val="28"/>
        </w:rPr>
        <w:t xml:space="preserve"> </w:t>
      </w:r>
      <w:r w:rsidR="009B31E0" w:rsidRPr="00B41FCA">
        <w:rPr>
          <w:rFonts w:ascii="Times New Roman" w:hAnsi="Times New Roman"/>
          <w:sz w:val="28"/>
          <w:szCs w:val="28"/>
        </w:rPr>
        <w:t>zgomot, praf, miros, rezultate din activitatea utilajelor şi mijloacelor auto</w:t>
      </w:r>
      <w:r w:rsidRPr="00B41FCA">
        <w:rPr>
          <w:rFonts w:ascii="Times New Roman" w:hAnsi="Times New Roman"/>
          <w:color w:val="000000"/>
          <w:sz w:val="28"/>
          <w:szCs w:val="28"/>
        </w:rPr>
        <w:t>;</w:t>
      </w:r>
    </w:p>
    <w:p w:rsidR="00865038" w:rsidRPr="00B41FCA" w:rsidRDefault="00865038" w:rsidP="00B41FCA">
      <w:pPr>
        <w:autoSpaceDE w:val="0"/>
        <w:autoSpaceDN w:val="0"/>
        <w:adjustRightInd w:val="0"/>
        <w:spacing w:after="0" w:line="240" w:lineRule="auto"/>
        <w:contextualSpacing/>
        <w:jc w:val="both"/>
        <w:rPr>
          <w:rFonts w:ascii="Times New Roman" w:hAnsi="Times New Roman"/>
          <w:color w:val="000000"/>
          <w:sz w:val="28"/>
          <w:szCs w:val="28"/>
        </w:rPr>
      </w:pPr>
      <w:r w:rsidRPr="00B41FCA">
        <w:rPr>
          <w:rFonts w:ascii="Times New Roman" w:hAnsi="Times New Roman"/>
          <w:b/>
          <w:sz w:val="28"/>
          <w:szCs w:val="28"/>
          <w:lang w:eastAsia="en-GB"/>
        </w:rPr>
        <w:t>c) natura transfrontalieră a impactului</w:t>
      </w:r>
      <w:r w:rsidRPr="00B41FCA">
        <w:rPr>
          <w:rFonts w:ascii="Times New Roman" w:hAnsi="Times New Roman"/>
          <w:b/>
          <w:color w:val="000000"/>
          <w:sz w:val="28"/>
          <w:szCs w:val="28"/>
        </w:rPr>
        <w:t>:</w:t>
      </w:r>
      <w:r w:rsidRPr="00B41FCA">
        <w:rPr>
          <w:rFonts w:ascii="Times New Roman" w:hAnsi="Times New Roman"/>
          <w:color w:val="000000"/>
          <w:sz w:val="28"/>
          <w:szCs w:val="28"/>
        </w:rPr>
        <w:t xml:space="preserve"> nu se aplică proiectului;</w:t>
      </w:r>
    </w:p>
    <w:p w:rsidR="00865038" w:rsidRPr="00B41FCA" w:rsidRDefault="00865038" w:rsidP="00B41FCA">
      <w:pPr>
        <w:autoSpaceDE w:val="0"/>
        <w:autoSpaceDN w:val="0"/>
        <w:adjustRightInd w:val="0"/>
        <w:spacing w:after="0" w:line="240" w:lineRule="auto"/>
        <w:contextualSpacing/>
        <w:jc w:val="both"/>
        <w:rPr>
          <w:rFonts w:ascii="Times New Roman" w:hAnsi="Times New Roman"/>
          <w:color w:val="000000"/>
          <w:sz w:val="28"/>
          <w:szCs w:val="28"/>
        </w:rPr>
      </w:pPr>
      <w:r w:rsidRPr="00B41FCA">
        <w:rPr>
          <w:rFonts w:ascii="Times New Roman" w:hAnsi="Times New Roman"/>
          <w:b/>
          <w:sz w:val="28"/>
          <w:szCs w:val="28"/>
          <w:lang w:eastAsia="en-GB"/>
        </w:rPr>
        <w:t>d) intensitatea şi complexitatea impactului</w:t>
      </w:r>
      <w:r w:rsidRPr="00B41FCA">
        <w:rPr>
          <w:rFonts w:ascii="Times New Roman" w:hAnsi="Times New Roman"/>
          <w:b/>
          <w:color w:val="000000"/>
          <w:sz w:val="28"/>
          <w:szCs w:val="28"/>
        </w:rPr>
        <w:t>:</w:t>
      </w:r>
      <w:r w:rsidRPr="00B41FCA">
        <w:rPr>
          <w:rFonts w:ascii="Times New Roman" w:hAnsi="Times New Roman"/>
          <w:color w:val="000000"/>
          <w:sz w:val="28"/>
          <w:szCs w:val="28"/>
        </w:rPr>
        <w:t xml:space="preserve"> impact redus pe perioada efectuării unor anumite lucrări generatoare de zgomot și/sau pulberi, limitat în mare parte la zona în care se vor realiza lucrările propuse;</w:t>
      </w:r>
    </w:p>
    <w:p w:rsidR="00865038" w:rsidRPr="00AF0C80" w:rsidRDefault="00865038" w:rsidP="00B41FCA">
      <w:pPr>
        <w:spacing w:after="0" w:line="240" w:lineRule="auto"/>
        <w:contextualSpacing/>
        <w:jc w:val="both"/>
        <w:rPr>
          <w:rFonts w:ascii="Times New Roman" w:hAnsi="Times New Roman"/>
          <w:color w:val="000000"/>
          <w:sz w:val="28"/>
          <w:szCs w:val="28"/>
          <w:lang w:val="en-GB"/>
        </w:rPr>
      </w:pPr>
      <w:r w:rsidRPr="00B41FCA">
        <w:rPr>
          <w:rFonts w:ascii="Times New Roman" w:hAnsi="Times New Roman"/>
          <w:b/>
          <w:sz w:val="28"/>
          <w:szCs w:val="28"/>
          <w:lang w:eastAsia="en-GB"/>
        </w:rPr>
        <w:t>e) probabilitatea impactului:</w:t>
      </w:r>
      <w:r w:rsidRPr="00B41FCA">
        <w:rPr>
          <w:rFonts w:ascii="Times New Roman" w:hAnsi="Times New Roman"/>
          <w:b/>
          <w:color w:val="000000"/>
          <w:sz w:val="28"/>
          <w:szCs w:val="28"/>
        </w:rPr>
        <w:t xml:space="preserve"> </w:t>
      </w:r>
      <w:r w:rsidRPr="00B41FCA">
        <w:rPr>
          <w:rFonts w:ascii="Times New Roman" w:hAnsi="Times New Roman"/>
          <w:color w:val="000000"/>
          <w:sz w:val="28"/>
          <w:szCs w:val="28"/>
        </w:rPr>
        <w:t>prin respectarea condițiilor impuse prin avizele obținute și prin respectarea legislației în domeniul p</w:t>
      </w:r>
      <w:r w:rsidR="00E361F7" w:rsidRPr="00B41FCA">
        <w:rPr>
          <w:rFonts w:ascii="Times New Roman" w:hAnsi="Times New Roman"/>
          <w:color w:val="000000"/>
          <w:sz w:val="28"/>
          <w:szCs w:val="28"/>
        </w:rPr>
        <w:t xml:space="preserve">rotecției mediului în vigoare, </w:t>
      </w:r>
      <w:r w:rsidRPr="00B41FCA">
        <w:rPr>
          <w:rFonts w:ascii="Times New Roman" w:hAnsi="Times New Roman"/>
          <w:color w:val="000000"/>
          <w:sz w:val="28"/>
          <w:szCs w:val="28"/>
        </w:rPr>
        <w:t>se reduce la minim probabilitatea apariției unui</w:t>
      </w:r>
      <w:r w:rsidR="00AF0C80">
        <w:rPr>
          <w:rFonts w:ascii="Times New Roman" w:hAnsi="Times New Roman"/>
          <w:color w:val="000000"/>
          <w:sz w:val="28"/>
          <w:szCs w:val="28"/>
        </w:rPr>
        <w:t xml:space="preserve"> impact negativ asupra mediului</w:t>
      </w:r>
      <w:r w:rsidR="00AF0C80">
        <w:rPr>
          <w:rFonts w:ascii="Times New Roman" w:hAnsi="Times New Roman"/>
          <w:color w:val="000000"/>
          <w:sz w:val="28"/>
          <w:szCs w:val="28"/>
          <w:lang w:val="en-GB"/>
        </w:rPr>
        <w:t>;</w:t>
      </w:r>
    </w:p>
    <w:p w:rsidR="00865038" w:rsidRPr="00B41FCA" w:rsidRDefault="00865038" w:rsidP="00B41FCA">
      <w:pPr>
        <w:spacing w:after="0" w:line="240" w:lineRule="auto"/>
        <w:contextualSpacing/>
        <w:jc w:val="both"/>
        <w:rPr>
          <w:rFonts w:ascii="Times New Roman" w:hAnsi="Times New Roman"/>
          <w:sz w:val="28"/>
          <w:szCs w:val="28"/>
          <w:lang w:eastAsia="en-GB"/>
        </w:rPr>
      </w:pPr>
      <w:r w:rsidRPr="00B41FCA">
        <w:rPr>
          <w:rFonts w:ascii="Times New Roman" w:hAnsi="Times New Roman"/>
          <w:b/>
          <w:sz w:val="28"/>
          <w:szCs w:val="28"/>
          <w:lang w:eastAsia="en-GB"/>
        </w:rPr>
        <w:t>f) debutul, durata, frecvenţa şi reversibilitatea preconizate ale impactului:</w:t>
      </w:r>
      <w:r w:rsidRPr="00B41FCA">
        <w:rPr>
          <w:rFonts w:ascii="Times New Roman" w:hAnsi="Times New Roman"/>
          <w:b/>
          <w:color w:val="000000"/>
          <w:sz w:val="28"/>
          <w:szCs w:val="28"/>
        </w:rPr>
        <w:t xml:space="preserve"> </w:t>
      </w:r>
      <w:r w:rsidR="00E361F7" w:rsidRPr="00B41FCA">
        <w:rPr>
          <w:rFonts w:ascii="Times New Roman" w:hAnsi="Times New Roman"/>
          <w:color w:val="000000"/>
          <w:sz w:val="28"/>
          <w:szCs w:val="28"/>
        </w:rPr>
        <w:t xml:space="preserve">prin respectarea condițiilor impuse prin avizele obținute </w:t>
      </w:r>
      <w:r w:rsidR="00E361F7" w:rsidRPr="00B41FCA">
        <w:rPr>
          <w:rFonts w:ascii="Times New Roman" w:hAnsi="Times New Roman"/>
          <w:sz w:val="28"/>
          <w:szCs w:val="28"/>
        </w:rPr>
        <w:t>i</w:t>
      </w:r>
      <w:r w:rsidRPr="00B41FCA">
        <w:rPr>
          <w:rFonts w:ascii="Times New Roman" w:hAnsi="Times New Roman"/>
          <w:sz w:val="28"/>
          <w:szCs w:val="28"/>
        </w:rPr>
        <w:t xml:space="preserve">mplementarea proiectului nu produce efecte negative si nu existã riscul ca în perioada de execuţie a </w:t>
      </w:r>
      <w:r w:rsidR="00E361F7" w:rsidRPr="00B41FCA">
        <w:rPr>
          <w:rFonts w:ascii="Times New Roman" w:hAnsi="Times New Roman"/>
          <w:sz w:val="28"/>
          <w:szCs w:val="28"/>
        </w:rPr>
        <w:t>lucrărilor</w:t>
      </w:r>
      <w:r w:rsidR="005275A9">
        <w:rPr>
          <w:rFonts w:ascii="Times New Roman" w:hAnsi="Times New Roman"/>
          <w:sz w:val="28"/>
          <w:szCs w:val="28"/>
        </w:rPr>
        <w:t xml:space="preserve"> sã apară</w:t>
      </w:r>
      <w:r w:rsidRPr="00B41FCA">
        <w:rPr>
          <w:rFonts w:ascii="Times New Roman" w:hAnsi="Times New Roman"/>
          <w:sz w:val="28"/>
          <w:szCs w:val="28"/>
        </w:rPr>
        <w:t xml:space="preserve"> efecte negative;</w:t>
      </w:r>
    </w:p>
    <w:p w:rsidR="00865038" w:rsidRPr="00B41FCA" w:rsidRDefault="00865038" w:rsidP="00B41FCA">
      <w:pPr>
        <w:spacing w:after="0" w:line="240" w:lineRule="auto"/>
        <w:contextualSpacing/>
        <w:jc w:val="both"/>
        <w:rPr>
          <w:rFonts w:ascii="Times New Roman" w:hAnsi="Times New Roman"/>
          <w:color w:val="333333"/>
          <w:sz w:val="28"/>
          <w:szCs w:val="28"/>
          <w:lang w:val="ro-RO" w:eastAsia="en-GB"/>
        </w:rPr>
      </w:pPr>
      <w:r w:rsidRPr="00B41FCA">
        <w:rPr>
          <w:rFonts w:ascii="Times New Roman" w:hAnsi="Times New Roman"/>
          <w:b/>
          <w:sz w:val="28"/>
          <w:szCs w:val="28"/>
          <w:lang w:eastAsia="en-GB"/>
        </w:rPr>
        <w:t>g) cumularea impactului cu impactul altor proiecte existente şi/sau aprobate:</w:t>
      </w:r>
      <w:r w:rsidRPr="00B41FCA">
        <w:rPr>
          <w:rFonts w:ascii="Times New Roman" w:hAnsi="Times New Roman"/>
          <w:sz w:val="28"/>
          <w:szCs w:val="28"/>
        </w:rPr>
        <w:t xml:space="preserve"> nu este cazul;</w:t>
      </w:r>
    </w:p>
    <w:p w:rsidR="00865038" w:rsidRPr="00B41FCA" w:rsidRDefault="00865038" w:rsidP="00B41FCA">
      <w:pPr>
        <w:autoSpaceDE w:val="0"/>
        <w:autoSpaceDN w:val="0"/>
        <w:adjustRightInd w:val="0"/>
        <w:spacing w:after="0" w:line="240" w:lineRule="auto"/>
        <w:contextualSpacing/>
        <w:jc w:val="both"/>
        <w:rPr>
          <w:rFonts w:ascii="Times New Roman" w:hAnsi="Times New Roman"/>
          <w:color w:val="000000"/>
          <w:sz w:val="28"/>
          <w:szCs w:val="28"/>
        </w:rPr>
      </w:pPr>
      <w:r w:rsidRPr="00B41FCA">
        <w:rPr>
          <w:rFonts w:ascii="Times New Roman" w:hAnsi="Times New Roman"/>
          <w:b/>
          <w:sz w:val="28"/>
          <w:szCs w:val="28"/>
          <w:lang w:eastAsia="en-GB"/>
        </w:rPr>
        <w:t>h) posibilitatea de reducere efectivă a impactului:</w:t>
      </w:r>
      <w:r w:rsidRPr="00B41FCA">
        <w:rPr>
          <w:rFonts w:ascii="Times New Roman" w:hAnsi="Times New Roman"/>
          <w:color w:val="000000"/>
          <w:sz w:val="28"/>
          <w:szCs w:val="28"/>
        </w:rPr>
        <w:t xml:space="preserve"> se vor respecta măsurile propuse prin proiect, condițiile stabilite prin prezent</w:t>
      </w:r>
      <w:r w:rsidR="00B675F5">
        <w:rPr>
          <w:rFonts w:ascii="Times New Roman" w:hAnsi="Times New Roman"/>
          <w:color w:val="000000"/>
          <w:sz w:val="28"/>
          <w:szCs w:val="28"/>
        </w:rPr>
        <w:t>a decizie a etapei de încadrare;</w:t>
      </w:r>
    </w:p>
    <w:p w:rsidR="00865038" w:rsidRPr="00B41FCA" w:rsidRDefault="00865038" w:rsidP="00B41FCA">
      <w:pPr>
        <w:autoSpaceDE w:val="0"/>
        <w:autoSpaceDN w:val="0"/>
        <w:adjustRightInd w:val="0"/>
        <w:spacing w:after="0" w:line="240" w:lineRule="auto"/>
        <w:jc w:val="both"/>
        <w:rPr>
          <w:rFonts w:ascii="Times New Roman" w:hAnsi="Times New Roman"/>
          <w:color w:val="000000"/>
          <w:sz w:val="28"/>
          <w:szCs w:val="28"/>
          <w:lang w:val="ro-RO"/>
        </w:rPr>
      </w:pPr>
      <w:r w:rsidRPr="00B41FCA">
        <w:rPr>
          <w:rFonts w:ascii="Times New Roman" w:hAnsi="Times New Roman"/>
          <w:b/>
          <w:sz w:val="28"/>
          <w:szCs w:val="28"/>
          <w:lang w:eastAsia="en-GB"/>
        </w:rPr>
        <w:t>II. Motivele pe baza cărora s-a stabilit necesitatea neefectuării evaluării adecvate sunt următoarele:</w:t>
      </w:r>
      <w:r w:rsidRPr="00B41FCA">
        <w:rPr>
          <w:rFonts w:ascii="Times New Roman" w:hAnsi="Times New Roman"/>
          <w:sz w:val="28"/>
          <w:szCs w:val="28"/>
          <w:lang w:eastAsia="en-GB"/>
        </w:rPr>
        <w:t xml:space="preserve"> </w:t>
      </w:r>
      <w:r w:rsidRPr="00B41FCA">
        <w:rPr>
          <w:rFonts w:ascii="Times New Roman" w:hAnsi="Times New Roman"/>
          <w:color w:val="000000"/>
          <w:sz w:val="28"/>
          <w:szCs w:val="28"/>
        </w:rPr>
        <w:t xml:space="preserve">proiectul propus nu intră sub incidenţa art. 28 din Ordonanţa de </w:t>
      </w:r>
      <w:r w:rsidRPr="00B41FCA">
        <w:rPr>
          <w:rFonts w:ascii="Times New Roman" w:hAnsi="Times New Roman"/>
          <w:color w:val="000000"/>
          <w:sz w:val="28"/>
          <w:szCs w:val="28"/>
        </w:rPr>
        <w:lastRenderedPageBreak/>
        <w:t>urgenţă a Guvernului nr. 57/2007 privind regimul ariilor naturale protejate, conservarea habitatelor naturale, a florei şi faunei sălbatice, aprobată cu modificări şi completări prin Legea nr. 49/2011, cu modificările şi completările ulterioare, nefiind situat</w:t>
      </w:r>
      <w:r w:rsidRPr="00B41FCA">
        <w:rPr>
          <w:rFonts w:ascii="Times New Roman" w:hAnsi="Times New Roman"/>
          <w:color w:val="000000"/>
          <w:sz w:val="28"/>
          <w:szCs w:val="28"/>
          <w:lang w:val="ro-RO"/>
        </w:rPr>
        <w:t xml:space="preserve"> într-o arie naturală protejată.</w:t>
      </w:r>
    </w:p>
    <w:p w:rsidR="00865038" w:rsidRPr="00B41FCA" w:rsidRDefault="00865038" w:rsidP="00B41FCA">
      <w:pPr>
        <w:autoSpaceDE w:val="0"/>
        <w:autoSpaceDN w:val="0"/>
        <w:adjustRightInd w:val="0"/>
        <w:spacing w:after="0" w:line="240" w:lineRule="auto"/>
        <w:jc w:val="both"/>
        <w:rPr>
          <w:rFonts w:ascii="Times New Roman" w:hAnsi="Times New Roman"/>
          <w:color w:val="000000"/>
          <w:sz w:val="28"/>
          <w:szCs w:val="28"/>
        </w:rPr>
      </w:pPr>
      <w:r w:rsidRPr="00B41FCA">
        <w:rPr>
          <w:rFonts w:ascii="Times New Roman" w:hAnsi="Times New Roman"/>
          <w:b/>
          <w:sz w:val="28"/>
          <w:szCs w:val="28"/>
          <w:lang w:eastAsia="en-GB"/>
        </w:rPr>
        <w:t xml:space="preserve">III. Motivele pe baza cărora s-a stabilit </w:t>
      </w:r>
      <w:r w:rsidR="007006E5">
        <w:rPr>
          <w:rFonts w:ascii="Times New Roman" w:hAnsi="Times New Roman"/>
          <w:b/>
          <w:sz w:val="28"/>
          <w:szCs w:val="28"/>
          <w:lang w:eastAsia="en-GB"/>
        </w:rPr>
        <w:t xml:space="preserve">că nu este </w:t>
      </w:r>
      <w:r w:rsidRPr="00B41FCA">
        <w:rPr>
          <w:rFonts w:ascii="Times New Roman" w:hAnsi="Times New Roman"/>
          <w:b/>
          <w:sz w:val="28"/>
          <w:szCs w:val="28"/>
          <w:lang w:eastAsia="en-GB"/>
        </w:rPr>
        <w:t>neces</w:t>
      </w:r>
      <w:r w:rsidR="007006E5">
        <w:rPr>
          <w:rFonts w:ascii="Times New Roman" w:hAnsi="Times New Roman"/>
          <w:b/>
          <w:sz w:val="28"/>
          <w:szCs w:val="28"/>
          <w:lang w:eastAsia="en-GB"/>
        </w:rPr>
        <w:t>ară</w:t>
      </w:r>
      <w:r w:rsidRPr="00B41FCA">
        <w:rPr>
          <w:rFonts w:ascii="Times New Roman" w:hAnsi="Times New Roman"/>
          <w:b/>
          <w:sz w:val="28"/>
          <w:szCs w:val="28"/>
          <w:lang w:eastAsia="en-GB"/>
        </w:rPr>
        <w:t xml:space="preserve"> efectu</w:t>
      </w:r>
      <w:r w:rsidR="007006E5">
        <w:rPr>
          <w:rFonts w:ascii="Times New Roman" w:hAnsi="Times New Roman"/>
          <w:b/>
          <w:sz w:val="28"/>
          <w:szCs w:val="28"/>
          <w:lang w:eastAsia="en-GB"/>
        </w:rPr>
        <w:t>area</w:t>
      </w:r>
      <w:r w:rsidRPr="00B41FCA">
        <w:rPr>
          <w:rFonts w:ascii="Times New Roman" w:hAnsi="Times New Roman"/>
          <w:b/>
          <w:sz w:val="28"/>
          <w:szCs w:val="28"/>
          <w:lang w:eastAsia="en-GB"/>
        </w:rPr>
        <w:t xml:space="preserve"> evaluării impactului asupra corpurilor de apă:</w:t>
      </w:r>
      <w:r w:rsidRPr="00B41FCA">
        <w:rPr>
          <w:rFonts w:ascii="Times New Roman" w:hAnsi="Times New Roman"/>
          <w:b/>
          <w:color w:val="000000"/>
          <w:sz w:val="28"/>
          <w:szCs w:val="28"/>
        </w:rPr>
        <w:t xml:space="preserve"> </w:t>
      </w:r>
    </w:p>
    <w:p w:rsidR="00865038" w:rsidRPr="00B41FCA" w:rsidRDefault="00865038" w:rsidP="00C01553">
      <w:pPr>
        <w:pStyle w:val="ListParagraph"/>
        <w:numPr>
          <w:ilvl w:val="0"/>
          <w:numId w:val="1"/>
        </w:numPr>
        <w:autoSpaceDE w:val="0"/>
        <w:autoSpaceDN w:val="0"/>
        <w:adjustRightInd w:val="0"/>
        <w:contextualSpacing/>
        <w:jc w:val="both"/>
        <w:rPr>
          <w:rFonts w:ascii="Times New Roman" w:hAnsi="Times New Roman"/>
          <w:color w:val="000000"/>
          <w:sz w:val="28"/>
          <w:szCs w:val="28"/>
        </w:rPr>
      </w:pPr>
      <w:r w:rsidRPr="00B41FCA">
        <w:rPr>
          <w:rFonts w:ascii="Times New Roman" w:hAnsi="Times New Roman"/>
          <w:color w:val="000000"/>
          <w:sz w:val="28"/>
          <w:szCs w:val="28"/>
        </w:rPr>
        <w:t>proiectul propus  intră sub incidenţa art. 48 şi 54 din Legea apelor nr. 107/1996, cu modificările şi completările ulterioare;</w:t>
      </w:r>
    </w:p>
    <w:p w:rsidR="00A622AA" w:rsidRPr="00A622AA" w:rsidRDefault="00E361F7" w:rsidP="00C01553">
      <w:pPr>
        <w:pStyle w:val="ListParagraph"/>
        <w:numPr>
          <w:ilvl w:val="0"/>
          <w:numId w:val="8"/>
        </w:numPr>
        <w:autoSpaceDE w:val="0"/>
        <w:autoSpaceDN w:val="0"/>
        <w:adjustRightInd w:val="0"/>
        <w:contextualSpacing/>
        <w:jc w:val="both"/>
        <w:rPr>
          <w:rFonts w:ascii="Times New Roman" w:hAnsi="Times New Roman"/>
          <w:color w:val="000000"/>
          <w:sz w:val="28"/>
          <w:szCs w:val="28"/>
        </w:rPr>
      </w:pPr>
      <w:r w:rsidRPr="00A622AA">
        <w:rPr>
          <w:rFonts w:ascii="Times New Roman" w:hAnsi="Times New Roman"/>
          <w:color w:val="000000"/>
          <w:sz w:val="28"/>
          <w:szCs w:val="28"/>
        </w:rPr>
        <w:t>conform ad</w:t>
      </w:r>
      <w:r w:rsidR="005275A9" w:rsidRPr="00A622AA">
        <w:rPr>
          <w:rFonts w:ascii="Times New Roman" w:hAnsi="Times New Roman"/>
          <w:color w:val="000000"/>
          <w:sz w:val="28"/>
          <w:szCs w:val="28"/>
        </w:rPr>
        <w:t xml:space="preserve">resei ABA </w:t>
      </w:r>
      <w:r w:rsidR="003B77A8">
        <w:rPr>
          <w:rFonts w:ascii="Times New Roman" w:hAnsi="Times New Roman"/>
          <w:color w:val="000000"/>
          <w:sz w:val="28"/>
          <w:szCs w:val="28"/>
        </w:rPr>
        <w:t>“</w:t>
      </w:r>
      <w:r w:rsidR="005275A9" w:rsidRPr="00A622AA">
        <w:rPr>
          <w:rFonts w:ascii="Times New Roman" w:hAnsi="Times New Roman"/>
          <w:color w:val="000000"/>
          <w:sz w:val="28"/>
          <w:szCs w:val="28"/>
        </w:rPr>
        <w:t>S</w:t>
      </w:r>
      <w:r w:rsidR="003B77A8">
        <w:rPr>
          <w:rFonts w:ascii="Times New Roman" w:hAnsi="Times New Roman"/>
          <w:color w:val="000000"/>
          <w:sz w:val="28"/>
          <w:szCs w:val="28"/>
        </w:rPr>
        <w:t>iret” Bac</w:t>
      </w:r>
      <w:r w:rsidR="003B77A8">
        <w:rPr>
          <w:rFonts w:ascii="Times New Roman" w:hAnsi="Times New Roman"/>
          <w:color w:val="000000"/>
          <w:sz w:val="28"/>
          <w:szCs w:val="28"/>
          <w:lang w:val="ro-RO"/>
        </w:rPr>
        <w:t>ău</w:t>
      </w:r>
      <w:r w:rsidR="005275A9" w:rsidRPr="00A622AA">
        <w:rPr>
          <w:rFonts w:ascii="Times New Roman" w:hAnsi="Times New Roman"/>
          <w:color w:val="000000"/>
          <w:sz w:val="28"/>
          <w:szCs w:val="28"/>
        </w:rPr>
        <w:t xml:space="preserve"> nr. </w:t>
      </w:r>
      <w:r w:rsidR="002B341C">
        <w:rPr>
          <w:rFonts w:ascii="Times New Roman" w:hAnsi="Times New Roman"/>
          <w:color w:val="000000"/>
          <w:sz w:val="28"/>
          <w:szCs w:val="28"/>
        </w:rPr>
        <w:t>7195</w:t>
      </w:r>
      <w:r w:rsidRPr="00A622AA">
        <w:rPr>
          <w:rFonts w:ascii="Times New Roman" w:hAnsi="Times New Roman"/>
          <w:color w:val="000000"/>
          <w:sz w:val="28"/>
          <w:szCs w:val="28"/>
        </w:rPr>
        <w:t>/IL/</w:t>
      </w:r>
      <w:r w:rsidR="002B341C">
        <w:rPr>
          <w:rFonts w:ascii="Times New Roman" w:hAnsi="Times New Roman"/>
          <w:color w:val="000000"/>
          <w:sz w:val="28"/>
          <w:szCs w:val="28"/>
        </w:rPr>
        <w:t>22</w:t>
      </w:r>
      <w:r w:rsidRPr="00A622AA">
        <w:rPr>
          <w:rFonts w:ascii="Times New Roman" w:hAnsi="Times New Roman"/>
          <w:color w:val="000000"/>
          <w:sz w:val="28"/>
          <w:szCs w:val="28"/>
        </w:rPr>
        <w:t>.0</w:t>
      </w:r>
      <w:r w:rsidR="002B341C">
        <w:rPr>
          <w:rFonts w:ascii="Times New Roman" w:hAnsi="Times New Roman"/>
          <w:color w:val="000000"/>
          <w:sz w:val="28"/>
          <w:szCs w:val="28"/>
        </w:rPr>
        <w:t>5</w:t>
      </w:r>
      <w:r w:rsidRPr="00A622AA">
        <w:rPr>
          <w:rFonts w:ascii="Times New Roman" w:hAnsi="Times New Roman"/>
          <w:color w:val="000000"/>
          <w:sz w:val="28"/>
          <w:szCs w:val="28"/>
        </w:rPr>
        <w:t>.20</w:t>
      </w:r>
      <w:r w:rsidR="002B341C">
        <w:rPr>
          <w:rFonts w:ascii="Times New Roman" w:hAnsi="Times New Roman"/>
          <w:color w:val="000000"/>
          <w:sz w:val="28"/>
          <w:szCs w:val="28"/>
        </w:rPr>
        <w:t>20</w:t>
      </w:r>
      <w:r w:rsidRPr="00A622AA">
        <w:rPr>
          <w:rFonts w:ascii="Times New Roman" w:hAnsi="Times New Roman"/>
          <w:color w:val="000000"/>
          <w:sz w:val="28"/>
          <w:szCs w:val="28"/>
        </w:rPr>
        <w:t xml:space="preserve"> înreg</w:t>
      </w:r>
      <w:r w:rsidR="005275A9" w:rsidRPr="00A622AA">
        <w:rPr>
          <w:rFonts w:ascii="Times New Roman" w:hAnsi="Times New Roman"/>
          <w:color w:val="000000"/>
          <w:sz w:val="28"/>
          <w:szCs w:val="28"/>
        </w:rPr>
        <w:t xml:space="preserve">istrată la APM Neamț la nr. </w:t>
      </w:r>
      <w:r w:rsidR="002B341C">
        <w:rPr>
          <w:rFonts w:ascii="Times New Roman" w:hAnsi="Times New Roman"/>
          <w:color w:val="000000"/>
          <w:sz w:val="28"/>
          <w:szCs w:val="28"/>
        </w:rPr>
        <w:t>4188</w:t>
      </w:r>
      <w:r w:rsidRPr="00A622AA">
        <w:rPr>
          <w:rFonts w:ascii="Times New Roman" w:hAnsi="Times New Roman"/>
          <w:color w:val="000000"/>
          <w:sz w:val="28"/>
          <w:szCs w:val="28"/>
        </w:rPr>
        <w:t xml:space="preserve"> din </w:t>
      </w:r>
      <w:r w:rsidR="002B341C">
        <w:rPr>
          <w:rFonts w:ascii="Times New Roman" w:hAnsi="Times New Roman"/>
          <w:color w:val="000000"/>
          <w:sz w:val="28"/>
          <w:szCs w:val="28"/>
        </w:rPr>
        <w:t>22</w:t>
      </w:r>
      <w:r w:rsidRPr="00A622AA">
        <w:rPr>
          <w:rFonts w:ascii="Times New Roman" w:hAnsi="Times New Roman"/>
          <w:color w:val="000000"/>
          <w:sz w:val="28"/>
          <w:szCs w:val="28"/>
        </w:rPr>
        <w:t>.0</w:t>
      </w:r>
      <w:r w:rsidR="002B341C">
        <w:rPr>
          <w:rFonts w:ascii="Times New Roman" w:hAnsi="Times New Roman"/>
          <w:color w:val="000000"/>
          <w:sz w:val="28"/>
          <w:szCs w:val="28"/>
        </w:rPr>
        <w:t>5</w:t>
      </w:r>
      <w:r w:rsidRPr="00A622AA">
        <w:rPr>
          <w:rFonts w:ascii="Times New Roman" w:hAnsi="Times New Roman"/>
          <w:color w:val="000000"/>
          <w:sz w:val="28"/>
          <w:szCs w:val="28"/>
        </w:rPr>
        <w:t>.20</w:t>
      </w:r>
      <w:r w:rsidR="002B341C">
        <w:rPr>
          <w:rFonts w:ascii="Times New Roman" w:hAnsi="Times New Roman"/>
          <w:color w:val="000000"/>
          <w:sz w:val="28"/>
          <w:szCs w:val="28"/>
        </w:rPr>
        <w:t>20</w:t>
      </w:r>
      <w:r w:rsidRPr="00A622AA">
        <w:rPr>
          <w:rFonts w:ascii="Times New Roman" w:hAnsi="Times New Roman"/>
          <w:color w:val="000000"/>
          <w:sz w:val="28"/>
          <w:szCs w:val="28"/>
        </w:rPr>
        <w:t xml:space="preserve"> rezultă faptul că proiectul nu necesită SEICA și că lucrările propuse </w:t>
      </w:r>
      <w:r w:rsidRPr="00A622AA">
        <w:rPr>
          <w:rFonts w:ascii="Times New Roman" w:hAnsi="Times New Roman"/>
          <w:sz w:val="28"/>
          <w:szCs w:val="28"/>
        </w:rPr>
        <w:t xml:space="preserve">prin proiect </w:t>
      </w:r>
      <w:r w:rsidRPr="00A622AA">
        <w:rPr>
          <w:rFonts w:ascii="Times New Roman" w:hAnsi="Times New Roman"/>
          <w:color w:val="000000"/>
          <w:sz w:val="28"/>
          <w:szCs w:val="28"/>
        </w:rPr>
        <w:t xml:space="preserve">reprezintă </w:t>
      </w:r>
      <w:r w:rsidR="00A622AA" w:rsidRPr="00A622AA">
        <w:rPr>
          <w:rFonts w:ascii="Times New Roman" w:hAnsi="Times New Roman"/>
          <w:color w:val="000000"/>
          <w:sz w:val="28"/>
          <w:szCs w:val="28"/>
        </w:rPr>
        <w:t>reprezintă lucrări specifice pentru menținerea capacității de transport a cursurilor de apă pentru prevenirea și diminuarea efectelor produse de eroziuni și inundații precum și pentru reducerea riscului la inundații și asiguraea protecției și siguranței populației. Aceste tipuri de lucrări se execută în zonele cu deponii și în zonele cu eroziuni existente/formate pe un curs de apă, sunt absolut necesare și cu efecte pozitive asupra menținerii secțiunilor optime de scurgere, diminuarea nivelului energiei specifice în secțiiune, igienizarea râului în zona de exploatare și păstrarea talvegului natural al râului;</w:t>
      </w:r>
    </w:p>
    <w:p w:rsidR="00865038" w:rsidRPr="00B41FCA" w:rsidRDefault="00865038" w:rsidP="00C01553">
      <w:pPr>
        <w:pStyle w:val="ListParagraph"/>
        <w:numPr>
          <w:ilvl w:val="0"/>
          <w:numId w:val="1"/>
        </w:numPr>
        <w:autoSpaceDE w:val="0"/>
        <w:autoSpaceDN w:val="0"/>
        <w:adjustRightInd w:val="0"/>
        <w:contextualSpacing/>
        <w:jc w:val="both"/>
        <w:rPr>
          <w:rFonts w:ascii="Times New Roman" w:hAnsi="Times New Roman"/>
          <w:color w:val="000000"/>
          <w:sz w:val="28"/>
          <w:szCs w:val="28"/>
        </w:rPr>
      </w:pPr>
      <w:r w:rsidRPr="00B41FCA">
        <w:rPr>
          <w:rFonts w:ascii="Times New Roman" w:hAnsi="Times New Roman"/>
          <w:color w:val="000000"/>
          <w:sz w:val="28"/>
          <w:szCs w:val="28"/>
        </w:rPr>
        <w:t>a fost emis avizul de gospod</w:t>
      </w:r>
      <w:r w:rsidR="00A622AA">
        <w:rPr>
          <w:rFonts w:ascii="Times New Roman" w:hAnsi="Times New Roman"/>
          <w:color w:val="000000"/>
          <w:sz w:val="28"/>
          <w:szCs w:val="28"/>
          <w:lang w:val="ro-RO"/>
        </w:rPr>
        <w:t xml:space="preserve">ărire a apelor nr. </w:t>
      </w:r>
      <w:r w:rsidR="002B341C" w:rsidRPr="002B341C">
        <w:rPr>
          <w:rFonts w:ascii="Times New Roman" w:hAnsi="Times New Roman"/>
          <w:color w:val="000000"/>
          <w:sz w:val="28"/>
          <w:szCs w:val="28"/>
          <w:highlight w:val="yellow"/>
          <w:lang w:val="ro-RO"/>
        </w:rPr>
        <w:t>......</w:t>
      </w:r>
      <w:r w:rsidR="002B341C">
        <w:rPr>
          <w:rFonts w:ascii="Times New Roman" w:hAnsi="Times New Roman"/>
          <w:color w:val="000000"/>
          <w:sz w:val="28"/>
          <w:szCs w:val="28"/>
          <w:lang w:val="ro-RO"/>
        </w:rPr>
        <w:t xml:space="preserve"> </w:t>
      </w:r>
      <w:r w:rsidRPr="00B41FCA">
        <w:rPr>
          <w:rFonts w:ascii="Times New Roman" w:hAnsi="Times New Roman"/>
          <w:color w:val="000000"/>
          <w:sz w:val="28"/>
          <w:szCs w:val="28"/>
          <w:lang w:val="ro-RO"/>
        </w:rPr>
        <w:t xml:space="preserve"> de către </w:t>
      </w:r>
      <w:r w:rsidR="00E361F7" w:rsidRPr="00B41FCA">
        <w:rPr>
          <w:rFonts w:ascii="Times New Roman" w:hAnsi="Times New Roman"/>
          <w:color w:val="000000"/>
          <w:sz w:val="28"/>
          <w:szCs w:val="28"/>
          <w:lang w:val="ro-RO"/>
        </w:rPr>
        <w:t xml:space="preserve">ABA </w:t>
      </w:r>
      <w:r w:rsidR="003B77A8">
        <w:rPr>
          <w:rFonts w:ascii="Times New Roman" w:hAnsi="Times New Roman"/>
          <w:color w:val="000000"/>
          <w:sz w:val="28"/>
          <w:szCs w:val="28"/>
          <w:lang w:val="ro-RO"/>
        </w:rPr>
        <w:t>„Siret” Bac</w:t>
      </w:r>
      <w:r w:rsidR="001A4528">
        <w:rPr>
          <w:rFonts w:ascii="Times New Roman" w:hAnsi="Times New Roman"/>
          <w:color w:val="000000"/>
          <w:sz w:val="28"/>
          <w:szCs w:val="28"/>
          <w:lang w:val="ro-RO"/>
        </w:rPr>
        <w:t>ă</w:t>
      </w:r>
      <w:r w:rsidR="003B77A8">
        <w:rPr>
          <w:rFonts w:ascii="Times New Roman" w:hAnsi="Times New Roman"/>
          <w:color w:val="000000"/>
          <w:sz w:val="28"/>
          <w:szCs w:val="28"/>
          <w:lang w:val="ro-RO"/>
        </w:rPr>
        <w:t>u</w:t>
      </w:r>
      <w:r w:rsidRPr="00B41FCA">
        <w:rPr>
          <w:rFonts w:ascii="Times New Roman" w:hAnsi="Times New Roman"/>
          <w:color w:val="000000"/>
          <w:sz w:val="28"/>
          <w:szCs w:val="28"/>
          <w:lang w:val="en-GB"/>
        </w:rPr>
        <w:t>.</w:t>
      </w:r>
    </w:p>
    <w:p w:rsidR="007006E5" w:rsidRDefault="00865038" w:rsidP="007006E5">
      <w:pPr>
        <w:tabs>
          <w:tab w:val="left" w:pos="1080"/>
        </w:tabs>
        <w:spacing w:after="0" w:line="240" w:lineRule="auto"/>
        <w:jc w:val="both"/>
        <w:rPr>
          <w:rFonts w:ascii="Times New Roman" w:hAnsi="Times New Roman"/>
          <w:b/>
          <w:sz w:val="28"/>
          <w:szCs w:val="28"/>
        </w:rPr>
      </w:pPr>
      <w:r w:rsidRPr="00B41FCA">
        <w:rPr>
          <w:rFonts w:ascii="Times New Roman" w:hAnsi="Times New Roman"/>
          <w:sz w:val="28"/>
          <w:szCs w:val="28"/>
          <w:lang w:eastAsia="en-GB"/>
        </w:rPr>
        <w:t xml:space="preserve">    </w:t>
      </w:r>
      <w:r w:rsidR="007006E5" w:rsidRPr="00B41FCA">
        <w:rPr>
          <w:rFonts w:ascii="Times New Roman" w:hAnsi="Times New Roman"/>
          <w:b/>
          <w:sz w:val="28"/>
          <w:szCs w:val="28"/>
        </w:rPr>
        <w:t xml:space="preserve">Măsurile şi condiţiile de realizare a proiectului în conformitate cu Avizul </w:t>
      </w:r>
      <w:r w:rsidR="007006E5">
        <w:rPr>
          <w:rFonts w:ascii="Times New Roman" w:hAnsi="Times New Roman"/>
          <w:b/>
          <w:sz w:val="28"/>
          <w:szCs w:val="28"/>
        </w:rPr>
        <w:t xml:space="preserve">de gospodărire a apelor nr. </w:t>
      </w:r>
      <w:r w:rsidR="007006E5" w:rsidRPr="006250B2">
        <w:rPr>
          <w:rFonts w:ascii="Times New Roman" w:hAnsi="Times New Roman"/>
          <w:b/>
          <w:color w:val="000000"/>
          <w:sz w:val="28"/>
          <w:szCs w:val="28"/>
          <w:highlight w:val="yellow"/>
          <w:lang w:val="ro-RO"/>
        </w:rPr>
        <w:t>....</w:t>
      </w:r>
      <w:r w:rsidR="007006E5" w:rsidRPr="00B41FCA">
        <w:rPr>
          <w:rFonts w:ascii="Times New Roman" w:hAnsi="Times New Roman"/>
          <w:color w:val="000000"/>
          <w:sz w:val="28"/>
          <w:szCs w:val="28"/>
          <w:lang w:val="ro-RO"/>
        </w:rPr>
        <w:t xml:space="preserve"> </w:t>
      </w:r>
      <w:r w:rsidR="007006E5" w:rsidRPr="00B41FCA">
        <w:rPr>
          <w:rFonts w:ascii="Times New Roman" w:hAnsi="Times New Roman"/>
          <w:b/>
          <w:sz w:val="28"/>
          <w:szCs w:val="28"/>
        </w:rPr>
        <w:t xml:space="preserve">emis de ABA </w:t>
      </w:r>
      <w:r w:rsidR="007006E5">
        <w:rPr>
          <w:rFonts w:ascii="Times New Roman" w:hAnsi="Times New Roman"/>
          <w:b/>
          <w:sz w:val="28"/>
          <w:szCs w:val="28"/>
        </w:rPr>
        <w:t>“</w:t>
      </w:r>
      <w:r w:rsidR="007006E5" w:rsidRPr="00B41FCA">
        <w:rPr>
          <w:rFonts w:ascii="Times New Roman" w:hAnsi="Times New Roman"/>
          <w:b/>
          <w:sz w:val="28"/>
          <w:szCs w:val="28"/>
        </w:rPr>
        <w:t>Siret</w:t>
      </w:r>
      <w:r w:rsidR="007006E5">
        <w:rPr>
          <w:rFonts w:ascii="Times New Roman" w:hAnsi="Times New Roman"/>
          <w:b/>
          <w:sz w:val="28"/>
          <w:szCs w:val="28"/>
        </w:rPr>
        <w:t>” Bacău</w:t>
      </w:r>
      <w:r w:rsidR="007006E5" w:rsidRPr="00B41FCA">
        <w:rPr>
          <w:rFonts w:ascii="Times New Roman" w:hAnsi="Times New Roman"/>
          <w:b/>
          <w:sz w:val="28"/>
          <w:szCs w:val="28"/>
        </w:rPr>
        <w:t xml:space="preserve"> sunt:</w:t>
      </w:r>
    </w:p>
    <w:p w:rsidR="007006E5" w:rsidRDefault="007006E5" w:rsidP="007006E5">
      <w:pPr>
        <w:pStyle w:val="ListParagraph"/>
        <w:numPr>
          <w:ilvl w:val="0"/>
          <w:numId w:val="9"/>
        </w:numPr>
        <w:ind w:left="0" w:firstLine="360"/>
        <w:jc w:val="both"/>
        <w:rPr>
          <w:rFonts w:ascii="Times New Roman" w:hAnsi="Times New Roman"/>
          <w:sz w:val="28"/>
          <w:szCs w:val="28"/>
        </w:rPr>
      </w:pPr>
      <w:r w:rsidRPr="00F2201B">
        <w:rPr>
          <w:rFonts w:ascii="Times New Roman" w:hAnsi="Times New Roman"/>
          <w:sz w:val="28"/>
          <w:szCs w:val="28"/>
        </w:rPr>
        <w:t xml:space="preserve">Beneficiarul va borna perimetrul de exploatare cu borne din beton, cu înălţimea de </w:t>
      </w:r>
      <w:smartTag w:uri="urn:schemas-microsoft-com:office:smarttags" w:element="metricconverter">
        <w:smartTagPr>
          <w:attr w:name="ProductID" w:val="1,5 m"/>
        </w:smartTagPr>
        <w:r w:rsidRPr="00F2201B">
          <w:rPr>
            <w:rFonts w:ascii="Times New Roman" w:hAnsi="Times New Roman"/>
            <w:sz w:val="28"/>
            <w:szCs w:val="28"/>
          </w:rPr>
          <w:t>1,5 m</w:t>
        </w:r>
      </w:smartTag>
      <w:r w:rsidRPr="00F2201B">
        <w:rPr>
          <w:rFonts w:ascii="Times New Roman" w:hAnsi="Times New Roman"/>
          <w:sz w:val="28"/>
          <w:szCs w:val="28"/>
        </w:rPr>
        <w:t>, care vor fi vopsite la capete. Lipsa uneia sau a mai multor borne de delimitare a perimetrului de exploatare, sau amplasarea incorectă a acestora, atrage aplicarea prevederilor Legii apelor nr. 107/1996, cu modificările şi completările ulterioare.</w:t>
      </w:r>
    </w:p>
    <w:p w:rsidR="007006E5" w:rsidRPr="00963C21" w:rsidRDefault="007006E5" w:rsidP="007006E5">
      <w:pPr>
        <w:pStyle w:val="ListParagraph"/>
        <w:keepNext/>
        <w:numPr>
          <w:ilvl w:val="0"/>
          <w:numId w:val="9"/>
        </w:numPr>
        <w:ind w:left="0" w:firstLine="360"/>
        <w:jc w:val="both"/>
        <w:outlineLvl w:val="1"/>
        <w:rPr>
          <w:rFonts w:ascii="Times New Roman" w:hAnsi="Times New Roman"/>
          <w:sz w:val="28"/>
          <w:szCs w:val="28"/>
        </w:rPr>
      </w:pPr>
      <w:r w:rsidRPr="00963C21">
        <w:rPr>
          <w:rFonts w:ascii="Times New Roman" w:hAnsi="Times New Roman"/>
          <w:sz w:val="28"/>
          <w:szCs w:val="28"/>
          <w:lang w:val="pt-BR"/>
        </w:rPr>
        <w:t>Se vor realiza măsuratori la cel mult 15 zile după viiturile importante şi vor fi transmise la Sistemul de Gospodărire a Apelor Neamţ şi Administraţia Bazinală de Apă Siret.</w:t>
      </w:r>
    </w:p>
    <w:p w:rsidR="007006E5" w:rsidRPr="00963C21" w:rsidRDefault="007006E5" w:rsidP="007006E5">
      <w:pPr>
        <w:pStyle w:val="ListParagraph"/>
        <w:keepNext/>
        <w:numPr>
          <w:ilvl w:val="0"/>
          <w:numId w:val="9"/>
        </w:numPr>
        <w:ind w:left="0" w:firstLine="360"/>
        <w:jc w:val="both"/>
        <w:outlineLvl w:val="1"/>
        <w:rPr>
          <w:rFonts w:ascii="Times New Roman" w:hAnsi="Times New Roman"/>
          <w:sz w:val="28"/>
          <w:szCs w:val="28"/>
        </w:rPr>
      </w:pPr>
      <w:r w:rsidRPr="00963C21">
        <w:rPr>
          <w:rFonts w:ascii="Times New Roman" w:hAnsi="Times New Roman"/>
          <w:spacing w:val="-2"/>
          <w:sz w:val="28"/>
          <w:szCs w:val="28"/>
          <w:lang w:val="it-IT"/>
        </w:rPr>
        <w:t xml:space="preserve">Beneficiarul va amenaja drumurile de acces în zona de exploatare avizată, astfel încât circulaţia mijloacelor de transport să nu afecteze rezistenţa caselor existente în zonă. Aceste drumuri de acces, dacă sunt pe terenuri proprietate privată sau domeniu public, vor fi amenajate cu acordul proprietarilor sau administratorilor domeniului public. </w:t>
      </w:r>
    </w:p>
    <w:p w:rsidR="007006E5" w:rsidRPr="00963C21" w:rsidRDefault="007006E5" w:rsidP="007006E5">
      <w:pPr>
        <w:pStyle w:val="ListParagraph"/>
        <w:numPr>
          <w:ilvl w:val="0"/>
          <w:numId w:val="9"/>
        </w:numPr>
        <w:ind w:left="0" w:firstLine="360"/>
        <w:jc w:val="both"/>
        <w:rPr>
          <w:rFonts w:ascii="Times New Roman" w:hAnsi="Times New Roman"/>
          <w:color w:val="000000"/>
          <w:spacing w:val="-2"/>
          <w:sz w:val="28"/>
          <w:szCs w:val="28"/>
          <w:lang w:val="pt-BR"/>
        </w:rPr>
      </w:pPr>
      <w:r>
        <w:rPr>
          <w:rFonts w:ascii="Times New Roman" w:hAnsi="Times New Roman"/>
          <w:spacing w:val="-2"/>
          <w:sz w:val="28"/>
          <w:szCs w:val="28"/>
          <w:lang w:val="pt-BR"/>
        </w:rPr>
        <w:t>D</w:t>
      </w:r>
      <w:r w:rsidRPr="00963C21">
        <w:rPr>
          <w:rFonts w:ascii="Times New Roman" w:hAnsi="Times New Roman"/>
          <w:spacing w:val="-2"/>
          <w:sz w:val="28"/>
          <w:szCs w:val="28"/>
          <w:lang w:val="pt-BR"/>
        </w:rPr>
        <w:t xml:space="preserve">upă solicitarea şi obţinerea autorizaţiei de gospodărire a apelor privind extragerea agregatelor minerale emisă de Administraţia Bazinală de Apă Siret în baza unei </w:t>
      </w:r>
      <w:r w:rsidRPr="00963C21">
        <w:rPr>
          <w:rFonts w:ascii="Times New Roman" w:hAnsi="Times New Roman"/>
          <w:spacing w:val="-2"/>
          <w:sz w:val="28"/>
          <w:szCs w:val="28"/>
          <w:lang w:val="pt-BR"/>
        </w:rPr>
        <w:lastRenderedPageBreak/>
        <w:t>documentaţii tehnice, întocmită conform</w:t>
      </w:r>
      <w:r w:rsidRPr="00963C21">
        <w:rPr>
          <w:rFonts w:ascii="Times New Roman" w:hAnsi="Times New Roman"/>
          <w:color w:val="000000"/>
          <w:spacing w:val="-2"/>
          <w:sz w:val="28"/>
          <w:szCs w:val="28"/>
          <w:lang w:val="pt-BR"/>
        </w:rPr>
        <w:t xml:space="preserve"> Ordinului nr. 891/ al Ministerului Mediului şi Pădurilor, de un proiectant certificat de Ministerul Mediului, Apelor și Pădurilor.</w:t>
      </w:r>
    </w:p>
    <w:p w:rsidR="007006E5" w:rsidRPr="00963C21" w:rsidRDefault="007006E5" w:rsidP="007006E5">
      <w:pPr>
        <w:pStyle w:val="ListParagraph"/>
        <w:numPr>
          <w:ilvl w:val="0"/>
          <w:numId w:val="9"/>
        </w:numPr>
        <w:ind w:left="0" w:firstLine="360"/>
        <w:jc w:val="both"/>
        <w:rPr>
          <w:rFonts w:ascii="Times New Roman" w:hAnsi="Times New Roman"/>
          <w:color w:val="000000"/>
          <w:spacing w:val="-2"/>
          <w:sz w:val="28"/>
          <w:szCs w:val="28"/>
          <w:lang w:val="pt-BR"/>
        </w:rPr>
      </w:pPr>
      <w:r w:rsidRPr="00963C21">
        <w:rPr>
          <w:rFonts w:ascii="Times New Roman" w:eastAsia="Times New Roman" w:hAnsi="Times New Roman"/>
          <w:bCs/>
          <w:color w:val="000000"/>
          <w:spacing w:val="-2"/>
          <w:sz w:val="28"/>
          <w:szCs w:val="28"/>
          <w:lang w:val="pt-BR"/>
        </w:rPr>
        <w:t>Dacă în perioada dintre emiterea avizului de gospodărire a apelor și întocmirea documentației tehnice de fundamentare a autorizației de gospodărire a apelor au avut loc viituri importante pe cursul de apă, la documentația de autorizație se vor prezenta profilele transversale actualizate.</w:t>
      </w:r>
    </w:p>
    <w:p w:rsidR="007006E5" w:rsidRPr="00963C21" w:rsidRDefault="007006E5" w:rsidP="007006E5">
      <w:pPr>
        <w:pStyle w:val="ListParagraph"/>
        <w:numPr>
          <w:ilvl w:val="0"/>
          <w:numId w:val="9"/>
        </w:numPr>
        <w:ind w:left="0" w:firstLine="360"/>
        <w:jc w:val="both"/>
        <w:rPr>
          <w:rFonts w:ascii="Times New Roman" w:hAnsi="Times New Roman"/>
          <w:spacing w:val="-2"/>
          <w:sz w:val="28"/>
          <w:szCs w:val="28"/>
          <w:lang w:val="pt-BR"/>
        </w:rPr>
      </w:pPr>
      <w:r w:rsidRPr="00963C21">
        <w:rPr>
          <w:rFonts w:ascii="Times New Roman" w:hAnsi="Times New Roman"/>
          <w:spacing w:val="-2"/>
          <w:sz w:val="28"/>
          <w:szCs w:val="28"/>
          <w:lang w:val="pt-BR"/>
        </w:rPr>
        <w:t>Dacă în zonă se promovează lucrări hidrotehnice, regularizări şi consolidări de maluri, apărări împotriva inundaţiilor, exploatările de agregate minerale vor fi oprite, acestea fiind cazuri de for</w:t>
      </w:r>
      <w:r w:rsidRPr="00963C21">
        <w:rPr>
          <w:rFonts w:ascii="Times New Roman" w:hAnsi="Times New Roman"/>
          <w:spacing w:val="-2"/>
          <w:sz w:val="28"/>
          <w:szCs w:val="28"/>
        </w:rPr>
        <w:t>ţ</w:t>
      </w:r>
      <w:r w:rsidRPr="00963C21">
        <w:rPr>
          <w:rFonts w:ascii="Times New Roman" w:hAnsi="Times New Roman"/>
          <w:spacing w:val="-2"/>
          <w:sz w:val="28"/>
          <w:szCs w:val="28"/>
          <w:lang w:val="pt-BR"/>
        </w:rPr>
        <w:t>ă majoră.</w:t>
      </w:r>
    </w:p>
    <w:p w:rsidR="007006E5" w:rsidRPr="00963C21" w:rsidRDefault="007006E5" w:rsidP="007006E5">
      <w:pPr>
        <w:pStyle w:val="ListParagraph"/>
        <w:numPr>
          <w:ilvl w:val="0"/>
          <w:numId w:val="9"/>
        </w:numPr>
        <w:ind w:left="0" w:firstLine="360"/>
        <w:jc w:val="both"/>
        <w:rPr>
          <w:rFonts w:ascii="Times New Roman" w:hAnsi="Times New Roman"/>
          <w:spacing w:val="-2"/>
          <w:sz w:val="28"/>
          <w:szCs w:val="28"/>
        </w:rPr>
      </w:pPr>
      <w:r w:rsidRPr="00963C21">
        <w:rPr>
          <w:rFonts w:ascii="Times New Roman" w:hAnsi="Times New Roman"/>
          <w:spacing w:val="-2"/>
          <w:sz w:val="28"/>
          <w:szCs w:val="28"/>
        </w:rPr>
        <w:t>Se interzice trecerea prin apă de către beneficiarul avizului de gospodărire a apelor, a oricăror mijloace de transport şi a mijloacelor mecanice de excavare a agregatelor minerale.</w:t>
      </w:r>
    </w:p>
    <w:p w:rsidR="007006E5" w:rsidRDefault="007006E5" w:rsidP="00B41FCA">
      <w:pPr>
        <w:tabs>
          <w:tab w:val="left" w:pos="9639"/>
        </w:tabs>
        <w:autoSpaceDE w:val="0"/>
        <w:autoSpaceDN w:val="0"/>
        <w:adjustRightInd w:val="0"/>
        <w:spacing w:after="0" w:line="240" w:lineRule="auto"/>
        <w:ind w:hanging="301"/>
        <w:contextualSpacing/>
        <w:jc w:val="both"/>
        <w:outlineLvl w:val="0"/>
        <w:rPr>
          <w:rFonts w:ascii="Times New Roman" w:hAnsi="Times New Roman"/>
          <w:sz w:val="28"/>
          <w:szCs w:val="28"/>
          <w:lang w:eastAsia="en-GB"/>
        </w:rPr>
      </w:pPr>
    </w:p>
    <w:p w:rsidR="00865038" w:rsidRPr="00B41FCA" w:rsidRDefault="007006E5" w:rsidP="00B41FCA">
      <w:pPr>
        <w:tabs>
          <w:tab w:val="left" w:pos="9639"/>
        </w:tabs>
        <w:autoSpaceDE w:val="0"/>
        <w:autoSpaceDN w:val="0"/>
        <w:adjustRightInd w:val="0"/>
        <w:spacing w:after="0" w:line="240" w:lineRule="auto"/>
        <w:ind w:hanging="301"/>
        <w:contextualSpacing/>
        <w:jc w:val="both"/>
        <w:outlineLvl w:val="0"/>
        <w:rPr>
          <w:rFonts w:ascii="Times New Roman" w:hAnsi="Times New Roman"/>
          <w:b/>
          <w:sz w:val="28"/>
          <w:szCs w:val="28"/>
          <w:u w:val="single"/>
        </w:rPr>
      </w:pPr>
      <w:r>
        <w:rPr>
          <w:rFonts w:ascii="Times New Roman" w:hAnsi="Times New Roman"/>
          <w:sz w:val="28"/>
          <w:szCs w:val="28"/>
          <w:lang w:eastAsia="en-GB"/>
        </w:rPr>
        <w:tab/>
      </w:r>
      <w:r w:rsidR="00865038" w:rsidRPr="00B41FCA">
        <w:rPr>
          <w:rFonts w:ascii="Times New Roman" w:hAnsi="Times New Roman"/>
          <w:b/>
          <w:sz w:val="28"/>
          <w:szCs w:val="28"/>
          <w:u w:val="single"/>
        </w:rPr>
        <w:t>Condițiile de realizare a proiectului</w:t>
      </w:r>
      <w:r w:rsidR="00865038" w:rsidRPr="00B41FCA">
        <w:rPr>
          <w:rFonts w:ascii="Times New Roman" w:hAnsi="Times New Roman"/>
          <w:b/>
          <w:sz w:val="28"/>
          <w:szCs w:val="28"/>
        </w:rPr>
        <w:t>:  </w:t>
      </w:r>
    </w:p>
    <w:p w:rsidR="00A0372A" w:rsidRDefault="00865038" w:rsidP="00C01553">
      <w:pPr>
        <w:pStyle w:val="ListParagraph"/>
        <w:numPr>
          <w:ilvl w:val="0"/>
          <w:numId w:val="7"/>
        </w:numPr>
        <w:tabs>
          <w:tab w:val="left" w:pos="720"/>
        </w:tabs>
        <w:autoSpaceDE w:val="0"/>
        <w:autoSpaceDN w:val="0"/>
        <w:adjustRightInd w:val="0"/>
        <w:ind w:left="0" w:firstLine="450"/>
        <w:contextualSpacing/>
        <w:jc w:val="both"/>
        <w:outlineLvl w:val="0"/>
        <w:rPr>
          <w:rFonts w:ascii="Times New Roman" w:hAnsi="Times New Roman"/>
          <w:sz w:val="28"/>
          <w:szCs w:val="28"/>
        </w:rPr>
      </w:pPr>
      <w:r w:rsidRPr="00B41FCA">
        <w:rPr>
          <w:rFonts w:ascii="Times New Roman" w:hAnsi="Times New Roman"/>
          <w:sz w:val="28"/>
          <w:szCs w:val="28"/>
        </w:rPr>
        <w:t xml:space="preserve">obţinerea tuturor avizelor şi acordurilor înscrise în Certificatul de urbanism </w:t>
      </w:r>
      <w:r w:rsidR="002B341C">
        <w:rPr>
          <w:rFonts w:ascii="Times New Roman" w:hAnsi="Times New Roman"/>
          <w:sz w:val="28"/>
          <w:szCs w:val="28"/>
        </w:rPr>
        <w:t>17</w:t>
      </w:r>
      <w:r w:rsidR="00A622AA">
        <w:rPr>
          <w:rFonts w:ascii="Times New Roman" w:hAnsi="Times New Roman"/>
          <w:sz w:val="28"/>
          <w:szCs w:val="28"/>
        </w:rPr>
        <w:t xml:space="preserve"> </w:t>
      </w:r>
      <w:r w:rsidR="00A0372A" w:rsidRPr="00B41FCA">
        <w:rPr>
          <w:rFonts w:ascii="Times New Roman" w:hAnsi="Times New Roman"/>
          <w:sz w:val="28"/>
          <w:szCs w:val="28"/>
        </w:rPr>
        <w:t>din</w:t>
      </w:r>
      <w:r w:rsidR="00A622AA">
        <w:rPr>
          <w:rFonts w:ascii="Times New Roman" w:hAnsi="Times New Roman"/>
          <w:sz w:val="28"/>
          <w:szCs w:val="28"/>
        </w:rPr>
        <w:t xml:space="preserve"> </w:t>
      </w:r>
      <w:r w:rsidR="002B341C">
        <w:rPr>
          <w:rFonts w:ascii="Times New Roman" w:hAnsi="Times New Roman"/>
          <w:sz w:val="28"/>
          <w:szCs w:val="28"/>
        </w:rPr>
        <w:t>30</w:t>
      </w:r>
      <w:r w:rsidR="00A622AA">
        <w:rPr>
          <w:rFonts w:ascii="Times New Roman" w:hAnsi="Times New Roman"/>
          <w:sz w:val="28"/>
          <w:szCs w:val="28"/>
        </w:rPr>
        <w:t>.0</w:t>
      </w:r>
      <w:r w:rsidR="002B341C">
        <w:rPr>
          <w:rFonts w:ascii="Times New Roman" w:hAnsi="Times New Roman"/>
          <w:sz w:val="28"/>
          <w:szCs w:val="28"/>
        </w:rPr>
        <w:t>3</w:t>
      </w:r>
      <w:r w:rsidR="00E361F7" w:rsidRPr="00B41FCA">
        <w:rPr>
          <w:rFonts w:ascii="Times New Roman" w:hAnsi="Times New Roman"/>
          <w:sz w:val="28"/>
          <w:szCs w:val="28"/>
        </w:rPr>
        <w:t>.20</w:t>
      </w:r>
      <w:r w:rsidR="002B341C">
        <w:rPr>
          <w:rFonts w:ascii="Times New Roman" w:hAnsi="Times New Roman"/>
          <w:sz w:val="28"/>
          <w:szCs w:val="28"/>
        </w:rPr>
        <w:t>20</w:t>
      </w:r>
      <w:r w:rsidRPr="00B41FCA">
        <w:rPr>
          <w:rFonts w:ascii="Times New Roman" w:hAnsi="Times New Roman"/>
          <w:sz w:val="28"/>
          <w:szCs w:val="28"/>
        </w:rPr>
        <w:t xml:space="preserve"> emis de </w:t>
      </w:r>
      <w:r w:rsidR="00A0372A" w:rsidRPr="00B41FCA">
        <w:rPr>
          <w:rFonts w:ascii="Times New Roman" w:hAnsi="Times New Roman"/>
          <w:sz w:val="28"/>
          <w:szCs w:val="28"/>
        </w:rPr>
        <w:t xml:space="preserve">Primăria </w:t>
      </w:r>
      <w:r w:rsidR="002B341C">
        <w:rPr>
          <w:rFonts w:ascii="Times New Roman" w:hAnsi="Times New Roman"/>
          <w:sz w:val="28"/>
          <w:szCs w:val="28"/>
        </w:rPr>
        <w:t>comunei Vânători - Neamț</w:t>
      </w:r>
      <w:r w:rsidR="00A0372A" w:rsidRPr="00B41FCA">
        <w:rPr>
          <w:rFonts w:ascii="Times New Roman" w:hAnsi="Times New Roman"/>
          <w:sz w:val="28"/>
          <w:szCs w:val="28"/>
        </w:rPr>
        <w:t>;</w:t>
      </w:r>
    </w:p>
    <w:p w:rsidR="007006E5" w:rsidRPr="00B41FCA" w:rsidRDefault="007006E5" w:rsidP="00C01553">
      <w:pPr>
        <w:pStyle w:val="ListParagraph"/>
        <w:numPr>
          <w:ilvl w:val="0"/>
          <w:numId w:val="7"/>
        </w:numPr>
        <w:tabs>
          <w:tab w:val="left" w:pos="720"/>
        </w:tabs>
        <w:autoSpaceDE w:val="0"/>
        <w:autoSpaceDN w:val="0"/>
        <w:adjustRightInd w:val="0"/>
        <w:ind w:left="0" w:firstLine="450"/>
        <w:contextualSpacing/>
        <w:jc w:val="both"/>
        <w:outlineLvl w:val="0"/>
        <w:rPr>
          <w:rFonts w:ascii="Times New Roman" w:hAnsi="Times New Roman"/>
          <w:sz w:val="28"/>
          <w:szCs w:val="28"/>
        </w:rPr>
      </w:pPr>
      <w:r>
        <w:rPr>
          <w:rFonts w:ascii="Times New Roman" w:hAnsi="Times New Roman"/>
          <w:sz w:val="28"/>
          <w:szCs w:val="28"/>
        </w:rPr>
        <w:t>se va respecta avizul nr. 7504/15.05.2020 emis de CJ ApaServ</w:t>
      </w:r>
      <w:r>
        <w:rPr>
          <w:rFonts w:ascii="Times New Roman" w:hAnsi="Times New Roman"/>
          <w:sz w:val="28"/>
          <w:szCs w:val="28"/>
          <w:lang w:val="en-GB"/>
        </w:rPr>
        <w:t>;</w:t>
      </w:r>
    </w:p>
    <w:p w:rsidR="008C5439" w:rsidRPr="00B41FCA" w:rsidRDefault="00865038" w:rsidP="00C01553">
      <w:pPr>
        <w:pStyle w:val="ListParagraph"/>
        <w:numPr>
          <w:ilvl w:val="0"/>
          <w:numId w:val="7"/>
        </w:numPr>
        <w:tabs>
          <w:tab w:val="left" w:pos="720"/>
        </w:tabs>
        <w:autoSpaceDE w:val="0"/>
        <w:autoSpaceDN w:val="0"/>
        <w:adjustRightInd w:val="0"/>
        <w:ind w:left="0" w:firstLine="450"/>
        <w:contextualSpacing/>
        <w:jc w:val="both"/>
        <w:outlineLvl w:val="0"/>
        <w:rPr>
          <w:rFonts w:ascii="Times New Roman" w:hAnsi="Times New Roman"/>
          <w:sz w:val="28"/>
          <w:szCs w:val="28"/>
        </w:rPr>
      </w:pPr>
      <w:r w:rsidRPr="00B41FCA">
        <w:rPr>
          <w:rFonts w:ascii="Times New Roman" w:hAnsi="Times New Roman"/>
          <w:sz w:val="28"/>
          <w:szCs w:val="28"/>
        </w:rPr>
        <w:t>respectarea tuturor prevederilor şi cerinţelor avizelor și acordurilor obținute prec</w:t>
      </w:r>
      <w:r w:rsidR="00A0372A" w:rsidRPr="00B41FCA">
        <w:rPr>
          <w:rFonts w:ascii="Times New Roman" w:hAnsi="Times New Roman"/>
          <w:sz w:val="28"/>
          <w:szCs w:val="28"/>
        </w:rPr>
        <w:t>um și a legislației în domeniu;</w:t>
      </w:r>
    </w:p>
    <w:p w:rsidR="00865038" w:rsidRPr="00B41FCA" w:rsidRDefault="00865038" w:rsidP="00C01553">
      <w:pPr>
        <w:pStyle w:val="ListParagraph"/>
        <w:numPr>
          <w:ilvl w:val="0"/>
          <w:numId w:val="7"/>
        </w:numPr>
        <w:tabs>
          <w:tab w:val="left" w:pos="720"/>
        </w:tabs>
        <w:autoSpaceDE w:val="0"/>
        <w:autoSpaceDN w:val="0"/>
        <w:adjustRightInd w:val="0"/>
        <w:ind w:left="0" w:firstLine="450"/>
        <w:contextualSpacing/>
        <w:jc w:val="both"/>
        <w:outlineLvl w:val="0"/>
        <w:rPr>
          <w:rFonts w:ascii="Times New Roman" w:hAnsi="Times New Roman"/>
          <w:sz w:val="28"/>
          <w:szCs w:val="28"/>
        </w:rPr>
      </w:pPr>
      <w:r w:rsidRPr="00B41FCA">
        <w:rPr>
          <w:rFonts w:ascii="Times New Roman" w:hAnsi="Times New Roman"/>
          <w:sz w:val="28"/>
          <w:szCs w:val="28"/>
        </w:rPr>
        <w:t>respectarea  documentaţiei tehnice depuse, a condiţiilor şi preve</w:t>
      </w:r>
      <w:r w:rsidR="00A0372A" w:rsidRPr="00B41FCA">
        <w:rPr>
          <w:rFonts w:ascii="Times New Roman" w:hAnsi="Times New Roman"/>
          <w:sz w:val="28"/>
          <w:szCs w:val="28"/>
        </w:rPr>
        <w:t>derilor proiectului de execuţie;</w:t>
      </w:r>
    </w:p>
    <w:p w:rsidR="00865038" w:rsidRPr="00B41FCA" w:rsidRDefault="00865038" w:rsidP="00C01553">
      <w:pPr>
        <w:pStyle w:val="ListParagraph"/>
        <w:numPr>
          <w:ilvl w:val="0"/>
          <w:numId w:val="3"/>
        </w:numPr>
        <w:tabs>
          <w:tab w:val="left" w:pos="630"/>
          <w:tab w:val="left" w:pos="1170"/>
        </w:tabs>
        <w:autoSpaceDE w:val="0"/>
        <w:ind w:left="0" w:firstLine="450"/>
        <w:contextualSpacing/>
        <w:jc w:val="both"/>
        <w:rPr>
          <w:rFonts w:ascii="Times New Roman" w:hAnsi="Times New Roman"/>
          <w:sz w:val="28"/>
          <w:szCs w:val="28"/>
        </w:rPr>
      </w:pPr>
      <w:r w:rsidRPr="00B41FCA">
        <w:rPr>
          <w:rFonts w:ascii="Times New Roman" w:hAnsi="Times New Roman"/>
          <w:sz w:val="28"/>
          <w:szCs w:val="28"/>
        </w:rPr>
        <w:t xml:space="preserve">întreţinerea utilajelor şi a mijloacelor de transport în vederea evitării scurgerilor de combustibili şi uleiuri uzate pe sol; </w:t>
      </w:r>
    </w:p>
    <w:p w:rsidR="00865038" w:rsidRPr="00B41FCA" w:rsidRDefault="00865038" w:rsidP="00C01553">
      <w:pPr>
        <w:pStyle w:val="ListParagraph"/>
        <w:numPr>
          <w:ilvl w:val="0"/>
          <w:numId w:val="3"/>
        </w:numPr>
        <w:tabs>
          <w:tab w:val="left" w:pos="630"/>
          <w:tab w:val="left" w:pos="1170"/>
        </w:tabs>
        <w:autoSpaceDE w:val="0"/>
        <w:ind w:left="0" w:firstLine="450"/>
        <w:contextualSpacing/>
        <w:jc w:val="both"/>
        <w:rPr>
          <w:rFonts w:ascii="Times New Roman" w:hAnsi="Times New Roman"/>
          <w:sz w:val="28"/>
          <w:szCs w:val="28"/>
        </w:rPr>
      </w:pPr>
      <w:r w:rsidRPr="00B41FCA">
        <w:rPr>
          <w:rFonts w:ascii="Times New Roman" w:hAnsi="Times New Roman"/>
          <w:sz w:val="28"/>
          <w:szCs w:val="28"/>
        </w:rPr>
        <w:t xml:space="preserve">nu se vor stoca temporar carburanţi pe amplasament; </w:t>
      </w:r>
    </w:p>
    <w:p w:rsidR="00865038" w:rsidRPr="00B41FCA" w:rsidRDefault="00865038" w:rsidP="00C01553">
      <w:pPr>
        <w:pStyle w:val="ListParagraph"/>
        <w:numPr>
          <w:ilvl w:val="0"/>
          <w:numId w:val="3"/>
        </w:numPr>
        <w:tabs>
          <w:tab w:val="left" w:pos="630"/>
          <w:tab w:val="left" w:pos="1170"/>
        </w:tabs>
        <w:autoSpaceDE w:val="0"/>
        <w:ind w:left="0" w:firstLine="450"/>
        <w:contextualSpacing/>
        <w:jc w:val="both"/>
        <w:rPr>
          <w:rFonts w:ascii="Times New Roman" w:hAnsi="Times New Roman"/>
          <w:sz w:val="28"/>
          <w:szCs w:val="28"/>
        </w:rPr>
      </w:pPr>
      <w:r w:rsidRPr="00B41FCA">
        <w:rPr>
          <w:rFonts w:ascii="Times New Roman" w:hAnsi="Times New Roman"/>
          <w:sz w:val="28"/>
          <w:szCs w:val="28"/>
        </w:rPr>
        <w:t xml:space="preserve">se interzice executantului să efectueze depanarea mijloacelor de transport sau repararea şi întreţinerea utilajelor în amplasament; </w:t>
      </w:r>
    </w:p>
    <w:p w:rsidR="00865038" w:rsidRPr="00B41FCA" w:rsidRDefault="00865038" w:rsidP="00C01553">
      <w:pPr>
        <w:pStyle w:val="ListParagraph"/>
        <w:numPr>
          <w:ilvl w:val="0"/>
          <w:numId w:val="3"/>
        </w:numPr>
        <w:tabs>
          <w:tab w:val="left" w:pos="630"/>
          <w:tab w:val="left" w:pos="1170"/>
        </w:tabs>
        <w:autoSpaceDE w:val="0"/>
        <w:ind w:left="0" w:firstLine="450"/>
        <w:contextualSpacing/>
        <w:jc w:val="both"/>
        <w:rPr>
          <w:rFonts w:ascii="Times New Roman" w:hAnsi="Times New Roman"/>
          <w:sz w:val="28"/>
          <w:szCs w:val="28"/>
        </w:rPr>
      </w:pPr>
      <w:r w:rsidRPr="00B41FCA">
        <w:rPr>
          <w:rFonts w:ascii="Times New Roman" w:hAnsi="Times New Roman"/>
          <w:sz w:val="28"/>
          <w:szCs w:val="28"/>
        </w:rPr>
        <w:t>utilajele/mijloacele de transport nu se vor spăla în zona aferentă amplasamentului;</w:t>
      </w:r>
    </w:p>
    <w:p w:rsidR="00865038" w:rsidRPr="00B41FCA" w:rsidRDefault="00865038" w:rsidP="00C01553">
      <w:pPr>
        <w:pStyle w:val="ListParagraph"/>
        <w:numPr>
          <w:ilvl w:val="0"/>
          <w:numId w:val="3"/>
        </w:numPr>
        <w:tabs>
          <w:tab w:val="left" w:pos="630"/>
          <w:tab w:val="left" w:pos="1170"/>
        </w:tabs>
        <w:autoSpaceDE w:val="0"/>
        <w:ind w:left="0" w:firstLine="450"/>
        <w:contextualSpacing/>
        <w:jc w:val="both"/>
        <w:rPr>
          <w:rFonts w:ascii="Times New Roman" w:hAnsi="Times New Roman"/>
          <w:sz w:val="28"/>
          <w:szCs w:val="28"/>
        </w:rPr>
      </w:pPr>
      <w:r w:rsidRPr="00B41FCA">
        <w:rPr>
          <w:rFonts w:ascii="Times New Roman" w:hAnsi="Times New Roman"/>
          <w:sz w:val="28"/>
          <w:szCs w:val="28"/>
        </w:rPr>
        <w:t>reducerea vitezei de circulaţie pe drumurile publice a vehiculelor grele</w:t>
      </w:r>
      <w:r w:rsidR="00BA3AA8" w:rsidRPr="00B41FCA">
        <w:rPr>
          <w:rFonts w:ascii="Times New Roman" w:hAnsi="Times New Roman"/>
          <w:sz w:val="28"/>
          <w:szCs w:val="28"/>
        </w:rPr>
        <w:t xml:space="preserve"> pentru transportul agregatelor minerale</w:t>
      </w:r>
      <w:r w:rsidRPr="00B41FCA">
        <w:rPr>
          <w:rFonts w:ascii="Times New Roman" w:hAnsi="Times New Roman"/>
          <w:sz w:val="28"/>
          <w:szCs w:val="28"/>
        </w:rPr>
        <w:t>;</w:t>
      </w:r>
    </w:p>
    <w:p w:rsidR="00865038" w:rsidRPr="00B41FCA" w:rsidRDefault="00865038" w:rsidP="00C01553">
      <w:pPr>
        <w:pStyle w:val="ListParagraph"/>
        <w:numPr>
          <w:ilvl w:val="0"/>
          <w:numId w:val="3"/>
        </w:numPr>
        <w:tabs>
          <w:tab w:val="left" w:pos="630"/>
          <w:tab w:val="left" w:pos="1170"/>
        </w:tabs>
        <w:autoSpaceDE w:val="0"/>
        <w:ind w:left="0" w:firstLine="450"/>
        <w:contextualSpacing/>
        <w:jc w:val="both"/>
        <w:rPr>
          <w:rFonts w:ascii="Times New Roman" w:hAnsi="Times New Roman"/>
          <w:sz w:val="28"/>
          <w:szCs w:val="28"/>
        </w:rPr>
      </w:pPr>
      <w:r w:rsidRPr="00B41FCA">
        <w:rPr>
          <w:rFonts w:ascii="Times New Roman" w:hAnsi="Times New Roman"/>
          <w:sz w:val="28"/>
          <w:szCs w:val="28"/>
        </w:rPr>
        <w:t>remedierea imediată a perimetrelor cu sol contaminat ca urmare a eventualelor pierderi accidentale de produse petroliere şi eliminarea solului contaminat prin operatori autorizaţi;</w:t>
      </w:r>
    </w:p>
    <w:p w:rsidR="00865038" w:rsidRPr="00B41FCA" w:rsidRDefault="00865038" w:rsidP="00C01553">
      <w:pPr>
        <w:pStyle w:val="ListParagraph"/>
        <w:numPr>
          <w:ilvl w:val="0"/>
          <w:numId w:val="3"/>
        </w:numPr>
        <w:tabs>
          <w:tab w:val="left" w:pos="630"/>
          <w:tab w:val="left" w:pos="1170"/>
        </w:tabs>
        <w:autoSpaceDE w:val="0"/>
        <w:ind w:left="0" w:firstLine="450"/>
        <w:contextualSpacing/>
        <w:jc w:val="both"/>
        <w:rPr>
          <w:rFonts w:ascii="Times New Roman" w:hAnsi="Times New Roman"/>
          <w:sz w:val="28"/>
          <w:szCs w:val="28"/>
        </w:rPr>
      </w:pPr>
      <w:r w:rsidRPr="00B41FCA">
        <w:rPr>
          <w:rFonts w:ascii="Times New Roman" w:hAnsi="Times New Roman"/>
          <w:sz w:val="28"/>
          <w:szCs w:val="28"/>
        </w:rPr>
        <w:t xml:space="preserve">în cazul implicării unor terţe părţi în </w:t>
      </w:r>
      <w:r w:rsidR="00A0372A" w:rsidRPr="00B41FCA">
        <w:rPr>
          <w:rFonts w:ascii="Times New Roman" w:hAnsi="Times New Roman"/>
          <w:sz w:val="28"/>
          <w:szCs w:val="28"/>
        </w:rPr>
        <w:t>realizarea proiectului</w:t>
      </w:r>
      <w:r w:rsidRPr="00B41FCA">
        <w:rPr>
          <w:rFonts w:ascii="Times New Roman" w:hAnsi="Times New Roman"/>
          <w:sz w:val="28"/>
          <w:szCs w:val="28"/>
        </w:rPr>
        <w:t xml:space="preserve"> se vor prevedea clauze contractuale cu privire la responsabilităţile ce revin acestora pentru protecţia mediului în amplasament şi în împrejurimi;</w:t>
      </w:r>
    </w:p>
    <w:p w:rsidR="00A0372A" w:rsidRPr="00B41FCA" w:rsidRDefault="00A0372A" w:rsidP="00C01553">
      <w:pPr>
        <w:pStyle w:val="ListParagraph"/>
        <w:numPr>
          <w:ilvl w:val="0"/>
          <w:numId w:val="3"/>
        </w:numPr>
        <w:tabs>
          <w:tab w:val="left" w:pos="630"/>
          <w:tab w:val="left" w:pos="1170"/>
        </w:tabs>
        <w:autoSpaceDE w:val="0"/>
        <w:ind w:left="0" w:firstLine="450"/>
        <w:contextualSpacing/>
        <w:jc w:val="both"/>
        <w:rPr>
          <w:rFonts w:ascii="Times New Roman" w:hAnsi="Times New Roman"/>
          <w:sz w:val="28"/>
          <w:szCs w:val="28"/>
        </w:rPr>
      </w:pPr>
      <w:r w:rsidRPr="00B41FCA">
        <w:rPr>
          <w:rFonts w:ascii="Times New Roman" w:hAnsi="Times New Roman"/>
          <w:sz w:val="28"/>
          <w:szCs w:val="28"/>
        </w:rPr>
        <w:lastRenderedPageBreak/>
        <w:t xml:space="preserve">în cazul descoperirii de vestigii arheologice (depuneri stratigrafice specifice activităților antropice) cu ocazia lucrărilor de </w:t>
      </w:r>
      <w:r w:rsidR="00B41FCA" w:rsidRPr="00B41FCA">
        <w:rPr>
          <w:rFonts w:ascii="Times New Roman" w:hAnsi="Times New Roman"/>
          <w:sz w:val="28"/>
          <w:szCs w:val="28"/>
        </w:rPr>
        <w:t>e</w:t>
      </w:r>
      <w:r w:rsidRPr="00B41FCA">
        <w:rPr>
          <w:rFonts w:ascii="Times New Roman" w:hAnsi="Times New Roman"/>
          <w:sz w:val="28"/>
          <w:szCs w:val="28"/>
        </w:rPr>
        <w:t>xploatare, se va suspenda orice activitate și se va anunța Direcția Județeană pentru Cultură Neamț în vederea luării măsurilor ce se impun;</w:t>
      </w:r>
    </w:p>
    <w:p w:rsidR="00A0372A" w:rsidRPr="00B41FCA" w:rsidRDefault="00A0372A" w:rsidP="00C01553">
      <w:pPr>
        <w:pStyle w:val="ListParagraph"/>
        <w:numPr>
          <w:ilvl w:val="0"/>
          <w:numId w:val="3"/>
        </w:numPr>
        <w:tabs>
          <w:tab w:val="left" w:pos="630"/>
          <w:tab w:val="left" w:pos="1170"/>
        </w:tabs>
        <w:autoSpaceDE w:val="0"/>
        <w:ind w:left="0" w:firstLine="450"/>
        <w:contextualSpacing/>
        <w:jc w:val="both"/>
        <w:rPr>
          <w:rFonts w:ascii="Times New Roman" w:hAnsi="Times New Roman"/>
          <w:sz w:val="28"/>
          <w:szCs w:val="28"/>
        </w:rPr>
      </w:pPr>
      <w:r w:rsidRPr="00B41FCA">
        <w:rPr>
          <w:rFonts w:ascii="Times New Roman" w:hAnsi="Times New Roman"/>
          <w:sz w:val="28"/>
          <w:szCs w:val="28"/>
        </w:rPr>
        <w:t>bunurile arheologice sau paleologice descoperite întâmplător (unelte ceramică, monede, arme oase</w:t>
      </w:r>
      <w:r w:rsidR="008C5439" w:rsidRPr="00B41FCA">
        <w:rPr>
          <w:rFonts w:ascii="Times New Roman" w:hAnsi="Times New Roman"/>
          <w:sz w:val="28"/>
          <w:szCs w:val="28"/>
        </w:rPr>
        <w:t>, roci aluvionare cu impresiuni zoomorfe, inscripții</w:t>
      </w:r>
      <w:r w:rsidRPr="00B41FCA">
        <w:rPr>
          <w:rFonts w:ascii="Times New Roman" w:hAnsi="Times New Roman"/>
          <w:sz w:val="28"/>
          <w:szCs w:val="28"/>
        </w:rPr>
        <w:t>)</w:t>
      </w:r>
      <w:r w:rsidR="008C5439" w:rsidRPr="00B41FCA">
        <w:rPr>
          <w:rFonts w:ascii="Times New Roman" w:hAnsi="Times New Roman"/>
          <w:sz w:val="28"/>
          <w:szCs w:val="28"/>
        </w:rPr>
        <w:t xml:space="preserve"> în alte condiții decât lucrările de exploatare, vor fi anunșate imediat și vor fi predate în termen de 72 ore către Direcția Județeană pentru Cultură Neamț;</w:t>
      </w:r>
    </w:p>
    <w:p w:rsidR="008C5439" w:rsidRPr="00B41FCA" w:rsidRDefault="008C5439" w:rsidP="00C01553">
      <w:pPr>
        <w:pStyle w:val="ListParagraph"/>
        <w:numPr>
          <w:ilvl w:val="0"/>
          <w:numId w:val="3"/>
        </w:numPr>
        <w:tabs>
          <w:tab w:val="left" w:pos="630"/>
          <w:tab w:val="left" w:pos="1170"/>
        </w:tabs>
        <w:autoSpaceDE w:val="0"/>
        <w:ind w:left="0" w:firstLine="450"/>
        <w:contextualSpacing/>
        <w:jc w:val="both"/>
        <w:rPr>
          <w:rFonts w:ascii="Times New Roman" w:hAnsi="Times New Roman"/>
          <w:sz w:val="28"/>
          <w:szCs w:val="28"/>
        </w:rPr>
      </w:pPr>
      <w:r w:rsidRPr="00B41FCA">
        <w:rPr>
          <w:rFonts w:ascii="Times New Roman" w:hAnsi="Times New Roman"/>
          <w:sz w:val="28"/>
          <w:szCs w:val="28"/>
        </w:rPr>
        <w:t>în cazul în care se descoperă muniții neexplodate se va si</w:t>
      </w:r>
      <w:r w:rsidR="006250B2">
        <w:rPr>
          <w:rFonts w:ascii="Times New Roman" w:hAnsi="Times New Roman"/>
          <w:sz w:val="28"/>
          <w:szCs w:val="28"/>
        </w:rPr>
        <w:t>s</w:t>
      </w:r>
      <w:r w:rsidRPr="00B41FCA">
        <w:rPr>
          <w:rFonts w:ascii="Times New Roman" w:hAnsi="Times New Roman"/>
          <w:sz w:val="28"/>
          <w:szCs w:val="28"/>
        </w:rPr>
        <w:t xml:space="preserve">ta activitatea, se va evacua personalul și se va informa </w:t>
      </w:r>
      <w:r w:rsidR="006250B2">
        <w:rPr>
          <w:rFonts w:ascii="Times New Roman" w:hAnsi="Times New Roman"/>
          <w:sz w:val="28"/>
          <w:szCs w:val="28"/>
        </w:rPr>
        <w:t>P</w:t>
      </w:r>
      <w:r w:rsidRPr="00B41FCA">
        <w:rPr>
          <w:rFonts w:ascii="Times New Roman" w:hAnsi="Times New Roman"/>
          <w:sz w:val="28"/>
          <w:szCs w:val="28"/>
        </w:rPr>
        <w:t xml:space="preserve">olitia sau </w:t>
      </w:r>
      <w:r w:rsidR="006250B2">
        <w:rPr>
          <w:rFonts w:ascii="Times New Roman" w:hAnsi="Times New Roman"/>
          <w:sz w:val="28"/>
          <w:szCs w:val="28"/>
        </w:rPr>
        <w:t>I</w:t>
      </w:r>
      <w:r w:rsidRPr="00B41FCA">
        <w:rPr>
          <w:rFonts w:ascii="Times New Roman" w:hAnsi="Times New Roman"/>
          <w:sz w:val="28"/>
          <w:szCs w:val="28"/>
        </w:rPr>
        <w:t>nspectoratul pentru situații de urgență;</w:t>
      </w:r>
    </w:p>
    <w:p w:rsidR="00F2201B" w:rsidRPr="00F2201B" w:rsidRDefault="00F2201B" w:rsidP="00F2201B">
      <w:pPr>
        <w:tabs>
          <w:tab w:val="left" w:pos="1080"/>
        </w:tabs>
        <w:spacing w:after="0" w:line="240" w:lineRule="auto"/>
        <w:jc w:val="both"/>
        <w:rPr>
          <w:rFonts w:ascii="Times New Roman" w:hAnsi="Times New Roman"/>
          <w:sz w:val="28"/>
          <w:szCs w:val="28"/>
        </w:rPr>
      </w:pPr>
    </w:p>
    <w:p w:rsidR="00865038" w:rsidRPr="00B41FCA" w:rsidRDefault="00865038" w:rsidP="00B41FCA">
      <w:pPr>
        <w:tabs>
          <w:tab w:val="left" w:pos="0"/>
        </w:tabs>
        <w:spacing w:after="0" w:line="240" w:lineRule="auto"/>
        <w:contextualSpacing/>
        <w:jc w:val="both"/>
        <w:rPr>
          <w:rFonts w:ascii="Times New Roman" w:hAnsi="Times New Roman"/>
          <w:b/>
          <w:sz w:val="28"/>
          <w:szCs w:val="28"/>
          <w:u w:val="single"/>
        </w:rPr>
      </w:pPr>
      <w:r w:rsidRPr="00B41FCA">
        <w:rPr>
          <w:rFonts w:ascii="Times New Roman" w:hAnsi="Times New Roman"/>
          <w:b/>
          <w:sz w:val="28"/>
          <w:szCs w:val="28"/>
          <w:u w:val="single"/>
        </w:rPr>
        <w:t>Condiţii cu caracter general:</w:t>
      </w:r>
    </w:p>
    <w:p w:rsidR="00865038" w:rsidRPr="00B41FCA" w:rsidRDefault="00865038" w:rsidP="00C01553">
      <w:pPr>
        <w:pStyle w:val="ListParagraph"/>
        <w:numPr>
          <w:ilvl w:val="0"/>
          <w:numId w:val="3"/>
        </w:numPr>
        <w:tabs>
          <w:tab w:val="left" w:pos="360"/>
          <w:tab w:val="left" w:pos="990"/>
        </w:tabs>
        <w:autoSpaceDE w:val="0"/>
        <w:autoSpaceDN w:val="0"/>
        <w:adjustRightInd w:val="0"/>
        <w:ind w:left="0" w:firstLine="810"/>
        <w:contextualSpacing/>
        <w:jc w:val="both"/>
        <w:rPr>
          <w:rFonts w:ascii="Times New Roman" w:hAnsi="Times New Roman"/>
          <w:sz w:val="28"/>
          <w:szCs w:val="28"/>
        </w:rPr>
      </w:pPr>
      <w:r w:rsidRPr="00B41FCA">
        <w:rPr>
          <w:rFonts w:ascii="Times New Roman" w:hAnsi="Times New Roman"/>
          <w:sz w:val="28"/>
          <w:szCs w:val="28"/>
          <w:lang w:val="pt-BR"/>
        </w:rPr>
        <w:t xml:space="preserve">titularul are obligația de a notifica în scris APM Neamț despre orice modificare survenită asupra proiectului și ori de câte ori va </w:t>
      </w:r>
      <w:r w:rsidRPr="00B41FCA">
        <w:rPr>
          <w:rFonts w:ascii="Times New Roman" w:hAnsi="Times New Roman"/>
          <w:sz w:val="28"/>
          <w:szCs w:val="28"/>
        </w:rPr>
        <w:t>exista o schimbare de fond a datelor care au stat la baza eliberării prezentului document</w:t>
      </w:r>
      <w:r w:rsidRPr="00B41FCA">
        <w:rPr>
          <w:rFonts w:ascii="Times New Roman" w:hAnsi="Times New Roman"/>
          <w:sz w:val="28"/>
          <w:szCs w:val="28"/>
          <w:lang w:val="pt-BR"/>
        </w:rPr>
        <w:t>;</w:t>
      </w:r>
      <w:r w:rsidRPr="00B41FCA">
        <w:rPr>
          <w:rFonts w:ascii="Times New Roman" w:hAnsi="Times New Roman"/>
          <w:sz w:val="28"/>
          <w:szCs w:val="28"/>
        </w:rPr>
        <w:t xml:space="preserve">  </w:t>
      </w:r>
    </w:p>
    <w:p w:rsidR="00865038" w:rsidRPr="00B41FCA" w:rsidRDefault="00865038" w:rsidP="00C01553">
      <w:pPr>
        <w:pStyle w:val="ListParagraph"/>
        <w:numPr>
          <w:ilvl w:val="0"/>
          <w:numId w:val="2"/>
        </w:numPr>
        <w:tabs>
          <w:tab w:val="left" w:pos="360"/>
          <w:tab w:val="left" w:pos="990"/>
        </w:tabs>
        <w:autoSpaceDE w:val="0"/>
        <w:autoSpaceDN w:val="0"/>
        <w:adjustRightInd w:val="0"/>
        <w:ind w:left="0" w:firstLine="810"/>
        <w:contextualSpacing/>
        <w:jc w:val="both"/>
        <w:rPr>
          <w:rFonts w:ascii="Times New Roman" w:hAnsi="Times New Roman"/>
          <w:sz w:val="28"/>
          <w:szCs w:val="28"/>
        </w:rPr>
      </w:pPr>
      <w:r w:rsidRPr="00B41FCA">
        <w:rPr>
          <w:rFonts w:ascii="Times New Roman" w:hAnsi="Times New Roman"/>
          <w:noProof/>
          <w:sz w:val="28"/>
          <w:szCs w:val="28"/>
          <w:lang w:val="ro-RO"/>
        </w:rPr>
        <w:t xml:space="preserve">prezentul document nu exonerează de răpundere proiectantul şi/sau </w:t>
      </w:r>
      <w:r w:rsidR="00756894" w:rsidRPr="00B41FCA">
        <w:rPr>
          <w:rFonts w:ascii="Times New Roman" w:hAnsi="Times New Roman"/>
          <w:noProof/>
          <w:sz w:val="28"/>
          <w:szCs w:val="28"/>
          <w:lang w:val="ro-RO"/>
        </w:rPr>
        <w:t>beneficiarul</w:t>
      </w:r>
      <w:r w:rsidRPr="00B41FCA">
        <w:rPr>
          <w:rFonts w:ascii="Times New Roman" w:hAnsi="Times New Roman"/>
          <w:noProof/>
          <w:sz w:val="28"/>
          <w:szCs w:val="28"/>
          <w:lang w:val="ro-RO"/>
        </w:rPr>
        <w:t xml:space="preserve"> în cazul producerii unor accidente în timpul execuţiei lucrărilor sau exploatării investiţiei.</w:t>
      </w:r>
    </w:p>
    <w:p w:rsidR="00865038" w:rsidRDefault="00865038" w:rsidP="00B41FCA">
      <w:pPr>
        <w:autoSpaceDE w:val="0"/>
        <w:autoSpaceDN w:val="0"/>
        <w:adjustRightInd w:val="0"/>
        <w:spacing w:after="0" w:line="240" w:lineRule="auto"/>
        <w:ind w:firstLine="720"/>
        <w:contextualSpacing/>
        <w:jc w:val="both"/>
        <w:rPr>
          <w:rFonts w:ascii="Times New Roman" w:hAnsi="Times New Roman"/>
          <w:sz w:val="28"/>
          <w:szCs w:val="28"/>
          <w:lang w:eastAsia="en-GB"/>
        </w:rPr>
      </w:pPr>
      <w:r w:rsidRPr="00B41FCA">
        <w:rPr>
          <w:rFonts w:ascii="Times New Roman" w:hAnsi="Times New Roman"/>
          <w:sz w:val="28"/>
          <w:szCs w:val="28"/>
          <w:lang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21EAB" w:rsidRPr="005C089E" w:rsidRDefault="00A21EAB" w:rsidP="00B41FCA">
      <w:pPr>
        <w:autoSpaceDE w:val="0"/>
        <w:autoSpaceDN w:val="0"/>
        <w:adjustRightInd w:val="0"/>
        <w:spacing w:after="0" w:line="240" w:lineRule="auto"/>
        <w:ind w:firstLine="720"/>
        <w:contextualSpacing/>
        <w:jc w:val="both"/>
        <w:rPr>
          <w:rFonts w:ascii="Times New Roman" w:hAnsi="Times New Roman"/>
          <w:b/>
          <w:i/>
          <w:sz w:val="28"/>
          <w:szCs w:val="28"/>
          <w:lang w:eastAsia="en-GB"/>
        </w:rPr>
      </w:pPr>
      <w:r w:rsidRPr="005C089E">
        <w:rPr>
          <w:rFonts w:ascii="Times New Roman" w:hAnsi="Times New Roman"/>
          <w:b/>
          <w:sz w:val="28"/>
          <w:szCs w:val="28"/>
          <w:lang w:eastAsia="en-GB"/>
        </w:rPr>
        <w:t xml:space="preserve">Pentru desfășurarea activității de exploatare agregate minerale, titularul va solicita și va obține autorizație de mediu, conform </w:t>
      </w:r>
      <w:r w:rsidRPr="005C089E">
        <w:rPr>
          <w:rFonts w:ascii="Times New Roman" w:hAnsi="Times New Roman"/>
          <w:b/>
          <w:i/>
          <w:sz w:val="28"/>
          <w:szCs w:val="28"/>
          <w:lang w:eastAsia="en-GB"/>
        </w:rPr>
        <w:t>Ordinului 1798/2007 privind aprobarea Procedurii de emitere a autorizației de mediu.</w:t>
      </w:r>
    </w:p>
    <w:p w:rsidR="00865038" w:rsidRPr="00B41FCA" w:rsidRDefault="00865038" w:rsidP="00B41FCA">
      <w:pPr>
        <w:autoSpaceDE w:val="0"/>
        <w:autoSpaceDN w:val="0"/>
        <w:adjustRightInd w:val="0"/>
        <w:spacing w:after="0" w:line="240" w:lineRule="auto"/>
        <w:ind w:firstLine="720"/>
        <w:contextualSpacing/>
        <w:jc w:val="both"/>
        <w:rPr>
          <w:rFonts w:ascii="Times New Roman" w:hAnsi="Times New Roman"/>
          <w:sz w:val="28"/>
          <w:szCs w:val="28"/>
          <w:lang w:eastAsia="en-GB"/>
        </w:rPr>
      </w:pPr>
      <w:r w:rsidRPr="00B41FCA">
        <w:rPr>
          <w:rFonts w:ascii="Times New Roman" w:hAnsi="Times New Roman"/>
          <w:sz w:val="28"/>
          <w:szCs w:val="28"/>
          <w:lang w:eastAsia="en-GB"/>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B41FCA">
        <w:rPr>
          <w:rFonts w:ascii="Times New Roman" w:hAnsi="Times New Roman"/>
          <w:vanish/>
          <w:sz w:val="28"/>
          <w:szCs w:val="28"/>
          <w:lang w:eastAsia="en-GB"/>
        </w:rPr>
        <w:t>&lt;LLNK 12004   554 12 2N1   0 47&gt;</w:t>
      </w:r>
      <w:r w:rsidRPr="00B41FCA">
        <w:rPr>
          <w:rFonts w:ascii="Times New Roman" w:hAnsi="Times New Roman"/>
          <w:sz w:val="28"/>
          <w:szCs w:val="28"/>
          <w:lang w:eastAsia="en-GB"/>
        </w:rPr>
        <w:t>Legii contenciosului administrativ nr. 554/2004, cu modificările şi completările ulterioare.</w:t>
      </w:r>
    </w:p>
    <w:p w:rsidR="00865038" w:rsidRPr="00B41FCA" w:rsidRDefault="00865038" w:rsidP="00B41FCA">
      <w:pPr>
        <w:autoSpaceDE w:val="0"/>
        <w:autoSpaceDN w:val="0"/>
        <w:adjustRightInd w:val="0"/>
        <w:spacing w:after="0" w:line="240" w:lineRule="auto"/>
        <w:contextualSpacing/>
        <w:jc w:val="both"/>
        <w:rPr>
          <w:rFonts w:ascii="Times New Roman" w:hAnsi="Times New Roman"/>
          <w:sz w:val="28"/>
          <w:szCs w:val="28"/>
          <w:lang w:eastAsia="en-GB"/>
        </w:rPr>
      </w:pPr>
      <w:r w:rsidRPr="00B41FCA">
        <w:rPr>
          <w:rFonts w:ascii="Times New Roman" w:hAnsi="Times New Roman"/>
          <w:sz w:val="28"/>
          <w:szCs w:val="28"/>
          <w:lang w:eastAsia="en-GB"/>
        </w:rPr>
        <w:t xml:space="preserve">    </w:t>
      </w:r>
      <w:r w:rsidRPr="00B41FCA">
        <w:rPr>
          <w:rFonts w:ascii="Times New Roman" w:hAnsi="Times New Roman"/>
          <w:sz w:val="28"/>
          <w:szCs w:val="28"/>
          <w:lang w:eastAsia="en-GB"/>
        </w:rPr>
        <w:tab/>
        <w:t xml:space="preserve">Se poate adresa instanţei de contencios administrativ competente şi orice organizaţie neguvernamentală care îndeplineşte condiţiile prevăzute la art. 2 din Legea nr. </w:t>
      </w:r>
      <w:r w:rsidRPr="00B41FCA">
        <w:rPr>
          <w:rFonts w:ascii="Times New Roman" w:hAnsi="Times New Roman"/>
          <w:color w:val="000000"/>
          <w:sz w:val="28"/>
          <w:szCs w:val="28"/>
        </w:rPr>
        <w:t>292 din 3 decembrie 2018</w:t>
      </w:r>
      <w:r w:rsidRPr="00B41FCA">
        <w:rPr>
          <w:rFonts w:ascii="Times New Roman" w:hAnsi="Times New Roman"/>
          <w:sz w:val="28"/>
          <w:szCs w:val="28"/>
          <w:lang w:eastAsia="en-GB"/>
        </w:rPr>
        <w:t xml:space="preserve">  privind evaluarea impactului anumitor proiecte publice şi private asupra mediului, considerându-se că acestea sunt vătămate într-un drept al lor sau într-un interes legitim.</w:t>
      </w:r>
    </w:p>
    <w:p w:rsidR="00865038" w:rsidRPr="00B41FCA" w:rsidRDefault="00865038" w:rsidP="00B41FCA">
      <w:pPr>
        <w:autoSpaceDE w:val="0"/>
        <w:autoSpaceDN w:val="0"/>
        <w:adjustRightInd w:val="0"/>
        <w:spacing w:after="0" w:line="240" w:lineRule="auto"/>
        <w:contextualSpacing/>
        <w:jc w:val="both"/>
        <w:rPr>
          <w:rFonts w:ascii="Times New Roman" w:hAnsi="Times New Roman"/>
          <w:sz w:val="28"/>
          <w:szCs w:val="28"/>
          <w:lang w:eastAsia="en-GB"/>
        </w:rPr>
      </w:pPr>
      <w:r w:rsidRPr="00B41FCA">
        <w:rPr>
          <w:rFonts w:ascii="Times New Roman" w:hAnsi="Times New Roman"/>
          <w:sz w:val="28"/>
          <w:szCs w:val="28"/>
          <w:lang w:eastAsia="en-GB"/>
        </w:rPr>
        <w:lastRenderedPageBreak/>
        <w:t xml:space="preserve">    </w:t>
      </w:r>
      <w:r w:rsidRPr="00B41FCA">
        <w:rPr>
          <w:rFonts w:ascii="Times New Roman" w:hAnsi="Times New Roman"/>
          <w:sz w:val="28"/>
          <w:szCs w:val="28"/>
          <w:lang w:eastAsia="en-GB"/>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865038" w:rsidRPr="00B41FCA" w:rsidRDefault="00865038" w:rsidP="00B41FCA">
      <w:pPr>
        <w:autoSpaceDE w:val="0"/>
        <w:autoSpaceDN w:val="0"/>
        <w:adjustRightInd w:val="0"/>
        <w:spacing w:after="0" w:line="240" w:lineRule="auto"/>
        <w:contextualSpacing/>
        <w:jc w:val="both"/>
        <w:rPr>
          <w:rFonts w:ascii="Times New Roman" w:hAnsi="Times New Roman"/>
          <w:sz w:val="28"/>
          <w:szCs w:val="28"/>
          <w:lang w:eastAsia="en-GB"/>
        </w:rPr>
      </w:pPr>
      <w:r w:rsidRPr="00B41FCA">
        <w:rPr>
          <w:rFonts w:ascii="Times New Roman" w:hAnsi="Times New Roman"/>
          <w:sz w:val="28"/>
          <w:szCs w:val="28"/>
          <w:lang w:eastAsia="en-GB"/>
        </w:rPr>
        <w:t xml:space="preserve">    </w:t>
      </w:r>
      <w:r w:rsidRPr="00B41FCA">
        <w:rPr>
          <w:rFonts w:ascii="Times New Roman" w:hAnsi="Times New Roman"/>
          <w:sz w:val="28"/>
          <w:szCs w:val="28"/>
          <w:lang w:eastAsia="en-GB"/>
        </w:rPr>
        <w:tab/>
        <w:t xml:space="preserve">Înainte de a se adresa instanţei de contencios administrativ competente, persoanele prevăzute la art. 21 din Legea </w:t>
      </w:r>
      <w:r w:rsidRPr="00B41FCA">
        <w:rPr>
          <w:rFonts w:ascii="Times New Roman" w:hAnsi="Times New Roman"/>
          <w:color w:val="000000"/>
          <w:sz w:val="28"/>
          <w:szCs w:val="28"/>
        </w:rPr>
        <w:t>nr. 292 din 3 decembrie 2018</w:t>
      </w:r>
      <w:r w:rsidRPr="00B41FCA">
        <w:rPr>
          <w:rFonts w:ascii="Times New Roman" w:hAnsi="Times New Roman"/>
          <w:sz w:val="28"/>
          <w:szCs w:val="28"/>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65038" w:rsidRPr="00B41FCA" w:rsidRDefault="00865038" w:rsidP="00B41FCA">
      <w:pPr>
        <w:autoSpaceDE w:val="0"/>
        <w:autoSpaceDN w:val="0"/>
        <w:adjustRightInd w:val="0"/>
        <w:spacing w:after="0" w:line="240" w:lineRule="auto"/>
        <w:contextualSpacing/>
        <w:jc w:val="both"/>
        <w:rPr>
          <w:rFonts w:ascii="Times New Roman" w:hAnsi="Times New Roman"/>
          <w:sz w:val="28"/>
          <w:szCs w:val="28"/>
          <w:lang w:eastAsia="en-GB"/>
        </w:rPr>
      </w:pPr>
      <w:r w:rsidRPr="00B41FCA">
        <w:rPr>
          <w:rFonts w:ascii="Times New Roman" w:hAnsi="Times New Roman"/>
          <w:sz w:val="28"/>
          <w:szCs w:val="28"/>
          <w:lang w:eastAsia="en-GB"/>
        </w:rPr>
        <w:t xml:space="preserve">    </w:t>
      </w:r>
      <w:r w:rsidRPr="00B41FCA">
        <w:rPr>
          <w:rFonts w:ascii="Times New Roman" w:hAnsi="Times New Roman"/>
          <w:sz w:val="28"/>
          <w:szCs w:val="28"/>
          <w:lang w:eastAsia="en-GB"/>
        </w:rPr>
        <w:tab/>
        <w:t>Autoritatea publică emitentă are obligaţia de a răspunde la plângerea prealabilă prevăzută la art. 22 alin. (1) în termen de 30 de zile de la data înregistrării acesteia la acea autoritate.</w:t>
      </w:r>
    </w:p>
    <w:p w:rsidR="00865038" w:rsidRPr="00B41FCA" w:rsidRDefault="00865038" w:rsidP="00B41FCA">
      <w:pPr>
        <w:autoSpaceDE w:val="0"/>
        <w:autoSpaceDN w:val="0"/>
        <w:adjustRightInd w:val="0"/>
        <w:spacing w:after="0" w:line="240" w:lineRule="auto"/>
        <w:contextualSpacing/>
        <w:jc w:val="both"/>
        <w:rPr>
          <w:rFonts w:ascii="Times New Roman" w:hAnsi="Times New Roman"/>
          <w:sz w:val="28"/>
          <w:szCs w:val="28"/>
          <w:lang w:eastAsia="en-GB"/>
        </w:rPr>
      </w:pPr>
      <w:r w:rsidRPr="00B41FCA">
        <w:rPr>
          <w:rFonts w:ascii="Times New Roman" w:hAnsi="Times New Roman"/>
          <w:sz w:val="28"/>
          <w:szCs w:val="28"/>
          <w:lang w:eastAsia="en-GB"/>
        </w:rPr>
        <w:t xml:space="preserve">    </w:t>
      </w:r>
      <w:r w:rsidRPr="00B41FCA">
        <w:rPr>
          <w:rFonts w:ascii="Times New Roman" w:hAnsi="Times New Roman"/>
          <w:sz w:val="28"/>
          <w:szCs w:val="28"/>
          <w:lang w:eastAsia="en-GB"/>
        </w:rPr>
        <w:tab/>
        <w:t>Procedura de soluţionare a plângerii prealabile prevăzută la art. 22 alin. (1) este gratuită şi trebuie să fie echitabilă, rapidă şi corectă.</w:t>
      </w:r>
    </w:p>
    <w:p w:rsidR="00865038" w:rsidRPr="00B41FCA" w:rsidRDefault="00865038" w:rsidP="00B41FCA">
      <w:pPr>
        <w:autoSpaceDE w:val="0"/>
        <w:autoSpaceDN w:val="0"/>
        <w:adjustRightInd w:val="0"/>
        <w:spacing w:after="0" w:line="240" w:lineRule="auto"/>
        <w:contextualSpacing/>
        <w:jc w:val="both"/>
        <w:rPr>
          <w:rFonts w:ascii="Times New Roman" w:hAnsi="Times New Roman"/>
          <w:sz w:val="28"/>
          <w:szCs w:val="28"/>
          <w:lang w:eastAsia="en-GB"/>
        </w:rPr>
      </w:pPr>
      <w:r w:rsidRPr="00B41FCA">
        <w:rPr>
          <w:rFonts w:ascii="Times New Roman" w:hAnsi="Times New Roman"/>
          <w:sz w:val="28"/>
          <w:szCs w:val="28"/>
          <w:lang w:eastAsia="en-GB"/>
        </w:rPr>
        <w:t xml:space="preserve">   </w:t>
      </w:r>
      <w:r w:rsidRPr="00B41FCA">
        <w:rPr>
          <w:rFonts w:ascii="Times New Roman" w:hAnsi="Times New Roman"/>
          <w:sz w:val="28"/>
          <w:szCs w:val="28"/>
          <w:lang w:eastAsia="en-GB"/>
        </w:rPr>
        <w:tab/>
        <w:t xml:space="preserve">Prezenta decizie poate fi contestată în conformitate cu prevederile Legii </w:t>
      </w:r>
      <w:r w:rsidRPr="00B41FCA">
        <w:rPr>
          <w:rFonts w:ascii="Times New Roman" w:hAnsi="Times New Roman"/>
          <w:color w:val="000000"/>
          <w:sz w:val="28"/>
          <w:szCs w:val="28"/>
        </w:rPr>
        <w:t xml:space="preserve">nr. 292 din 3 decembrie 2018, </w:t>
      </w:r>
      <w:r w:rsidRPr="00B41FCA">
        <w:rPr>
          <w:rFonts w:ascii="Times New Roman" w:hAnsi="Times New Roman"/>
          <w:sz w:val="28"/>
          <w:szCs w:val="28"/>
          <w:lang w:eastAsia="en-GB"/>
        </w:rPr>
        <w:t xml:space="preserve">privind evaluarea impactului anumitor proiecte publice şi private asupra mediului şi ale </w:t>
      </w:r>
      <w:r w:rsidRPr="00B41FCA">
        <w:rPr>
          <w:rFonts w:ascii="Times New Roman" w:hAnsi="Times New Roman"/>
          <w:vanish/>
          <w:sz w:val="28"/>
          <w:szCs w:val="28"/>
          <w:lang w:eastAsia="en-GB"/>
        </w:rPr>
        <w:t>&lt;LLNK 12004   554 12 2N1   0 18&gt;</w:t>
      </w:r>
      <w:r w:rsidRPr="00B41FCA">
        <w:rPr>
          <w:rFonts w:ascii="Times New Roman" w:hAnsi="Times New Roman"/>
          <w:sz w:val="28"/>
          <w:szCs w:val="28"/>
          <w:lang w:eastAsia="en-GB"/>
        </w:rPr>
        <w:t>Legii nr. 554/2004, cu modificările şi completările ulterioare.</w:t>
      </w:r>
    </w:p>
    <w:p w:rsidR="00865038" w:rsidRPr="00FE01E7" w:rsidRDefault="00865038" w:rsidP="00865038">
      <w:pPr>
        <w:autoSpaceDE w:val="0"/>
        <w:autoSpaceDN w:val="0"/>
        <w:adjustRightInd w:val="0"/>
        <w:contextualSpacing/>
        <w:jc w:val="center"/>
        <w:rPr>
          <w:rFonts w:ascii="Times New Roman" w:hAnsi="Times New Roman"/>
          <w:sz w:val="28"/>
          <w:szCs w:val="28"/>
          <w:lang w:eastAsia="en-GB"/>
        </w:rPr>
      </w:pPr>
      <w:r w:rsidRPr="00FE01E7">
        <w:rPr>
          <w:rFonts w:ascii="Times New Roman" w:hAnsi="Times New Roman"/>
          <w:sz w:val="28"/>
          <w:szCs w:val="28"/>
          <w:lang w:eastAsia="en-GB"/>
        </w:rPr>
        <w:t xml:space="preserve">                  </w:t>
      </w:r>
    </w:p>
    <w:p w:rsidR="00865038" w:rsidRPr="00FE01E7" w:rsidRDefault="00865038" w:rsidP="00865038">
      <w:pPr>
        <w:autoSpaceDE w:val="0"/>
        <w:autoSpaceDN w:val="0"/>
        <w:adjustRightInd w:val="0"/>
        <w:spacing w:after="0" w:line="240" w:lineRule="auto"/>
        <w:ind w:left="2880"/>
        <w:contextualSpacing/>
        <w:rPr>
          <w:rFonts w:ascii="Times New Roman" w:hAnsi="Times New Roman"/>
          <w:b/>
          <w:color w:val="000000"/>
          <w:sz w:val="28"/>
          <w:szCs w:val="28"/>
        </w:rPr>
      </w:pPr>
      <w:r>
        <w:rPr>
          <w:rFonts w:ascii="Times New Roman" w:hAnsi="Times New Roman"/>
          <w:b/>
          <w:color w:val="000000"/>
          <w:sz w:val="28"/>
          <w:szCs w:val="28"/>
        </w:rPr>
        <w:t xml:space="preserve">            </w:t>
      </w:r>
      <w:r w:rsidRPr="00FE01E7">
        <w:rPr>
          <w:rFonts w:ascii="Times New Roman" w:hAnsi="Times New Roman"/>
          <w:b/>
          <w:color w:val="000000"/>
          <w:sz w:val="28"/>
          <w:szCs w:val="28"/>
        </w:rPr>
        <w:t>Director Executiv,</w:t>
      </w:r>
    </w:p>
    <w:p w:rsidR="00865038" w:rsidRDefault="00627106" w:rsidP="00627106">
      <w:pPr>
        <w:autoSpaceDE w:val="0"/>
        <w:autoSpaceDN w:val="0"/>
        <w:adjustRightInd w:val="0"/>
        <w:spacing w:after="0" w:line="240" w:lineRule="auto"/>
        <w:contextualSpacing/>
        <w:rPr>
          <w:rFonts w:ascii="Times New Roman" w:hAnsi="Times New Roman"/>
          <w:b/>
          <w:color w:val="000000"/>
          <w:sz w:val="28"/>
          <w:szCs w:val="28"/>
        </w:rPr>
      </w:pPr>
      <w:r>
        <w:rPr>
          <w:rFonts w:ascii="Times New Roman" w:hAnsi="Times New Roman"/>
          <w:b/>
          <w:color w:val="000000"/>
          <w:sz w:val="28"/>
          <w:szCs w:val="28"/>
        </w:rPr>
        <w:t xml:space="preserve">                                                        </w:t>
      </w:r>
      <w:r w:rsidR="00865038" w:rsidRPr="00FE01E7">
        <w:rPr>
          <w:rFonts w:ascii="Times New Roman" w:hAnsi="Times New Roman"/>
          <w:b/>
          <w:color w:val="000000"/>
          <w:sz w:val="28"/>
          <w:szCs w:val="28"/>
        </w:rPr>
        <w:t>Iulian JUGAN</w:t>
      </w:r>
    </w:p>
    <w:p w:rsidR="00865038" w:rsidRPr="00FE01E7" w:rsidRDefault="00865038" w:rsidP="00865038">
      <w:pPr>
        <w:autoSpaceDE w:val="0"/>
        <w:autoSpaceDN w:val="0"/>
        <w:adjustRightInd w:val="0"/>
        <w:spacing w:after="0" w:line="240" w:lineRule="auto"/>
        <w:contextualSpacing/>
        <w:jc w:val="center"/>
        <w:rPr>
          <w:rFonts w:ascii="Times New Roman" w:hAnsi="Times New Roman"/>
          <w:b/>
          <w:color w:val="000000"/>
          <w:sz w:val="28"/>
          <w:szCs w:val="28"/>
        </w:rPr>
      </w:pPr>
    </w:p>
    <w:p w:rsidR="00A622AA" w:rsidRPr="00FE01E7" w:rsidRDefault="00A622AA" w:rsidP="00865038">
      <w:pPr>
        <w:autoSpaceDE w:val="0"/>
        <w:autoSpaceDN w:val="0"/>
        <w:adjustRightInd w:val="0"/>
        <w:spacing w:after="0"/>
        <w:contextualSpacing/>
        <w:rPr>
          <w:rFonts w:ascii="Times New Roman" w:hAnsi="Times New Roman"/>
          <w:b/>
          <w:color w:val="000000"/>
          <w:sz w:val="28"/>
          <w:szCs w:val="28"/>
        </w:rPr>
      </w:pPr>
    </w:p>
    <w:p w:rsidR="007006E5" w:rsidRPr="007006E5" w:rsidRDefault="007006E5" w:rsidP="00865038">
      <w:pPr>
        <w:autoSpaceDE w:val="0"/>
        <w:autoSpaceDN w:val="0"/>
        <w:adjustRightInd w:val="0"/>
        <w:spacing w:after="0"/>
        <w:contextualSpacing/>
        <w:rPr>
          <w:rFonts w:ascii="Times New Roman" w:hAnsi="Times New Roman"/>
          <w:b/>
          <w:sz w:val="28"/>
          <w:szCs w:val="28"/>
          <w:lang w:eastAsia="en-GB"/>
        </w:rPr>
      </w:pPr>
      <w:r w:rsidRPr="007006E5">
        <w:rPr>
          <w:rFonts w:ascii="Times New Roman" w:hAnsi="Times New Roman"/>
          <w:b/>
          <w:sz w:val="28"/>
          <w:szCs w:val="28"/>
          <w:lang w:eastAsia="en-GB"/>
        </w:rPr>
        <w:t xml:space="preserve">  </w:t>
      </w:r>
      <w:r w:rsidR="00865038" w:rsidRPr="007006E5">
        <w:rPr>
          <w:rFonts w:ascii="Times New Roman" w:hAnsi="Times New Roman"/>
          <w:b/>
          <w:sz w:val="28"/>
          <w:szCs w:val="28"/>
          <w:lang w:eastAsia="en-GB"/>
        </w:rPr>
        <w:t xml:space="preserve">      </w:t>
      </w:r>
      <w:r w:rsidRPr="007006E5">
        <w:rPr>
          <w:rFonts w:ascii="Times New Roman" w:hAnsi="Times New Roman"/>
          <w:b/>
          <w:sz w:val="28"/>
          <w:szCs w:val="28"/>
          <w:lang w:eastAsia="en-GB"/>
        </w:rPr>
        <w:t xml:space="preserve">   Întocmit,</w:t>
      </w:r>
    </w:p>
    <w:p w:rsidR="00865038" w:rsidRPr="00FE01E7" w:rsidRDefault="007006E5" w:rsidP="00865038">
      <w:pPr>
        <w:autoSpaceDE w:val="0"/>
        <w:autoSpaceDN w:val="0"/>
        <w:adjustRightInd w:val="0"/>
        <w:spacing w:after="0"/>
        <w:contextualSpacing/>
        <w:rPr>
          <w:rFonts w:ascii="Times New Roman" w:hAnsi="Times New Roman"/>
          <w:b/>
          <w:color w:val="000000"/>
          <w:sz w:val="28"/>
          <w:szCs w:val="28"/>
        </w:rPr>
      </w:pPr>
      <w:r>
        <w:rPr>
          <w:rFonts w:ascii="Times New Roman" w:hAnsi="Times New Roman"/>
          <w:sz w:val="28"/>
          <w:szCs w:val="28"/>
          <w:lang w:eastAsia="en-GB"/>
        </w:rPr>
        <w:t xml:space="preserve">    </w:t>
      </w:r>
      <w:r w:rsidR="00865038" w:rsidRPr="00FE01E7">
        <w:rPr>
          <w:rFonts w:ascii="Times New Roman" w:hAnsi="Times New Roman"/>
          <w:sz w:val="28"/>
          <w:szCs w:val="28"/>
          <w:lang w:eastAsia="en-GB"/>
        </w:rPr>
        <w:t xml:space="preserve"> </w:t>
      </w:r>
      <w:r w:rsidR="00865038" w:rsidRPr="00FE01E7">
        <w:rPr>
          <w:rFonts w:ascii="Times New Roman" w:hAnsi="Times New Roman"/>
          <w:b/>
          <w:color w:val="000000"/>
          <w:sz w:val="28"/>
          <w:szCs w:val="28"/>
        </w:rPr>
        <w:t xml:space="preserve">Şef Serviciu A.A.A.,                        </w:t>
      </w:r>
      <w:r w:rsidR="00A622AA">
        <w:rPr>
          <w:rFonts w:ascii="Times New Roman" w:hAnsi="Times New Roman"/>
          <w:b/>
          <w:color w:val="000000"/>
          <w:sz w:val="28"/>
          <w:szCs w:val="28"/>
        </w:rPr>
        <w:t xml:space="preserve">                                          </w:t>
      </w:r>
      <w:r w:rsidR="00865038" w:rsidRPr="00FE01E7">
        <w:rPr>
          <w:rFonts w:ascii="Times New Roman" w:hAnsi="Times New Roman"/>
          <w:b/>
          <w:color w:val="000000"/>
          <w:sz w:val="28"/>
          <w:szCs w:val="28"/>
        </w:rPr>
        <w:t xml:space="preserve"> </w:t>
      </w:r>
    </w:p>
    <w:p w:rsidR="00865038" w:rsidRDefault="00865038" w:rsidP="00865038">
      <w:pPr>
        <w:autoSpaceDE w:val="0"/>
        <w:autoSpaceDN w:val="0"/>
        <w:adjustRightInd w:val="0"/>
        <w:spacing w:after="0"/>
        <w:contextualSpacing/>
        <w:rPr>
          <w:rFonts w:ascii="Times New Roman" w:hAnsi="Times New Roman"/>
          <w:b/>
          <w:color w:val="000000"/>
          <w:sz w:val="28"/>
          <w:szCs w:val="28"/>
        </w:rPr>
      </w:pPr>
      <w:r>
        <w:rPr>
          <w:rFonts w:ascii="Times New Roman" w:hAnsi="Times New Roman"/>
          <w:b/>
          <w:color w:val="000000"/>
          <w:sz w:val="28"/>
          <w:szCs w:val="28"/>
        </w:rPr>
        <w:t xml:space="preserve">    </w:t>
      </w:r>
      <w:r w:rsidRPr="00FE01E7">
        <w:rPr>
          <w:rFonts w:ascii="Times New Roman" w:hAnsi="Times New Roman"/>
          <w:b/>
          <w:color w:val="000000"/>
          <w:sz w:val="28"/>
          <w:szCs w:val="28"/>
        </w:rPr>
        <w:t xml:space="preserve">Monica ISOPESCU        </w:t>
      </w:r>
      <w:r w:rsidR="00A622AA">
        <w:rPr>
          <w:rFonts w:ascii="Times New Roman" w:hAnsi="Times New Roman"/>
          <w:b/>
          <w:color w:val="000000"/>
          <w:sz w:val="28"/>
          <w:szCs w:val="28"/>
        </w:rPr>
        <w:t xml:space="preserve">                                                </w:t>
      </w:r>
    </w:p>
    <w:sectPr w:rsidR="00865038" w:rsidSect="0045101E">
      <w:headerReference w:type="default" r:id="rId8"/>
      <w:footerReference w:type="default" r:id="rId9"/>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B91" w:rsidRDefault="006D4B91" w:rsidP="0010560A">
      <w:pPr>
        <w:spacing w:after="0" w:line="240" w:lineRule="auto"/>
      </w:pPr>
      <w:r>
        <w:separator/>
      </w:r>
    </w:p>
  </w:endnote>
  <w:endnote w:type="continuationSeparator" w:id="0">
    <w:p w:rsidR="006D4B91" w:rsidRDefault="006D4B91"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01B" w:rsidRPr="002367AC" w:rsidRDefault="00902C14" w:rsidP="00661362">
    <w:pPr>
      <w:pStyle w:val="Header"/>
      <w:tabs>
        <w:tab w:val="clear" w:pos="4680"/>
      </w:tabs>
      <w:jc w:val="center"/>
      <w:rPr>
        <w:rFonts w:ascii="Times New Roman" w:hAnsi="Times New Roman"/>
        <w:b/>
        <w:sz w:val="24"/>
        <w:szCs w:val="24"/>
        <w:lang w:val="ro-RO"/>
      </w:rPr>
    </w:pPr>
    <w:r w:rsidRPr="00902C14">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56482714" r:id="rId2"/>
      </w:pict>
    </w:r>
    <w:r w:rsidRPr="00902C14">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Pr="00902C14">
      <w:rPr>
        <w:rFonts w:ascii="Times New Roman" w:hAnsi="Times New Roman"/>
        <w:noProof/>
        <w:sz w:val="24"/>
        <w:szCs w:val="24"/>
      </w:rPr>
      <w:pict>
        <v:shape id="_x0000_s2059" type="#_x0000_t75" style="position:absolute;left:0;text-align:left;margin-left:-4.75pt;margin-top:.85pt;width:41.9pt;height:34.45pt;z-index:-251656192">
          <v:imagedata r:id="rId1" o:title=""/>
        </v:shape>
        <o:OLEObject Type="Embed" ProgID="CorelDRAW.Graphic.13" ShapeID="_x0000_s2059" DrawAspect="Content" ObjectID="_1656482715" r:id="rId3"/>
      </w:pict>
    </w:r>
    <w:r w:rsidRPr="00902C14">
      <w:rPr>
        <w:rFonts w:ascii="Times New Roman" w:hAnsi="Times New Roman"/>
        <w:noProof/>
        <w:sz w:val="24"/>
        <w:szCs w:val="24"/>
      </w:rPr>
      <w:pict>
        <v:shape id="_x0000_s2060" type="#_x0000_t32" style="position:absolute;left:0;text-align:left;margin-left:-11.25pt;margin-top:-2.75pt;width:492pt;height:.05pt;z-index:251661312" o:connectortype="straight" strokecolor="#00214e" strokeweight="1.5pt"/>
      </w:pict>
    </w:r>
    <w:r w:rsidR="00F2201B" w:rsidRPr="00F00D6E">
      <w:rPr>
        <w:rFonts w:ascii="Times New Roman" w:hAnsi="Times New Roman"/>
        <w:b/>
        <w:sz w:val="24"/>
        <w:szCs w:val="24"/>
        <w:lang w:val="it-IT"/>
      </w:rPr>
      <w:t>AGEN</w:t>
    </w:r>
    <w:r w:rsidR="00F2201B" w:rsidRPr="002367AC">
      <w:rPr>
        <w:rFonts w:ascii="Times New Roman" w:hAnsi="Times New Roman"/>
        <w:b/>
        <w:sz w:val="24"/>
        <w:szCs w:val="24"/>
        <w:lang w:val="ro-RO"/>
      </w:rPr>
      <w:t>ŢIA PENTRU PROTECŢIA MEDIULUI</w:t>
    </w:r>
    <w:r w:rsidR="00F2201B">
      <w:rPr>
        <w:rFonts w:ascii="Times New Roman" w:hAnsi="Times New Roman"/>
        <w:b/>
        <w:sz w:val="24"/>
        <w:szCs w:val="24"/>
        <w:lang w:val="ro-RO"/>
      </w:rPr>
      <w:t xml:space="preserve"> NEAMȚ</w:t>
    </w:r>
  </w:p>
  <w:p w:rsidR="00F2201B" w:rsidRPr="002367AC" w:rsidRDefault="00F2201B" w:rsidP="0066136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Piața 22 Decembrie nr. 5, Piatra Neamț, cod 610007</w:t>
    </w:r>
  </w:p>
  <w:p w:rsidR="00F2201B" w:rsidRDefault="00F2201B" w:rsidP="00661362">
    <w:pPr>
      <w:pStyle w:val="Header"/>
      <w:tabs>
        <w:tab w:val="clear" w:pos="4680"/>
      </w:tabs>
      <w:jc w:val="center"/>
      <w:rPr>
        <w:rFonts w:ascii="Times New Roman" w:hAnsi="Times New Roman"/>
        <w:sz w:val="24"/>
        <w:szCs w:val="24"/>
        <w:lang w:val="ro-RO"/>
      </w:rPr>
    </w:pPr>
    <w:r w:rsidRPr="002367AC">
      <w:rPr>
        <w:rFonts w:ascii="Times New Roman" w:hAnsi="Times New Roman"/>
        <w:sz w:val="24"/>
        <w:szCs w:val="24"/>
        <w:lang w:val="ro-RO"/>
      </w:rPr>
      <w:t>E-mail:</w:t>
    </w:r>
    <w:r>
      <w:rPr>
        <w:rFonts w:ascii="Times New Roman" w:hAnsi="Times New Roman"/>
        <w:sz w:val="24"/>
        <w:szCs w:val="24"/>
        <w:lang w:val="ro-RO"/>
      </w:rPr>
      <w:t xml:space="preserve"> </w:t>
    </w:r>
    <w:hyperlink r:id="rId4" w:history="1">
      <w:r w:rsidRPr="005D483C">
        <w:rPr>
          <w:rStyle w:val="Hyperlink"/>
          <w:rFonts w:ascii="Times New Roman" w:hAnsi="Times New Roman"/>
          <w:sz w:val="24"/>
          <w:szCs w:val="24"/>
          <w:lang w:val="ro-RO"/>
        </w:rPr>
        <w:t>office@.apmnt.anpm.ro</w:t>
      </w:r>
    </w:hyperlink>
    <w:r w:rsidRPr="002367AC">
      <w:rPr>
        <w:rFonts w:ascii="Times New Roman" w:hAnsi="Times New Roman"/>
        <w:sz w:val="24"/>
        <w:szCs w:val="24"/>
        <w:lang w:val="ro-RO"/>
      </w:rPr>
      <w:t xml:space="preserve">; Tel. </w:t>
    </w:r>
    <w:r>
      <w:rPr>
        <w:rFonts w:ascii="Times New Roman" w:hAnsi="Times New Roman"/>
        <w:sz w:val="24"/>
        <w:szCs w:val="24"/>
        <w:lang w:val="ro-RO"/>
      </w:rPr>
      <w:t>0233/215049</w:t>
    </w:r>
    <w:r w:rsidRPr="002367AC">
      <w:rPr>
        <w:rFonts w:ascii="Times New Roman" w:hAnsi="Times New Roman"/>
        <w:sz w:val="24"/>
        <w:szCs w:val="24"/>
        <w:lang w:val="ro-RO"/>
      </w:rPr>
      <w:t xml:space="preserve">; Fax </w:t>
    </w:r>
    <w:r>
      <w:rPr>
        <w:rFonts w:ascii="Times New Roman" w:hAnsi="Times New Roman"/>
        <w:sz w:val="24"/>
        <w:szCs w:val="24"/>
        <w:lang w:val="ro-RO"/>
      </w:rPr>
      <w:t>0233/219695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F2201B" w:rsidRPr="003D79F6" w:rsidTr="003D79F6">
      <w:tc>
        <w:tcPr>
          <w:tcW w:w="8370" w:type="dxa"/>
          <w:shd w:val="clear" w:color="auto" w:fill="auto"/>
        </w:tcPr>
        <w:p w:rsidR="00F2201B" w:rsidRPr="003D79F6" w:rsidRDefault="00F2201B" w:rsidP="003D79F6">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sdt>
    <w:sdtPr>
      <w:id w:val="250395305"/>
      <w:docPartObj>
        <w:docPartGallery w:val="Page Numbers (Top of Page)"/>
        <w:docPartUnique/>
      </w:docPartObj>
    </w:sdtPr>
    <w:sdtContent>
      <w:p w:rsidR="00F2201B" w:rsidRDefault="00F2201B" w:rsidP="00E216EA">
        <w:pPr>
          <w:jc w:val="center"/>
        </w:pPr>
        <w:r>
          <w:t xml:space="preserve">Pag. </w:t>
        </w:r>
        <w:fldSimple w:instr=" PAGE ">
          <w:r w:rsidR="00C247A8">
            <w:rPr>
              <w:noProof/>
            </w:rPr>
            <w:t>1</w:t>
          </w:r>
        </w:fldSimple>
        <w:r>
          <w:t xml:space="preserve"> din </w:t>
        </w:r>
        <w:fldSimple w:instr=" NUMPAGES  ">
          <w:r w:rsidR="00C247A8">
            <w:rPr>
              <w:noProof/>
            </w:rPr>
            <w:t>12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B91" w:rsidRDefault="006D4B91" w:rsidP="0010560A">
      <w:pPr>
        <w:spacing w:after="0" w:line="240" w:lineRule="auto"/>
      </w:pPr>
      <w:r>
        <w:separator/>
      </w:r>
    </w:p>
  </w:footnote>
  <w:footnote w:type="continuationSeparator" w:id="0">
    <w:p w:rsidR="006D4B91" w:rsidRDefault="006D4B91"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01B" w:rsidRDefault="00F2201B">
    <w:pPr>
      <w:pStyle w:val="Header"/>
    </w:pPr>
    <w:r w:rsidRPr="009A5B57">
      <w:rPr>
        <w:noProof/>
        <w:lang w:val="en-GB" w:eastAsia="en-GB"/>
      </w:rPr>
      <w:drawing>
        <wp:anchor distT="0" distB="0" distL="114300" distR="114300" simplePos="0" relativeHeight="251663360" behindDoc="0" locked="0" layoutInCell="1" allowOverlap="1">
          <wp:simplePos x="0" y="0"/>
          <wp:positionH relativeFrom="column">
            <wp:posOffset>-410210</wp:posOffset>
          </wp:positionH>
          <wp:positionV relativeFrom="paragraph">
            <wp:posOffset>317500</wp:posOffset>
          </wp:positionV>
          <wp:extent cx="793115" cy="787400"/>
          <wp:effectExtent l="19050" t="0" r="6985"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793115" cy="787400"/>
                  </a:xfrm>
                  <a:prstGeom prst="rect">
                    <a:avLst/>
                  </a:prstGeom>
                  <a:noFill/>
                  <a:ln w="9525">
                    <a:noFill/>
                    <a:miter lim="800000"/>
                    <a:headEnd/>
                    <a:tailEnd/>
                  </a:ln>
                </pic:spPr>
              </pic:pic>
            </a:graphicData>
          </a:graphic>
        </wp:anchor>
      </w:drawing>
    </w:r>
  </w:p>
  <w:p w:rsidR="00F2201B" w:rsidRDefault="00F2201B">
    <w:pPr>
      <w:pStyle w:val="Header"/>
    </w:pPr>
  </w:p>
  <w:p w:rsidR="00F2201B" w:rsidRDefault="00F2201B">
    <w:pPr>
      <w:pStyle w:val="Header"/>
    </w:pPr>
  </w:p>
  <w:p w:rsidR="00F2201B" w:rsidRDefault="00F2201B">
    <w:pPr>
      <w:pStyle w:val="Header"/>
    </w:pPr>
  </w:p>
  <w:p w:rsidR="00F2201B" w:rsidRDefault="00F2201B">
    <w:pPr>
      <w:pStyle w:val="Header"/>
    </w:pPr>
  </w:p>
  <w:p w:rsidR="00F2201B" w:rsidRPr="00E757D2" w:rsidRDefault="00F2201B" w:rsidP="004C0329">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Apalor și Pădurilor</w:t>
    </w:r>
  </w:p>
  <w:p w:rsidR="00F2201B" w:rsidRPr="00E757D2" w:rsidRDefault="00902C14" w:rsidP="009A5B57">
    <w:pPr>
      <w:pStyle w:val="Header"/>
      <w:tabs>
        <w:tab w:val="clear" w:pos="4680"/>
        <w:tab w:val="clear" w:pos="9360"/>
        <w:tab w:val="left" w:pos="9000"/>
      </w:tabs>
      <w:rPr>
        <w:rFonts w:ascii="Times New Roman" w:hAnsi="Times New Roman"/>
        <w:b/>
        <w:sz w:val="32"/>
        <w:szCs w:val="32"/>
        <w:lang w:val="it-IT"/>
      </w:rPr>
    </w:pPr>
    <w:r w:rsidRPr="00902C14">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423.2pt;margin-top:-65.4pt;width:71.9pt;height:57.8pt;z-index:-251652096">
          <v:imagedata r:id="rId2" o:title=""/>
        </v:shape>
        <o:OLEObject Type="Embed" ProgID="CorelDRAW.Graphic.13" ShapeID="_x0000_s2061" DrawAspect="Content" ObjectID="_1656482713" r:id="rId3"/>
      </w:pict>
    </w:r>
    <w:r w:rsidR="00F2201B">
      <w:rPr>
        <w:rFonts w:ascii="Times New Roman" w:hAnsi="Times New Roman"/>
        <w:b/>
        <w:sz w:val="32"/>
        <w:szCs w:val="32"/>
        <w:lang w:val="it-IT"/>
      </w:rPr>
      <w:t xml:space="preserve">                     </w:t>
    </w:r>
    <w:r w:rsidR="00F2201B" w:rsidRPr="00E757D2">
      <w:rPr>
        <w:rFonts w:ascii="Times New Roman" w:hAnsi="Times New Roman"/>
        <w:b/>
        <w:sz w:val="32"/>
        <w:szCs w:val="32"/>
        <w:lang w:val="it-IT"/>
      </w:rPr>
      <w:t>Agen</w:t>
    </w:r>
    <w:r w:rsidR="00F2201B"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F2201B" w:rsidRPr="004075B3" w:rsidTr="009F32A0">
      <w:trPr>
        <w:trHeight w:val="692"/>
      </w:trPr>
      <w:tc>
        <w:tcPr>
          <w:tcW w:w="10031" w:type="dxa"/>
          <w:tcBorders>
            <w:top w:val="single" w:sz="8" w:space="0" w:color="000000"/>
            <w:bottom w:val="single" w:sz="8" w:space="0" w:color="000000"/>
          </w:tcBorders>
          <w:shd w:val="clear" w:color="auto" w:fill="auto"/>
          <w:vAlign w:val="center"/>
        </w:tcPr>
        <w:p w:rsidR="00F2201B" w:rsidRPr="004075B3" w:rsidRDefault="00F2201B" w:rsidP="009F32A0">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NEAMȚ</w:t>
          </w:r>
        </w:p>
      </w:tc>
    </w:tr>
  </w:tbl>
  <w:p w:rsidR="00F2201B" w:rsidRDefault="00F2201B" w:rsidP="009A5B5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6"/>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0CB6430"/>
    <w:multiLevelType w:val="hybridMultilevel"/>
    <w:tmpl w:val="7700AB8C"/>
    <w:lvl w:ilvl="0" w:tplc="026AEDDA">
      <w:start w:val="5"/>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9185F2D"/>
    <w:multiLevelType w:val="hybridMultilevel"/>
    <w:tmpl w:val="1BF62B30"/>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0584B"/>
    <w:multiLevelType w:val="hybridMultilevel"/>
    <w:tmpl w:val="3918D97C"/>
    <w:lvl w:ilvl="0" w:tplc="1682FED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8B36DC"/>
    <w:multiLevelType w:val="hybridMultilevel"/>
    <w:tmpl w:val="B75E3E52"/>
    <w:lvl w:ilvl="0" w:tplc="91725D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94C76D2"/>
    <w:multiLevelType w:val="hybridMultilevel"/>
    <w:tmpl w:val="4C16567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B36793"/>
    <w:multiLevelType w:val="hybridMultilevel"/>
    <w:tmpl w:val="6E7E5F94"/>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C44FCB"/>
    <w:multiLevelType w:val="hybridMultilevel"/>
    <w:tmpl w:val="1890D084"/>
    <w:lvl w:ilvl="0" w:tplc="91725D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0058AB"/>
    <w:multiLevelType w:val="hybridMultilevel"/>
    <w:tmpl w:val="E13EA1EC"/>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BC0270"/>
    <w:multiLevelType w:val="hybridMultilevel"/>
    <w:tmpl w:val="3614056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4"/>
  </w:num>
  <w:num w:numId="5">
    <w:abstractNumId w:val="3"/>
  </w:num>
  <w:num w:numId="6">
    <w:abstractNumId w:val="9"/>
  </w:num>
  <w:num w:numId="7">
    <w:abstractNumId w:val="5"/>
  </w:num>
  <w:num w:numId="8">
    <w:abstractNumId w:val="2"/>
  </w:num>
  <w:num w:numId="9">
    <w:abstractNumId w:val="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0242">
      <o:colormru v:ext="edit" colors="#00214e"/>
    </o:shapedefaults>
    <o:shapelayout v:ext="edit">
      <o:idmap v:ext="edit" data="2"/>
      <o:rules v:ext="edit">
        <o:r id="V:Rule3" type="connector" idref="#_x0000_s2058"/>
        <o:r id="V:Rule4" type="connector" idref="#_x0000_s2060"/>
      </o:rules>
    </o:shapelayout>
  </w:hdrShapeDefaults>
  <w:footnotePr>
    <w:footnote w:id="-1"/>
    <w:footnote w:id="0"/>
  </w:footnotePr>
  <w:endnotePr>
    <w:endnote w:id="-1"/>
    <w:endnote w:id="0"/>
  </w:endnotePr>
  <w:compat/>
  <w:rsids>
    <w:rsidRoot w:val="0010560A"/>
    <w:rsid w:val="000011F8"/>
    <w:rsid w:val="00014247"/>
    <w:rsid w:val="000160D3"/>
    <w:rsid w:val="0001667C"/>
    <w:rsid w:val="00021991"/>
    <w:rsid w:val="00023D48"/>
    <w:rsid w:val="00026ED1"/>
    <w:rsid w:val="000336A1"/>
    <w:rsid w:val="0003400D"/>
    <w:rsid w:val="000354E4"/>
    <w:rsid w:val="00035C30"/>
    <w:rsid w:val="00041C0B"/>
    <w:rsid w:val="00046049"/>
    <w:rsid w:val="0004732B"/>
    <w:rsid w:val="00047861"/>
    <w:rsid w:val="00047D35"/>
    <w:rsid w:val="000567A2"/>
    <w:rsid w:val="000568AE"/>
    <w:rsid w:val="000613B5"/>
    <w:rsid w:val="00064C3B"/>
    <w:rsid w:val="000651AC"/>
    <w:rsid w:val="00070F06"/>
    <w:rsid w:val="00071073"/>
    <w:rsid w:val="00071CEF"/>
    <w:rsid w:val="0007594F"/>
    <w:rsid w:val="000818FF"/>
    <w:rsid w:val="000822B0"/>
    <w:rsid w:val="000845FD"/>
    <w:rsid w:val="000866DE"/>
    <w:rsid w:val="00086B9A"/>
    <w:rsid w:val="000872CA"/>
    <w:rsid w:val="00087AE0"/>
    <w:rsid w:val="00090406"/>
    <w:rsid w:val="00093049"/>
    <w:rsid w:val="00095760"/>
    <w:rsid w:val="000961A9"/>
    <w:rsid w:val="000B4BBE"/>
    <w:rsid w:val="000B4E57"/>
    <w:rsid w:val="000C4375"/>
    <w:rsid w:val="000D015E"/>
    <w:rsid w:val="000D0742"/>
    <w:rsid w:val="000E1BEF"/>
    <w:rsid w:val="000F4697"/>
    <w:rsid w:val="000F5694"/>
    <w:rsid w:val="000F7D6F"/>
    <w:rsid w:val="00100751"/>
    <w:rsid w:val="0010312B"/>
    <w:rsid w:val="0010560A"/>
    <w:rsid w:val="001106BA"/>
    <w:rsid w:val="0011371E"/>
    <w:rsid w:val="00113B80"/>
    <w:rsid w:val="00117CBE"/>
    <w:rsid w:val="00117D1B"/>
    <w:rsid w:val="00122D34"/>
    <w:rsid w:val="00124029"/>
    <w:rsid w:val="00124988"/>
    <w:rsid w:val="001274F0"/>
    <w:rsid w:val="00130855"/>
    <w:rsid w:val="0013434C"/>
    <w:rsid w:val="001402A3"/>
    <w:rsid w:val="00140DBC"/>
    <w:rsid w:val="0014472F"/>
    <w:rsid w:val="00151A20"/>
    <w:rsid w:val="00151A8F"/>
    <w:rsid w:val="00154408"/>
    <w:rsid w:val="0015480D"/>
    <w:rsid w:val="001616C1"/>
    <w:rsid w:val="00162EB4"/>
    <w:rsid w:val="00163CF9"/>
    <w:rsid w:val="00163FDA"/>
    <w:rsid w:val="0017019D"/>
    <w:rsid w:val="0017069E"/>
    <w:rsid w:val="0017432E"/>
    <w:rsid w:val="00180334"/>
    <w:rsid w:val="00186129"/>
    <w:rsid w:val="001A0004"/>
    <w:rsid w:val="001A0248"/>
    <w:rsid w:val="001A0BB6"/>
    <w:rsid w:val="001A3A8A"/>
    <w:rsid w:val="001A4528"/>
    <w:rsid w:val="001B0834"/>
    <w:rsid w:val="001B26D8"/>
    <w:rsid w:val="001B3976"/>
    <w:rsid w:val="001C1D20"/>
    <w:rsid w:val="001C6871"/>
    <w:rsid w:val="001D0270"/>
    <w:rsid w:val="001D125C"/>
    <w:rsid w:val="001D2EC5"/>
    <w:rsid w:val="001D58F9"/>
    <w:rsid w:val="001D72A8"/>
    <w:rsid w:val="001E11BF"/>
    <w:rsid w:val="001E5B89"/>
    <w:rsid w:val="001E5C76"/>
    <w:rsid w:val="001F6A19"/>
    <w:rsid w:val="00206333"/>
    <w:rsid w:val="002114F3"/>
    <w:rsid w:val="00211649"/>
    <w:rsid w:val="00217268"/>
    <w:rsid w:val="002176F5"/>
    <w:rsid w:val="0022203B"/>
    <w:rsid w:val="00232324"/>
    <w:rsid w:val="00235DF6"/>
    <w:rsid w:val="002367AC"/>
    <w:rsid w:val="002429F6"/>
    <w:rsid w:val="002469F6"/>
    <w:rsid w:val="00253D06"/>
    <w:rsid w:val="00264334"/>
    <w:rsid w:val="0026571A"/>
    <w:rsid w:val="00266491"/>
    <w:rsid w:val="00267926"/>
    <w:rsid w:val="00274875"/>
    <w:rsid w:val="002760B2"/>
    <w:rsid w:val="00280491"/>
    <w:rsid w:val="0028053B"/>
    <w:rsid w:val="00280E60"/>
    <w:rsid w:val="00283170"/>
    <w:rsid w:val="00284FE2"/>
    <w:rsid w:val="00286C08"/>
    <w:rsid w:val="00286E94"/>
    <w:rsid w:val="0029170F"/>
    <w:rsid w:val="00295C00"/>
    <w:rsid w:val="00297E20"/>
    <w:rsid w:val="002A26BC"/>
    <w:rsid w:val="002A36E2"/>
    <w:rsid w:val="002B1B5E"/>
    <w:rsid w:val="002B341C"/>
    <w:rsid w:val="002B3BD4"/>
    <w:rsid w:val="002C3198"/>
    <w:rsid w:val="002D6A4E"/>
    <w:rsid w:val="002D7BF3"/>
    <w:rsid w:val="002E54C1"/>
    <w:rsid w:val="002E68D6"/>
    <w:rsid w:val="002F026D"/>
    <w:rsid w:val="002F75A7"/>
    <w:rsid w:val="00312392"/>
    <w:rsid w:val="00320B7E"/>
    <w:rsid w:val="00325739"/>
    <w:rsid w:val="00327C84"/>
    <w:rsid w:val="00330C2C"/>
    <w:rsid w:val="00334DE6"/>
    <w:rsid w:val="0033682D"/>
    <w:rsid w:val="003404FC"/>
    <w:rsid w:val="00347395"/>
    <w:rsid w:val="00347E1A"/>
    <w:rsid w:val="00350F14"/>
    <w:rsid w:val="00351135"/>
    <w:rsid w:val="00351ECF"/>
    <w:rsid w:val="00352C4D"/>
    <w:rsid w:val="00360CCB"/>
    <w:rsid w:val="00362246"/>
    <w:rsid w:val="00363924"/>
    <w:rsid w:val="0036599A"/>
    <w:rsid w:val="00367CAB"/>
    <w:rsid w:val="00374A17"/>
    <w:rsid w:val="0037501A"/>
    <w:rsid w:val="00377782"/>
    <w:rsid w:val="00383DC2"/>
    <w:rsid w:val="00393016"/>
    <w:rsid w:val="00394DA5"/>
    <w:rsid w:val="00394E35"/>
    <w:rsid w:val="003A2D3C"/>
    <w:rsid w:val="003A6025"/>
    <w:rsid w:val="003B1390"/>
    <w:rsid w:val="003B77A8"/>
    <w:rsid w:val="003C14A9"/>
    <w:rsid w:val="003C4E7A"/>
    <w:rsid w:val="003C643E"/>
    <w:rsid w:val="003D0948"/>
    <w:rsid w:val="003D2D3F"/>
    <w:rsid w:val="003D488E"/>
    <w:rsid w:val="003D6F2E"/>
    <w:rsid w:val="003D79F6"/>
    <w:rsid w:val="003D7A7E"/>
    <w:rsid w:val="003E3428"/>
    <w:rsid w:val="003E55F0"/>
    <w:rsid w:val="003E6903"/>
    <w:rsid w:val="003F19EA"/>
    <w:rsid w:val="003F3DFD"/>
    <w:rsid w:val="003F4A7B"/>
    <w:rsid w:val="003F7B87"/>
    <w:rsid w:val="00401CBE"/>
    <w:rsid w:val="00405377"/>
    <w:rsid w:val="004075B3"/>
    <w:rsid w:val="004108C0"/>
    <w:rsid w:val="00410D19"/>
    <w:rsid w:val="00413CEB"/>
    <w:rsid w:val="004212F6"/>
    <w:rsid w:val="00422B76"/>
    <w:rsid w:val="0042404A"/>
    <w:rsid w:val="00427352"/>
    <w:rsid w:val="00444C7A"/>
    <w:rsid w:val="00444CD3"/>
    <w:rsid w:val="00450E53"/>
    <w:rsid w:val="0045101E"/>
    <w:rsid w:val="004513CF"/>
    <w:rsid w:val="004543A8"/>
    <w:rsid w:val="00460ED7"/>
    <w:rsid w:val="00473A03"/>
    <w:rsid w:val="00475201"/>
    <w:rsid w:val="004765EB"/>
    <w:rsid w:val="00477460"/>
    <w:rsid w:val="004817AF"/>
    <w:rsid w:val="00490E7B"/>
    <w:rsid w:val="00493A08"/>
    <w:rsid w:val="00494F5E"/>
    <w:rsid w:val="004976D8"/>
    <w:rsid w:val="00497B0D"/>
    <w:rsid w:val="004A3A25"/>
    <w:rsid w:val="004A45F0"/>
    <w:rsid w:val="004A47B7"/>
    <w:rsid w:val="004A7455"/>
    <w:rsid w:val="004B57CB"/>
    <w:rsid w:val="004B7C7C"/>
    <w:rsid w:val="004C0329"/>
    <w:rsid w:val="004C4E8D"/>
    <w:rsid w:val="004C5785"/>
    <w:rsid w:val="004C5F13"/>
    <w:rsid w:val="004D5640"/>
    <w:rsid w:val="004E2927"/>
    <w:rsid w:val="004E5A4A"/>
    <w:rsid w:val="004F3DF5"/>
    <w:rsid w:val="004F6F09"/>
    <w:rsid w:val="00500DAD"/>
    <w:rsid w:val="00505B04"/>
    <w:rsid w:val="00505E6D"/>
    <w:rsid w:val="0050643F"/>
    <w:rsid w:val="00515750"/>
    <w:rsid w:val="00517A73"/>
    <w:rsid w:val="005205EF"/>
    <w:rsid w:val="005223EC"/>
    <w:rsid w:val="005275A9"/>
    <w:rsid w:val="005306A3"/>
    <w:rsid w:val="00532353"/>
    <w:rsid w:val="005350D1"/>
    <w:rsid w:val="005469F4"/>
    <w:rsid w:val="005504A1"/>
    <w:rsid w:val="0055100C"/>
    <w:rsid w:val="00552145"/>
    <w:rsid w:val="00554A9A"/>
    <w:rsid w:val="00554C79"/>
    <w:rsid w:val="00555B18"/>
    <w:rsid w:val="00557486"/>
    <w:rsid w:val="005634A2"/>
    <w:rsid w:val="00564AA4"/>
    <w:rsid w:val="00571253"/>
    <w:rsid w:val="005715AB"/>
    <w:rsid w:val="00574D1E"/>
    <w:rsid w:val="00575325"/>
    <w:rsid w:val="0057744C"/>
    <w:rsid w:val="0058169F"/>
    <w:rsid w:val="005845EF"/>
    <w:rsid w:val="00586D0A"/>
    <w:rsid w:val="0059223A"/>
    <w:rsid w:val="0059286F"/>
    <w:rsid w:val="0059358C"/>
    <w:rsid w:val="005A3354"/>
    <w:rsid w:val="005A3E32"/>
    <w:rsid w:val="005A57F1"/>
    <w:rsid w:val="005A7965"/>
    <w:rsid w:val="005B0234"/>
    <w:rsid w:val="005B09B7"/>
    <w:rsid w:val="005B20C8"/>
    <w:rsid w:val="005B344B"/>
    <w:rsid w:val="005B40FC"/>
    <w:rsid w:val="005B4506"/>
    <w:rsid w:val="005B68C5"/>
    <w:rsid w:val="005B6BC0"/>
    <w:rsid w:val="005C0532"/>
    <w:rsid w:val="005C089E"/>
    <w:rsid w:val="005C5772"/>
    <w:rsid w:val="005C716F"/>
    <w:rsid w:val="005C7844"/>
    <w:rsid w:val="005D2962"/>
    <w:rsid w:val="005D2BE6"/>
    <w:rsid w:val="005D3599"/>
    <w:rsid w:val="005D7991"/>
    <w:rsid w:val="005E6203"/>
    <w:rsid w:val="005F2D52"/>
    <w:rsid w:val="005F35FA"/>
    <w:rsid w:val="005F45A6"/>
    <w:rsid w:val="005F5036"/>
    <w:rsid w:val="00607FED"/>
    <w:rsid w:val="00610D4E"/>
    <w:rsid w:val="00615BF5"/>
    <w:rsid w:val="0061677F"/>
    <w:rsid w:val="00616A52"/>
    <w:rsid w:val="00617F2C"/>
    <w:rsid w:val="0062058E"/>
    <w:rsid w:val="006205DA"/>
    <w:rsid w:val="0062089B"/>
    <w:rsid w:val="00621AF6"/>
    <w:rsid w:val="006241A9"/>
    <w:rsid w:val="006250B2"/>
    <w:rsid w:val="006257FC"/>
    <w:rsid w:val="00627106"/>
    <w:rsid w:val="00632117"/>
    <w:rsid w:val="0063255B"/>
    <w:rsid w:val="00635E09"/>
    <w:rsid w:val="0064599E"/>
    <w:rsid w:val="00651119"/>
    <w:rsid w:val="0065147F"/>
    <w:rsid w:val="00654F2F"/>
    <w:rsid w:val="00661362"/>
    <w:rsid w:val="00663EF1"/>
    <w:rsid w:val="00667BDA"/>
    <w:rsid w:val="00677AD1"/>
    <w:rsid w:val="006800E0"/>
    <w:rsid w:val="00694374"/>
    <w:rsid w:val="006A0FCB"/>
    <w:rsid w:val="006A2E5A"/>
    <w:rsid w:val="006A3FBE"/>
    <w:rsid w:val="006A4455"/>
    <w:rsid w:val="006A7BD0"/>
    <w:rsid w:val="006B1C3A"/>
    <w:rsid w:val="006B5869"/>
    <w:rsid w:val="006C097B"/>
    <w:rsid w:val="006C1151"/>
    <w:rsid w:val="006D49F0"/>
    <w:rsid w:val="006D4B91"/>
    <w:rsid w:val="006D4EF3"/>
    <w:rsid w:val="006D6F74"/>
    <w:rsid w:val="006E0AFE"/>
    <w:rsid w:val="006E1E1E"/>
    <w:rsid w:val="006E6CEF"/>
    <w:rsid w:val="006F1C5F"/>
    <w:rsid w:val="00700567"/>
    <w:rsid w:val="007006E5"/>
    <w:rsid w:val="00701CA4"/>
    <w:rsid w:val="00703092"/>
    <w:rsid w:val="00706555"/>
    <w:rsid w:val="00706CDE"/>
    <w:rsid w:val="00707242"/>
    <w:rsid w:val="007153B4"/>
    <w:rsid w:val="00720F24"/>
    <w:rsid w:val="0072366E"/>
    <w:rsid w:val="00726667"/>
    <w:rsid w:val="00731D4A"/>
    <w:rsid w:val="00734953"/>
    <w:rsid w:val="00737256"/>
    <w:rsid w:val="00741E77"/>
    <w:rsid w:val="00752FC5"/>
    <w:rsid w:val="00756709"/>
    <w:rsid w:val="00756778"/>
    <w:rsid w:val="00756894"/>
    <w:rsid w:val="00766622"/>
    <w:rsid w:val="00767AE4"/>
    <w:rsid w:val="00776505"/>
    <w:rsid w:val="007813E3"/>
    <w:rsid w:val="007839E2"/>
    <w:rsid w:val="00786D90"/>
    <w:rsid w:val="007974EB"/>
    <w:rsid w:val="00797F38"/>
    <w:rsid w:val="007A02FF"/>
    <w:rsid w:val="007A213D"/>
    <w:rsid w:val="007A277F"/>
    <w:rsid w:val="007A2A37"/>
    <w:rsid w:val="007A6ECE"/>
    <w:rsid w:val="007B57F1"/>
    <w:rsid w:val="007B726C"/>
    <w:rsid w:val="007C3BF2"/>
    <w:rsid w:val="007D459B"/>
    <w:rsid w:val="007E13C8"/>
    <w:rsid w:val="007E3D95"/>
    <w:rsid w:val="007E616F"/>
    <w:rsid w:val="007E780C"/>
    <w:rsid w:val="007F1542"/>
    <w:rsid w:val="00800DCC"/>
    <w:rsid w:val="008068A7"/>
    <w:rsid w:val="00810342"/>
    <w:rsid w:val="00811026"/>
    <w:rsid w:val="00815F66"/>
    <w:rsid w:val="00816C4F"/>
    <w:rsid w:val="00823683"/>
    <w:rsid w:val="00824A15"/>
    <w:rsid w:val="00824FC7"/>
    <w:rsid w:val="00825EEF"/>
    <w:rsid w:val="008265D4"/>
    <w:rsid w:val="00826A1C"/>
    <w:rsid w:val="00832A44"/>
    <w:rsid w:val="00835FBD"/>
    <w:rsid w:val="0084548F"/>
    <w:rsid w:val="00847EB6"/>
    <w:rsid w:val="00850185"/>
    <w:rsid w:val="00851170"/>
    <w:rsid w:val="0085289E"/>
    <w:rsid w:val="00852EC5"/>
    <w:rsid w:val="00856DAE"/>
    <w:rsid w:val="00856FF9"/>
    <w:rsid w:val="00857A43"/>
    <w:rsid w:val="00857FDE"/>
    <w:rsid w:val="00863581"/>
    <w:rsid w:val="00865038"/>
    <w:rsid w:val="00866336"/>
    <w:rsid w:val="008831BD"/>
    <w:rsid w:val="008913EF"/>
    <w:rsid w:val="00894587"/>
    <w:rsid w:val="008966E8"/>
    <w:rsid w:val="0089789D"/>
    <w:rsid w:val="008A13F0"/>
    <w:rsid w:val="008A1902"/>
    <w:rsid w:val="008A4246"/>
    <w:rsid w:val="008A6AD0"/>
    <w:rsid w:val="008B3938"/>
    <w:rsid w:val="008B52E1"/>
    <w:rsid w:val="008C5439"/>
    <w:rsid w:val="008C6274"/>
    <w:rsid w:val="008D28D4"/>
    <w:rsid w:val="008D7863"/>
    <w:rsid w:val="008F1A47"/>
    <w:rsid w:val="008F25B0"/>
    <w:rsid w:val="008F42CE"/>
    <w:rsid w:val="008F7960"/>
    <w:rsid w:val="00902C14"/>
    <w:rsid w:val="009064A4"/>
    <w:rsid w:val="00911683"/>
    <w:rsid w:val="009247DF"/>
    <w:rsid w:val="00925139"/>
    <w:rsid w:val="00932DCC"/>
    <w:rsid w:val="00933190"/>
    <w:rsid w:val="00933232"/>
    <w:rsid w:val="00940D04"/>
    <w:rsid w:val="00943E4D"/>
    <w:rsid w:val="00947A1D"/>
    <w:rsid w:val="0095133A"/>
    <w:rsid w:val="009541D3"/>
    <w:rsid w:val="009544FB"/>
    <w:rsid w:val="00957825"/>
    <w:rsid w:val="00961667"/>
    <w:rsid w:val="009626E2"/>
    <w:rsid w:val="00963C21"/>
    <w:rsid w:val="00970AD4"/>
    <w:rsid w:val="00970E2A"/>
    <w:rsid w:val="0099518F"/>
    <w:rsid w:val="009975CA"/>
    <w:rsid w:val="009A2822"/>
    <w:rsid w:val="009A43E8"/>
    <w:rsid w:val="009A5B57"/>
    <w:rsid w:val="009A60B9"/>
    <w:rsid w:val="009A7560"/>
    <w:rsid w:val="009B2790"/>
    <w:rsid w:val="009B2AA1"/>
    <w:rsid w:val="009B31E0"/>
    <w:rsid w:val="009B3AF1"/>
    <w:rsid w:val="009B4193"/>
    <w:rsid w:val="009B648B"/>
    <w:rsid w:val="009C1E69"/>
    <w:rsid w:val="009C2625"/>
    <w:rsid w:val="009C6517"/>
    <w:rsid w:val="009D5873"/>
    <w:rsid w:val="009D6D72"/>
    <w:rsid w:val="009E2EA8"/>
    <w:rsid w:val="009E3978"/>
    <w:rsid w:val="009E645A"/>
    <w:rsid w:val="009E771B"/>
    <w:rsid w:val="009F32A0"/>
    <w:rsid w:val="009F3C8F"/>
    <w:rsid w:val="009F4F54"/>
    <w:rsid w:val="009F5473"/>
    <w:rsid w:val="00A00C3D"/>
    <w:rsid w:val="00A0372A"/>
    <w:rsid w:val="00A03AB7"/>
    <w:rsid w:val="00A03DF5"/>
    <w:rsid w:val="00A07BFA"/>
    <w:rsid w:val="00A11833"/>
    <w:rsid w:val="00A11997"/>
    <w:rsid w:val="00A12076"/>
    <w:rsid w:val="00A15581"/>
    <w:rsid w:val="00A161AA"/>
    <w:rsid w:val="00A16D8A"/>
    <w:rsid w:val="00A21EAB"/>
    <w:rsid w:val="00A331D8"/>
    <w:rsid w:val="00A350AF"/>
    <w:rsid w:val="00A37490"/>
    <w:rsid w:val="00A415ED"/>
    <w:rsid w:val="00A46E13"/>
    <w:rsid w:val="00A511E8"/>
    <w:rsid w:val="00A51F4F"/>
    <w:rsid w:val="00A572E5"/>
    <w:rsid w:val="00A60AF1"/>
    <w:rsid w:val="00A622AA"/>
    <w:rsid w:val="00A70A56"/>
    <w:rsid w:val="00A70BE8"/>
    <w:rsid w:val="00A76C1F"/>
    <w:rsid w:val="00A77EEC"/>
    <w:rsid w:val="00A80249"/>
    <w:rsid w:val="00A808D1"/>
    <w:rsid w:val="00A839DE"/>
    <w:rsid w:val="00A85F1F"/>
    <w:rsid w:val="00A87667"/>
    <w:rsid w:val="00A9007A"/>
    <w:rsid w:val="00A92AD2"/>
    <w:rsid w:val="00A9333B"/>
    <w:rsid w:val="00A933B6"/>
    <w:rsid w:val="00A95481"/>
    <w:rsid w:val="00A9649E"/>
    <w:rsid w:val="00A96D60"/>
    <w:rsid w:val="00AA2914"/>
    <w:rsid w:val="00AB47D2"/>
    <w:rsid w:val="00AC39FA"/>
    <w:rsid w:val="00AC6B87"/>
    <w:rsid w:val="00AC7D11"/>
    <w:rsid w:val="00AD0AAC"/>
    <w:rsid w:val="00AD1C4E"/>
    <w:rsid w:val="00AD272D"/>
    <w:rsid w:val="00AD762E"/>
    <w:rsid w:val="00AE00F1"/>
    <w:rsid w:val="00AE228D"/>
    <w:rsid w:val="00AE6F08"/>
    <w:rsid w:val="00AF0C80"/>
    <w:rsid w:val="00AF7B06"/>
    <w:rsid w:val="00B03B20"/>
    <w:rsid w:val="00B03F0D"/>
    <w:rsid w:val="00B04ADC"/>
    <w:rsid w:val="00B04E8D"/>
    <w:rsid w:val="00B05E39"/>
    <w:rsid w:val="00B07278"/>
    <w:rsid w:val="00B10590"/>
    <w:rsid w:val="00B12E65"/>
    <w:rsid w:val="00B1445B"/>
    <w:rsid w:val="00B164FA"/>
    <w:rsid w:val="00B21B08"/>
    <w:rsid w:val="00B22E02"/>
    <w:rsid w:val="00B30E48"/>
    <w:rsid w:val="00B33BD0"/>
    <w:rsid w:val="00B40691"/>
    <w:rsid w:val="00B41A08"/>
    <w:rsid w:val="00B41FCA"/>
    <w:rsid w:val="00B42606"/>
    <w:rsid w:val="00B50F65"/>
    <w:rsid w:val="00B51A05"/>
    <w:rsid w:val="00B520D4"/>
    <w:rsid w:val="00B53C3D"/>
    <w:rsid w:val="00B575BA"/>
    <w:rsid w:val="00B675F5"/>
    <w:rsid w:val="00B75725"/>
    <w:rsid w:val="00B75E21"/>
    <w:rsid w:val="00B75EE1"/>
    <w:rsid w:val="00B76040"/>
    <w:rsid w:val="00B76DCA"/>
    <w:rsid w:val="00B80BAA"/>
    <w:rsid w:val="00B82024"/>
    <w:rsid w:val="00B832DC"/>
    <w:rsid w:val="00B85CB6"/>
    <w:rsid w:val="00B94AAF"/>
    <w:rsid w:val="00B964A4"/>
    <w:rsid w:val="00BA3AA8"/>
    <w:rsid w:val="00BA5160"/>
    <w:rsid w:val="00BA5926"/>
    <w:rsid w:val="00BB0CB3"/>
    <w:rsid w:val="00BC2A0F"/>
    <w:rsid w:val="00BC3EB0"/>
    <w:rsid w:val="00BC4714"/>
    <w:rsid w:val="00BC4CF3"/>
    <w:rsid w:val="00BC6422"/>
    <w:rsid w:val="00BD3677"/>
    <w:rsid w:val="00BD44BB"/>
    <w:rsid w:val="00BD5684"/>
    <w:rsid w:val="00BD5E3A"/>
    <w:rsid w:val="00BE228F"/>
    <w:rsid w:val="00BE76E3"/>
    <w:rsid w:val="00BF1EDF"/>
    <w:rsid w:val="00BF4C06"/>
    <w:rsid w:val="00C01400"/>
    <w:rsid w:val="00C01553"/>
    <w:rsid w:val="00C031EA"/>
    <w:rsid w:val="00C05268"/>
    <w:rsid w:val="00C064E7"/>
    <w:rsid w:val="00C11FCF"/>
    <w:rsid w:val="00C15D36"/>
    <w:rsid w:val="00C204C6"/>
    <w:rsid w:val="00C21016"/>
    <w:rsid w:val="00C21A70"/>
    <w:rsid w:val="00C247A8"/>
    <w:rsid w:val="00C27BE3"/>
    <w:rsid w:val="00C414EF"/>
    <w:rsid w:val="00C423AB"/>
    <w:rsid w:val="00C4392F"/>
    <w:rsid w:val="00C439A6"/>
    <w:rsid w:val="00C47447"/>
    <w:rsid w:val="00C52156"/>
    <w:rsid w:val="00C61B1A"/>
    <w:rsid w:val="00C639A0"/>
    <w:rsid w:val="00C6462A"/>
    <w:rsid w:val="00C70496"/>
    <w:rsid w:val="00C7607A"/>
    <w:rsid w:val="00C763EE"/>
    <w:rsid w:val="00C83093"/>
    <w:rsid w:val="00C9075D"/>
    <w:rsid w:val="00C920CE"/>
    <w:rsid w:val="00C930CD"/>
    <w:rsid w:val="00C94155"/>
    <w:rsid w:val="00C97955"/>
    <w:rsid w:val="00CA3757"/>
    <w:rsid w:val="00CA61EC"/>
    <w:rsid w:val="00CA7673"/>
    <w:rsid w:val="00CB6C9B"/>
    <w:rsid w:val="00CC0F83"/>
    <w:rsid w:val="00CC19DB"/>
    <w:rsid w:val="00CD2A10"/>
    <w:rsid w:val="00CD3A98"/>
    <w:rsid w:val="00CD517A"/>
    <w:rsid w:val="00CE0953"/>
    <w:rsid w:val="00CE45BD"/>
    <w:rsid w:val="00CE49CD"/>
    <w:rsid w:val="00CE6289"/>
    <w:rsid w:val="00CF7034"/>
    <w:rsid w:val="00D072EB"/>
    <w:rsid w:val="00D107CE"/>
    <w:rsid w:val="00D119DE"/>
    <w:rsid w:val="00D14AF3"/>
    <w:rsid w:val="00D176A7"/>
    <w:rsid w:val="00D2595F"/>
    <w:rsid w:val="00D25B31"/>
    <w:rsid w:val="00D3044A"/>
    <w:rsid w:val="00D33FBA"/>
    <w:rsid w:val="00D34E14"/>
    <w:rsid w:val="00D351F4"/>
    <w:rsid w:val="00D45BCE"/>
    <w:rsid w:val="00D57CE4"/>
    <w:rsid w:val="00D64A47"/>
    <w:rsid w:val="00D6551A"/>
    <w:rsid w:val="00D746D3"/>
    <w:rsid w:val="00D75BA5"/>
    <w:rsid w:val="00D8754B"/>
    <w:rsid w:val="00D876D4"/>
    <w:rsid w:val="00D93FC2"/>
    <w:rsid w:val="00DA7B4E"/>
    <w:rsid w:val="00DB417C"/>
    <w:rsid w:val="00DB45CE"/>
    <w:rsid w:val="00DB4C9C"/>
    <w:rsid w:val="00DB4F28"/>
    <w:rsid w:val="00DB5F76"/>
    <w:rsid w:val="00DB6EE3"/>
    <w:rsid w:val="00DC5867"/>
    <w:rsid w:val="00DC679A"/>
    <w:rsid w:val="00DD7189"/>
    <w:rsid w:val="00DE5733"/>
    <w:rsid w:val="00DF0AE2"/>
    <w:rsid w:val="00DF1C71"/>
    <w:rsid w:val="00DF5CD7"/>
    <w:rsid w:val="00E01D99"/>
    <w:rsid w:val="00E1004F"/>
    <w:rsid w:val="00E1349F"/>
    <w:rsid w:val="00E20CF7"/>
    <w:rsid w:val="00E216EA"/>
    <w:rsid w:val="00E244FB"/>
    <w:rsid w:val="00E26192"/>
    <w:rsid w:val="00E3238B"/>
    <w:rsid w:val="00E3286F"/>
    <w:rsid w:val="00E33A02"/>
    <w:rsid w:val="00E34D80"/>
    <w:rsid w:val="00E361F7"/>
    <w:rsid w:val="00E36357"/>
    <w:rsid w:val="00E431EF"/>
    <w:rsid w:val="00E61EFD"/>
    <w:rsid w:val="00E6583A"/>
    <w:rsid w:val="00E66FAF"/>
    <w:rsid w:val="00E70F1F"/>
    <w:rsid w:val="00E72400"/>
    <w:rsid w:val="00E7499D"/>
    <w:rsid w:val="00E757D2"/>
    <w:rsid w:val="00E76047"/>
    <w:rsid w:val="00E762C6"/>
    <w:rsid w:val="00E9159F"/>
    <w:rsid w:val="00E97B5C"/>
    <w:rsid w:val="00EA2969"/>
    <w:rsid w:val="00EA3D92"/>
    <w:rsid w:val="00EB0754"/>
    <w:rsid w:val="00EB112B"/>
    <w:rsid w:val="00EB4FD5"/>
    <w:rsid w:val="00EB793E"/>
    <w:rsid w:val="00EC0515"/>
    <w:rsid w:val="00EC1082"/>
    <w:rsid w:val="00EC497C"/>
    <w:rsid w:val="00EC7455"/>
    <w:rsid w:val="00ED0040"/>
    <w:rsid w:val="00ED29C4"/>
    <w:rsid w:val="00ED4800"/>
    <w:rsid w:val="00EE6E48"/>
    <w:rsid w:val="00EF3E70"/>
    <w:rsid w:val="00F0185D"/>
    <w:rsid w:val="00F0644B"/>
    <w:rsid w:val="00F13597"/>
    <w:rsid w:val="00F17EA7"/>
    <w:rsid w:val="00F2201B"/>
    <w:rsid w:val="00F251AD"/>
    <w:rsid w:val="00F27EDD"/>
    <w:rsid w:val="00F30F2D"/>
    <w:rsid w:val="00F32B9C"/>
    <w:rsid w:val="00F3626D"/>
    <w:rsid w:val="00F36C6B"/>
    <w:rsid w:val="00F40DF3"/>
    <w:rsid w:val="00F40E74"/>
    <w:rsid w:val="00F42681"/>
    <w:rsid w:val="00F43E1F"/>
    <w:rsid w:val="00F5763D"/>
    <w:rsid w:val="00F5765B"/>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5429"/>
    <w:rsid w:val="00FB690E"/>
    <w:rsid w:val="00FC05F7"/>
    <w:rsid w:val="00FC2448"/>
    <w:rsid w:val="00FC4BDA"/>
    <w:rsid w:val="00FC7ED3"/>
    <w:rsid w:val="00FD7FB3"/>
    <w:rsid w:val="00FE092A"/>
    <w:rsid w:val="00FE3A07"/>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ListParagraphChar">
    <w:name w:val="List Paragraph Char"/>
    <w:aliases w:val="Normal bullet 2 Char,lp1 Char,Heading x1 Char"/>
    <w:link w:val="ListParagraph"/>
    <w:uiPriority w:val="34"/>
    <w:locked/>
    <w:rsid w:val="00865038"/>
    <w:rPr>
      <w:sz w:val="22"/>
      <w:szCs w:val="22"/>
    </w:rPr>
  </w:style>
  <w:style w:type="table" w:styleId="MediumGrid1-Accent1">
    <w:name w:val="Medium Grid 1 Accent 1"/>
    <w:basedOn w:val="TableNormal"/>
    <w:uiPriority w:val="67"/>
    <w:rsid w:val="00865038"/>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CaracterCaracter1">
    <w:name w:val="Caracter Caracter1"/>
    <w:basedOn w:val="Normal"/>
    <w:rsid w:val="00DA7B4E"/>
    <w:pPr>
      <w:spacing w:after="0" w:line="240" w:lineRule="auto"/>
    </w:pPr>
    <w:rPr>
      <w:rFonts w:ascii="Times New Roman" w:eastAsia="Times New Roman" w:hAnsi="Times New Roman"/>
      <w:sz w:val="24"/>
      <w:szCs w:val="24"/>
      <w:lang w:val="pl-PL" w:eastAsia="pl-PL"/>
    </w:rPr>
  </w:style>
  <w:style w:type="paragraph" w:customStyle="1" w:styleId="yiv6766977838msonormal">
    <w:name w:val="yiv6766977838msonormal"/>
    <w:basedOn w:val="Normal"/>
    <w:rsid w:val="00EC7455"/>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Style12ptBold">
    <w:name w:val="Style 12 pt Bold"/>
    <w:rsid w:val="00F2201B"/>
    <w:rPr>
      <w:rFonts w:ascii="Times New Roman" w:hAnsi="Times New Roman"/>
      <w:b/>
      <w:bCs/>
      <w:sz w:val="24"/>
      <w:u w:val="single"/>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73207984">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2.wmf"/><Relationship Id="rId4" Type="http://schemas.openxmlformats.org/officeDocument/2006/relationships/hyperlink" Target="mailto:office@.apmnt.anpm.r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20E58-4049-41FD-9298-F1C589AC0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12</Pages>
  <Words>4187</Words>
  <Characters>23870</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28001</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monica.isopescu</cp:lastModifiedBy>
  <cp:revision>44</cp:revision>
  <cp:lastPrinted>2019-08-21T08:07:00Z</cp:lastPrinted>
  <dcterms:created xsi:type="dcterms:W3CDTF">2019-08-12T07:06:00Z</dcterms:created>
  <dcterms:modified xsi:type="dcterms:W3CDTF">2020-07-17T06:19:00Z</dcterms:modified>
</cp:coreProperties>
</file>