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Pr="002D3219" w:rsidRDefault="00054B2B" w:rsidP="00440737">
      <w:pPr>
        <w:pStyle w:val="Header"/>
        <w:tabs>
          <w:tab w:val="clear" w:pos="4680"/>
          <w:tab w:val="clear" w:pos="9360"/>
          <w:tab w:val="left" w:pos="6465"/>
        </w:tabs>
        <w:contextualSpacing/>
        <w:rPr>
          <w:rFonts w:ascii="Times New Roman" w:hAnsi="Times New Roman"/>
          <w:sz w:val="28"/>
          <w:szCs w:val="28"/>
          <w:lang w:val="it-IT"/>
        </w:rPr>
      </w:pPr>
      <w:r>
        <w:rPr>
          <w:rFonts w:ascii="Times New Roman" w:hAnsi="Times New Roman"/>
          <w:noProof/>
          <w:sz w:val="28"/>
          <w:szCs w:val="28"/>
          <w:lang w:val="en-GB" w:eastAsia="en-GB"/>
        </w:rPr>
        <w:pict>
          <v:shape id="_x0000_s1030" type="#_x0000_t75" style="position:absolute;margin-left:346.05pt;margin-top:-41.55pt;width:62.2pt;height:50pt;z-index:-251658240">
            <v:imagedata r:id="rId8" o:title=""/>
          </v:shape>
          <o:OLEObject Type="Embed" ProgID="CorelDRAW.Graphic.13" ShapeID="_x0000_s1030" DrawAspect="Content" ObjectID="_1647942050" r:id="rId9"/>
        </w:pict>
      </w:r>
      <w:r w:rsidR="00884186">
        <w:rPr>
          <w:rFonts w:ascii="Times New Roman" w:hAnsi="Times New Roman"/>
          <w:noProof/>
          <w:sz w:val="28"/>
          <w:szCs w:val="28"/>
          <w:lang w:val="en-GB" w:eastAsia="en-GB"/>
        </w:rPr>
        <w:drawing>
          <wp:anchor distT="0" distB="0" distL="114300" distR="114300" simplePos="0" relativeHeight="251657216" behindDoc="0" locked="0" layoutInCell="1" allowOverlap="1">
            <wp:simplePos x="0" y="0"/>
            <wp:positionH relativeFrom="column">
              <wp:posOffset>209550</wp:posOffset>
            </wp:positionH>
            <wp:positionV relativeFrom="paragraph">
              <wp:posOffset>-590550</wp:posOffset>
            </wp:positionV>
            <wp:extent cx="790575" cy="779145"/>
            <wp:effectExtent l="19050" t="0" r="9525"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790575" cy="779145"/>
                    </a:xfrm>
                    <a:prstGeom prst="rect">
                      <a:avLst/>
                    </a:prstGeom>
                    <a:noFill/>
                    <a:ln w="9525">
                      <a:noFill/>
                      <a:miter lim="800000"/>
                      <a:headEnd/>
                      <a:tailEnd/>
                    </a:ln>
                  </pic:spPr>
                </pic:pic>
              </a:graphicData>
            </a:graphic>
          </wp:anchor>
        </w:drawing>
      </w:r>
      <w:r w:rsidR="00440737">
        <w:rPr>
          <w:rFonts w:ascii="Times New Roman" w:hAnsi="Times New Roman"/>
          <w:sz w:val="28"/>
          <w:szCs w:val="28"/>
          <w:lang w:val="it-IT"/>
        </w:rPr>
        <w:tab/>
      </w:r>
    </w:p>
    <w:p w:rsidR="008F25B0" w:rsidRPr="002D3219" w:rsidRDefault="0089789D" w:rsidP="00440737">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Ministerul Mediului</w:t>
      </w:r>
      <w:r w:rsidR="00983437">
        <w:rPr>
          <w:rFonts w:ascii="Times New Roman" w:hAnsi="Times New Roman"/>
          <w:b/>
          <w:sz w:val="28"/>
          <w:szCs w:val="28"/>
          <w:lang w:val="it-IT"/>
        </w:rPr>
        <w:t>, Apelor și Pădurilor</w:t>
      </w:r>
    </w:p>
    <w:p w:rsidR="0089789D" w:rsidRPr="002D3219" w:rsidRDefault="0089789D" w:rsidP="00440737">
      <w:pPr>
        <w:pStyle w:val="Header"/>
        <w:tabs>
          <w:tab w:val="clear" w:pos="4680"/>
          <w:tab w:val="clear" w:pos="9360"/>
          <w:tab w:val="left" w:pos="9000"/>
        </w:tabs>
        <w:contextualSpacing/>
        <w:jc w:val="center"/>
        <w:rPr>
          <w:rFonts w:ascii="Times New Roman" w:hAnsi="Times New Roman"/>
          <w:b/>
          <w:sz w:val="28"/>
          <w:szCs w:val="28"/>
          <w:lang w:val="it-IT"/>
        </w:rPr>
      </w:pPr>
      <w:r w:rsidRPr="002D3219">
        <w:rPr>
          <w:rFonts w:ascii="Times New Roman" w:hAnsi="Times New Roman"/>
          <w:b/>
          <w:sz w:val="28"/>
          <w:szCs w:val="28"/>
          <w:lang w:val="it-IT"/>
        </w:rPr>
        <w:t>Agen</w:t>
      </w:r>
      <w:r w:rsidRPr="002D3219">
        <w:rPr>
          <w:rFonts w:ascii="Times New Roman" w:hAnsi="Times New Roman"/>
          <w:b/>
          <w:sz w:val="28"/>
          <w:szCs w:val="28"/>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2D3219" w:rsidTr="00325739">
        <w:trPr>
          <w:trHeight w:val="692"/>
        </w:trPr>
        <w:tc>
          <w:tcPr>
            <w:tcW w:w="10031" w:type="dxa"/>
            <w:tcBorders>
              <w:top w:val="single" w:sz="8" w:space="0" w:color="000000"/>
              <w:bottom w:val="single" w:sz="8" w:space="0" w:color="000000"/>
            </w:tcBorders>
            <w:shd w:val="clear" w:color="auto" w:fill="auto"/>
            <w:vAlign w:val="center"/>
          </w:tcPr>
          <w:p w:rsidR="0089789D" w:rsidRPr="002D3219" w:rsidRDefault="008068A7" w:rsidP="0023683C">
            <w:pPr>
              <w:spacing w:after="0" w:line="240" w:lineRule="auto"/>
              <w:contextualSpacing/>
              <w:jc w:val="center"/>
              <w:rPr>
                <w:rFonts w:ascii="Times New Roman" w:hAnsi="Times New Roman"/>
                <w:b/>
                <w:bCs/>
                <w:color w:val="FFFFFF"/>
                <w:sz w:val="28"/>
                <w:szCs w:val="28"/>
                <w:lang w:val="fr-FR"/>
              </w:rPr>
            </w:pPr>
            <w:r w:rsidRPr="002D3219">
              <w:rPr>
                <w:rFonts w:ascii="Times New Roman" w:hAnsi="Times New Roman"/>
                <w:b/>
                <w:bCs/>
                <w:sz w:val="28"/>
                <w:szCs w:val="28"/>
                <w:lang w:val="fr-FR"/>
              </w:rPr>
              <w:t>AG</w:t>
            </w:r>
            <w:r w:rsidR="00515750" w:rsidRPr="002D3219">
              <w:rPr>
                <w:rFonts w:ascii="Times New Roman" w:hAnsi="Times New Roman"/>
                <w:b/>
                <w:bCs/>
                <w:sz w:val="28"/>
                <w:szCs w:val="28"/>
                <w:lang w:val="fr-FR"/>
              </w:rPr>
              <w:t>ENŢ</w:t>
            </w:r>
            <w:r w:rsidRPr="002D3219">
              <w:rPr>
                <w:rFonts w:ascii="Times New Roman" w:hAnsi="Times New Roman"/>
                <w:b/>
                <w:bCs/>
                <w:sz w:val="28"/>
                <w:szCs w:val="28"/>
                <w:lang w:val="fr-FR"/>
              </w:rPr>
              <w:t>IA PENTRU PROTEC</w:t>
            </w:r>
            <w:r w:rsidR="00515750" w:rsidRPr="002D3219">
              <w:rPr>
                <w:rFonts w:ascii="Times New Roman" w:hAnsi="Times New Roman"/>
                <w:b/>
                <w:bCs/>
                <w:sz w:val="28"/>
                <w:szCs w:val="28"/>
                <w:lang w:val="fr-FR"/>
              </w:rPr>
              <w:t>Ţ</w:t>
            </w:r>
            <w:r w:rsidRPr="002D3219">
              <w:rPr>
                <w:rFonts w:ascii="Times New Roman" w:hAnsi="Times New Roman"/>
                <w:b/>
                <w:bCs/>
                <w:sz w:val="28"/>
                <w:szCs w:val="28"/>
                <w:lang w:val="fr-FR"/>
              </w:rPr>
              <w:t>IA MEDIULUI</w:t>
            </w:r>
            <w:r w:rsidR="00560F95" w:rsidRPr="002D3219">
              <w:rPr>
                <w:rFonts w:ascii="Times New Roman" w:hAnsi="Times New Roman"/>
                <w:b/>
                <w:bCs/>
                <w:sz w:val="28"/>
                <w:szCs w:val="28"/>
                <w:lang w:val="fr-FR"/>
              </w:rPr>
              <w:t>NEAMȚ</w:t>
            </w:r>
          </w:p>
        </w:tc>
      </w:tr>
    </w:tbl>
    <w:p w:rsidR="0089789D" w:rsidRPr="002D3219" w:rsidRDefault="0089789D" w:rsidP="0023683C">
      <w:pPr>
        <w:spacing w:after="0" w:line="240" w:lineRule="auto"/>
        <w:ind w:right="-1"/>
        <w:contextualSpacing/>
        <w:rPr>
          <w:rFonts w:ascii="Times New Roman" w:hAnsi="Times New Roman"/>
          <w:b/>
          <w:bCs/>
          <w:color w:val="FFFFFF"/>
          <w:sz w:val="28"/>
          <w:szCs w:val="28"/>
          <w:lang w:val="fr-FR"/>
        </w:rPr>
      </w:pPr>
      <w:r w:rsidRPr="002D3219">
        <w:rPr>
          <w:rFonts w:ascii="Times New Roman" w:hAnsi="Times New Roman"/>
          <w:b/>
          <w:bCs/>
          <w:color w:val="FFFFFF"/>
          <w:sz w:val="28"/>
          <w:szCs w:val="28"/>
          <w:lang w:val="fr-FR"/>
        </w:rPr>
        <w:t>DE STAT</w:t>
      </w:r>
    </w:p>
    <w:p w:rsidR="00BF5D62" w:rsidRPr="008342DC" w:rsidRDefault="00BF5D62" w:rsidP="0023683C">
      <w:pPr>
        <w:autoSpaceDE w:val="0"/>
        <w:autoSpaceDN w:val="0"/>
        <w:adjustRightInd w:val="0"/>
        <w:spacing w:after="0" w:line="240" w:lineRule="auto"/>
        <w:ind w:left="180"/>
        <w:contextualSpacing/>
        <w:jc w:val="center"/>
        <w:rPr>
          <w:rFonts w:ascii="Times New Roman" w:eastAsia="Times New Roman" w:hAnsi="Times New Roman"/>
          <w:b/>
          <w:color w:val="FF0000"/>
          <w:sz w:val="28"/>
          <w:szCs w:val="28"/>
        </w:rPr>
      </w:pPr>
      <w:r w:rsidRPr="008342DC">
        <w:rPr>
          <w:rFonts w:ascii="Times New Roman" w:eastAsia="Times New Roman" w:hAnsi="Times New Roman"/>
          <w:b/>
          <w:color w:val="000000"/>
          <w:sz w:val="28"/>
          <w:szCs w:val="28"/>
        </w:rPr>
        <w:t>Decizia etapei de încadrare</w:t>
      </w:r>
      <w:r w:rsidR="00F1455F">
        <w:rPr>
          <w:rFonts w:ascii="Times New Roman" w:eastAsia="Times New Roman" w:hAnsi="Times New Roman"/>
          <w:b/>
          <w:color w:val="000000"/>
          <w:sz w:val="28"/>
          <w:szCs w:val="28"/>
        </w:rPr>
        <w:t>-</w:t>
      </w:r>
      <w:r w:rsidRPr="008342DC">
        <w:rPr>
          <w:rFonts w:ascii="Times New Roman" w:eastAsia="Times New Roman" w:hAnsi="Times New Roman"/>
          <w:b/>
          <w:color w:val="000000"/>
          <w:sz w:val="28"/>
          <w:szCs w:val="28"/>
        </w:rPr>
        <w:t xml:space="preserve"> </w:t>
      </w:r>
      <w:r w:rsidR="00F1455F">
        <w:rPr>
          <w:rFonts w:ascii="Times New Roman" w:eastAsia="Times New Roman" w:hAnsi="Times New Roman"/>
          <w:b/>
          <w:color w:val="000000"/>
          <w:sz w:val="28"/>
          <w:szCs w:val="28"/>
        </w:rPr>
        <w:t>proiect</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745CB0"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F80BCF">
        <w:rPr>
          <w:rFonts w:ascii="Times New Roman" w:hAnsi="Times New Roman"/>
          <w:sz w:val="28"/>
          <w:szCs w:val="28"/>
          <w:lang w:eastAsia="en-GB"/>
        </w:rPr>
        <w:t xml:space="preserve">Ca urmare a solicitării de </w:t>
      </w:r>
      <w:r w:rsidRPr="00745CB0">
        <w:rPr>
          <w:rFonts w:ascii="Times New Roman" w:hAnsi="Times New Roman"/>
          <w:sz w:val="28"/>
          <w:szCs w:val="28"/>
          <w:lang w:eastAsia="en-GB"/>
        </w:rPr>
        <w:t xml:space="preserve">emitere a acordului de mediu adresate </w:t>
      </w:r>
      <w:r w:rsidR="000B0F4F" w:rsidRPr="00CA3FF5">
        <w:rPr>
          <w:rFonts w:ascii="Times New Roman" w:hAnsi="Times New Roman"/>
          <w:b/>
          <w:noProof/>
          <w:color w:val="000000"/>
          <w:sz w:val="28"/>
          <w:szCs w:val="28"/>
        </w:rPr>
        <w:t>SC BICO INDUSTRIES SRL prin Anichitei Gheorghe</w:t>
      </w:r>
      <w:r w:rsidR="00A341C3" w:rsidRPr="00745CB0">
        <w:rPr>
          <w:rFonts w:ascii="Times New Roman" w:hAnsi="Times New Roman"/>
          <w:b/>
          <w:color w:val="000000"/>
          <w:sz w:val="28"/>
          <w:szCs w:val="28"/>
        </w:rPr>
        <w:t>,</w:t>
      </w:r>
      <w:r w:rsidR="00A341C3" w:rsidRPr="00745CB0">
        <w:rPr>
          <w:rFonts w:ascii="Times New Roman" w:hAnsi="Times New Roman"/>
          <w:color w:val="000000"/>
          <w:sz w:val="28"/>
          <w:szCs w:val="28"/>
        </w:rPr>
        <w:t xml:space="preserve"> cu sediul în </w:t>
      </w:r>
      <w:r w:rsidR="000B0F4F" w:rsidRPr="00CA3FF5">
        <w:rPr>
          <w:rFonts w:ascii="Times New Roman" w:hAnsi="Times New Roman"/>
          <w:b/>
          <w:noProof/>
          <w:color w:val="000000"/>
          <w:sz w:val="28"/>
          <w:szCs w:val="28"/>
        </w:rPr>
        <w:t xml:space="preserve">județul Neamț, municipiul Piatra Neamț, strada Privighetorii, nr. 25, bl. B15, sc. A, et. </w:t>
      </w:r>
      <w:proofErr w:type="gramStart"/>
      <w:r w:rsidR="000B0F4F" w:rsidRPr="00CA3FF5">
        <w:rPr>
          <w:rFonts w:ascii="Times New Roman" w:hAnsi="Times New Roman"/>
          <w:b/>
          <w:noProof/>
          <w:color w:val="000000"/>
          <w:sz w:val="28"/>
          <w:szCs w:val="28"/>
        </w:rPr>
        <w:t>4, ap. 10</w:t>
      </w:r>
      <w:r w:rsidRPr="00745CB0">
        <w:rPr>
          <w:rFonts w:ascii="Times New Roman" w:hAnsi="Times New Roman"/>
          <w:color w:val="000000"/>
          <w:sz w:val="28"/>
          <w:szCs w:val="28"/>
        </w:rPr>
        <w:t xml:space="preserve">, </w:t>
      </w:r>
      <w:r w:rsidRPr="00745CB0">
        <w:rPr>
          <w:rFonts w:ascii="Times New Roman" w:hAnsi="Times New Roman"/>
          <w:sz w:val="28"/>
          <w:szCs w:val="28"/>
          <w:lang w:eastAsia="en-GB"/>
        </w:rPr>
        <w:t xml:space="preserve">înregistrată la </w:t>
      </w:r>
      <w:r w:rsidRPr="00745CB0">
        <w:rPr>
          <w:rFonts w:ascii="Times New Roman" w:hAnsi="Times New Roman"/>
          <w:color w:val="000000"/>
          <w:sz w:val="28"/>
          <w:szCs w:val="28"/>
        </w:rPr>
        <w:t xml:space="preserve">APM Neamț </w:t>
      </w:r>
      <w:r w:rsidRPr="00745CB0">
        <w:rPr>
          <w:rFonts w:ascii="Times New Roman" w:hAnsi="Times New Roman"/>
          <w:sz w:val="28"/>
          <w:szCs w:val="28"/>
          <w:lang w:eastAsia="en-GB"/>
        </w:rPr>
        <w:t>cu nr.</w:t>
      </w:r>
      <w:proofErr w:type="gramEnd"/>
      <w:r w:rsidRPr="00745CB0">
        <w:rPr>
          <w:rFonts w:ascii="Times New Roman" w:hAnsi="Times New Roman"/>
          <w:sz w:val="28"/>
          <w:szCs w:val="28"/>
          <w:lang w:eastAsia="en-GB"/>
        </w:rPr>
        <w:t xml:space="preserve"> </w:t>
      </w:r>
      <w:r w:rsidR="000B0F4F" w:rsidRPr="00CA3FF5">
        <w:rPr>
          <w:rFonts w:ascii="Times New Roman" w:hAnsi="Times New Roman"/>
          <w:b/>
          <w:noProof/>
          <w:color w:val="000000"/>
          <w:sz w:val="28"/>
          <w:szCs w:val="28"/>
        </w:rPr>
        <w:t>2278</w:t>
      </w:r>
      <w:r w:rsidR="00F1455F">
        <w:rPr>
          <w:rFonts w:ascii="Times New Roman" w:hAnsi="Times New Roman"/>
          <w:b/>
          <w:noProof/>
          <w:color w:val="000000"/>
          <w:sz w:val="28"/>
          <w:szCs w:val="28"/>
        </w:rPr>
        <w:t xml:space="preserve"> </w:t>
      </w:r>
      <w:r w:rsidR="000B0F4F" w:rsidRPr="00281FCE">
        <w:rPr>
          <w:rFonts w:ascii="Times New Roman" w:hAnsi="Times New Roman"/>
          <w:color w:val="000000"/>
          <w:sz w:val="28"/>
          <w:szCs w:val="28"/>
        </w:rPr>
        <w:t>din</w:t>
      </w:r>
      <w:r w:rsidR="00F1455F">
        <w:rPr>
          <w:rFonts w:ascii="Times New Roman" w:hAnsi="Times New Roman"/>
          <w:color w:val="000000"/>
          <w:sz w:val="28"/>
          <w:szCs w:val="28"/>
        </w:rPr>
        <w:t xml:space="preserve"> </w:t>
      </w:r>
      <w:r w:rsidR="000B0F4F" w:rsidRPr="00CA3FF5">
        <w:rPr>
          <w:rFonts w:ascii="Times New Roman" w:hAnsi="Times New Roman"/>
          <w:b/>
          <w:noProof/>
          <w:color w:val="000000"/>
          <w:sz w:val="28"/>
          <w:szCs w:val="28"/>
        </w:rPr>
        <w:t>06.03.2020</w:t>
      </w:r>
      <w:r w:rsidRPr="00745CB0">
        <w:rPr>
          <w:rFonts w:ascii="Times New Roman" w:hAnsi="Times New Roman"/>
          <w:sz w:val="28"/>
          <w:szCs w:val="28"/>
          <w:lang w:eastAsia="en-GB"/>
        </w:rPr>
        <w:t xml:space="preserve">, în </w:t>
      </w:r>
      <w:r w:rsidRPr="00745CB0">
        <w:rPr>
          <w:rFonts w:ascii="Times New Roman" w:hAnsi="Times New Roman"/>
          <w:color w:val="000000"/>
          <w:sz w:val="28"/>
          <w:szCs w:val="28"/>
        </w:rPr>
        <w:t>baza Legii nr. 292 din 3 decembrie 2018</w:t>
      </w:r>
      <w:r w:rsidRPr="00745CB0">
        <w:rPr>
          <w:rFonts w:ascii="Times New Roman" w:hAnsi="Times New Roman"/>
          <w:sz w:val="28"/>
          <w:szCs w:val="28"/>
          <w:lang w:eastAsia="en-GB"/>
        </w:rPr>
        <w:t xml:space="preserve"> privind evaluarea impactului anumitor proiecte publice şi private asupra mediului </w:t>
      </w:r>
      <w:proofErr w:type="gramStart"/>
      <w:r w:rsidRPr="00745CB0">
        <w:rPr>
          <w:rFonts w:ascii="Times New Roman" w:hAnsi="Times New Roman"/>
          <w:sz w:val="28"/>
          <w:szCs w:val="28"/>
          <w:lang w:eastAsia="en-GB"/>
        </w:rPr>
        <w:t>şi</w:t>
      </w:r>
      <w:proofErr w:type="gramEnd"/>
      <w:r w:rsidRPr="00745CB0">
        <w:rPr>
          <w:rFonts w:ascii="Times New Roman" w:hAnsi="Times New Roman"/>
          <w:sz w:val="28"/>
          <w:szCs w:val="28"/>
          <w:lang w:eastAsia="en-GB"/>
        </w:rPr>
        <w:t xml:space="preserve"> a</w:t>
      </w:r>
      <w:r w:rsidR="00F1455F">
        <w:rPr>
          <w:rFonts w:ascii="Times New Roman" w:hAnsi="Times New Roman"/>
          <w:sz w:val="28"/>
          <w:szCs w:val="28"/>
          <w:lang w:eastAsia="en-GB"/>
        </w:rPr>
        <w:t xml:space="preserve"> </w:t>
      </w:r>
      <w:r w:rsidRPr="00745CB0">
        <w:rPr>
          <w:rFonts w:ascii="Times New Roman" w:hAnsi="Times New Roman"/>
          <w:vanish/>
          <w:sz w:val="28"/>
          <w:szCs w:val="28"/>
          <w:lang w:eastAsia="en-GB"/>
        </w:rPr>
        <w:t>&lt;LLNK 12007    57182 3?1   0 46&gt;</w:t>
      </w:r>
      <w:r w:rsidRPr="00745CB0">
        <w:rPr>
          <w:rFonts w:ascii="Times New Roman" w:hAnsi="Times New Roman"/>
          <w:color w:val="0000FF"/>
          <w:sz w:val="28"/>
          <w:szCs w:val="28"/>
          <w:u w:val="single"/>
          <w:lang w:eastAsia="en-GB"/>
        </w:rPr>
        <w:t xml:space="preserve">Ordonanţei de urgenţă a Guvernului nr. </w:t>
      </w:r>
      <w:proofErr w:type="gramStart"/>
      <w:r w:rsidRPr="00745CB0">
        <w:rPr>
          <w:rFonts w:ascii="Times New Roman" w:hAnsi="Times New Roman"/>
          <w:color w:val="0000FF"/>
          <w:sz w:val="28"/>
          <w:szCs w:val="28"/>
          <w:u w:val="single"/>
          <w:lang w:eastAsia="en-GB"/>
        </w:rPr>
        <w:t>57/2007</w:t>
      </w:r>
      <w:r w:rsidRPr="00745CB0">
        <w:rPr>
          <w:rFonts w:ascii="Times New Roman" w:hAnsi="Times New Roman"/>
          <w:sz w:val="28"/>
          <w:szCs w:val="28"/>
          <w:lang w:eastAsia="en-GB"/>
        </w:rPr>
        <w:t xml:space="preserve"> privind regimul ariilor naturale protejate, conservarea habitatelor naturale, a florei şi faunei sălbatice, aprobată cu modificări şi completări prin </w:t>
      </w:r>
      <w:r w:rsidRPr="00745CB0">
        <w:rPr>
          <w:rFonts w:ascii="Times New Roman" w:hAnsi="Times New Roman"/>
          <w:vanish/>
          <w:sz w:val="28"/>
          <w:szCs w:val="28"/>
          <w:lang w:eastAsia="en-GB"/>
        </w:rPr>
        <w:t>&lt;LLNK 12011    49 10 201   0 17&gt;</w:t>
      </w:r>
      <w:r w:rsidRPr="00745CB0">
        <w:rPr>
          <w:rFonts w:ascii="Times New Roman" w:hAnsi="Times New Roman"/>
          <w:color w:val="0000FF"/>
          <w:sz w:val="28"/>
          <w:szCs w:val="28"/>
          <w:u w:val="single"/>
          <w:lang w:eastAsia="en-GB"/>
        </w:rPr>
        <w:t>Legea nr.</w:t>
      </w:r>
      <w:proofErr w:type="gramEnd"/>
      <w:r w:rsidRPr="00745CB0">
        <w:rPr>
          <w:rFonts w:ascii="Times New Roman" w:hAnsi="Times New Roman"/>
          <w:color w:val="0000FF"/>
          <w:sz w:val="28"/>
          <w:szCs w:val="28"/>
          <w:u w:val="single"/>
          <w:lang w:eastAsia="en-GB"/>
        </w:rPr>
        <w:t xml:space="preserve"> 49/2011</w:t>
      </w:r>
      <w:r w:rsidRPr="00745CB0">
        <w:rPr>
          <w:rFonts w:ascii="Times New Roman" w:hAnsi="Times New Roman"/>
          <w:sz w:val="28"/>
          <w:szCs w:val="28"/>
          <w:lang w:eastAsia="en-GB"/>
        </w:rPr>
        <w:t>, cu modificările şi completările ulterioare,</w:t>
      </w:r>
    </w:p>
    <w:p w:rsidR="00884186" w:rsidRDefault="00884186" w:rsidP="0023683C">
      <w:pPr>
        <w:autoSpaceDE w:val="0"/>
        <w:autoSpaceDN w:val="0"/>
        <w:adjustRightInd w:val="0"/>
        <w:spacing w:after="0" w:line="240" w:lineRule="auto"/>
        <w:contextualSpacing/>
        <w:jc w:val="center"/>
        <w:rPr>
          <w:rFonts w:ascii="Times New Roman" w:hAnsi="Times New Roman"/>
          <w:color w:val="000000"/>
          <w:sz w:val="28"/>
          <w:szCs w:val="28"/>
        </w:rPr>
      </w:pPr>
    </w:p>
    <w:p w:rsidR="007D33BC" w:rsidRPr="00D515EA" w:rsidRDefault="00294585" w:rsidP="0023683C">
      <w:pPr>
        <w:autoSpaceDE w:val="0"/>
        <w:autoSpaceDN w:val="0"/>
        <w:adjustRightInd w:val="0"/>
        <w:spacing w:after="0" w:line="240" w:lineRule="auto"/>
        <w:contextualSpacing/>
        <w:jc w:val="center"/>
        <w:rPr>
          <w:rFonts w:ascii="Times New Roman" w:hAnsi="Times New Roman"/>
          <w:sz w:val="28"/>
          <w:szCs w:val="28"/>
          <w:lang w:eastAsia="en-GB"/>
        </w:rPr>
      </w:pPr>
      <w:r w:rsidRPr="00D515EA">
        <w:rPr>
          <w:rFonts w:ascii="Times New Roman" w:hAnsi="Times New Roman"/>
          <w:color w:val="000000"/>
          <w:sz w:val="28"/>
          <w:szCs w:val="28"/>
        </w:rPr>
        <w:t xml:space="preserve">APM Neamț </w:t>
      </w:r>
      <w:r w:rsidRPr="00D515EA">
        <w:rPr>
          <w:rFonts w:ascii="Times New Roman" w:hAnsi="Times New Roman"/>
          <w:sz w:val="28"/>
          <w:szCs w:val="28"/>
          <w:lang w:eastAsia="en-GB"/>
        </w:rPr>
        <w:t>decide,</w:t>
      </w:r>
    </w:p>
    <w:p w:rsidR="0026708B" w:rsidRDefault="00294585" w:rsidP="00884186">
      <w:pPr>
        <w:spacing w:after="0" w:line="240" w:lineRule="auto"/>
        <w:jc w:val="both"/>
        <w:outlineLvl w:val="0"/>
        <w:rPr>
          <w:rFonts w:ascii="Times New Roman" w:hAnsi="Times New Roman"/>
          <w:b/>
          <w:color w:val="000000"/>
          <w:sz w:val="28"/>
          <w:szCs w:val="28"/>
        </w:rPr>
      </w:pPr>
      <w:r w:rsidRPr="00D515EA">
        <w:rPr>
          <w:rFonts w:ascii="Times New Roman" w:hAnsi="Times New Roman"/>
          <w:sz w:val="28"/>
          <w:szCs w:val="28"/>
          <w:lang w:eastAsia="en-GB"/>
        </w:rPr>
        <w:t xml:space="preserve">ca urmare a consultărilor desfăşurate în cadrul </w:t>
      </w:r>
      <w:proofErr w:type="gramStart"/>
      <w:r w:rsidRPr="00D515EA">
        <w:rPr>
          <w:rFonts w:ascii="Times New Roman" w:hAnsi="Times New Roman"/>
          <w:sz w:val="28"/>
          <w:szCs w:val="28"/>
          <w:lang w:eastAsia="en-GB"/>
        </w:rPr>
        <w:t>şedinţe</w:t>
      </w:r>
      <w:r w:rsidR="00884186" w:rsidRPr="00D515EA">
        <w:rPr>
          <w:rFonts w:ascii="Times New Roman" w:hAnsi="Times New Roman"/>
          <w:sz w:val="28"/>
          <w:szCs w:val="28"/>
          <w:lang w:eastAsia="en-GB"/>
        </w:rPr>
        <w:t>i  Comisiei</w:t>
      </w:r>
      <w:proofErr w:type="gramEnd"/>
      <w:r w:rsidR="00884186" w:rsidRPr="00D515EA">
        <w:rPr>
          <w:rFonts w:ascii="Times New Roman" w:hAnsi="Times New Roman"/>
          <w:sz w:val="28"/>
          <w:szCs w:val="28"/>
          <w:lang w:eastAsia="en-GB"/>
        </w:rPr>
        <w:t xml:space="preserve"> de analiză tehnică </w:t>
      </w:r>
      <w:r w:rsidRPr="00D515EA">
        <w:rPr>
          <w:rFonts w:ascii="Times New Roman" w:hAnsi="Times New Roman"/>
          <w:sz w:val="28"/>
          <w:szCs w:val="28"/>
          <w:lang w:eastAsia="en-GB"/>
        </w:rPr>
        <w:t xml:space="preserve">din data de </w:t>
      </w:r>
      <w:r w:rsidR="00F1455F">
        <w:rPr>
          <w:rFonts w:ascii="Times New Roman" w:hAnsi="Times New Roman"/>
          <w:b/>
          <w:sz w:val="28"/>
          <w:szCs w:val="28"/>
          <w:lang w:eastAsia="en-GB"/>
        </w:rPr>
        <w:t>09.04.2020</w:t>
      </w:r>
      <w:r w:rsidRPr="00D515EA">
        <w:rPr>
          <w:rFonts w:ascii="Times New Roman" w:hAnsi="Times New Roman"/>
          <w:sz w:val="28"/>
          <w:szCs w:val="28"/>
          <w:lang w:eastAsia="en-GB"/>
        </w:rPr>
        <w:t xml:space="preserve">, </w:t>
      </w:r>
      <w:r w:rsidR="005E0D88" w:rsidRPr="00D515EA">
        <w:rPr>
          <w:rFonts w:ascii="Times New Roman" w:hAnsi="Times New Roman"/>
          <w:sz w:val="28"/>
          <w:szCs w:val="28"/>
          <w:lang w:eastAsia="en-GB"/>
        </w:rPr>
        <w:t>pentru</w:t>
      </w:r>
      <w:r w:rsidRPr="00D515EA">
        <w:rPr>
          <w:rFonts w:ascii="Times New Roman" w:hAnsi="Times New Roman"/>
          <w:sz w:val="28"/>
          <w:szCs w:val="28"/>
          <w:lang w:eastAsia="en-GB"/>
        </w:rPr>
        <w:t xml:space="preserve"> proiectul </w:t>
      </w:r>
      <w:r w:rsidR="005E0D88" w:rsidRPr="00D515EA">
        <w:rPr>
          <w:rFonts w:ascii="Times New Roman" w:hAnsi="Times New Roman"/>
          <w:b/>
          <w:sz w:val="28"/>
          <w:szCs w:val="28"/>
        </w:rPr>
        <w:t>,,</w:t>
      </w:r>
      <w:r w:rsidR="000B0F4F" w:rsidRPr="00CA3FF5">
        <w:rPr>
          <w:rFonts w:ascii="Times New Roman" w:hAnsi="Times New Roman"/>
          <w:b/>
          <w:noProof/>
          <w:color w:val="000000"/>
          <w:sz w:val="28"/>
          <w:szCs w:val="28"/>
        </w:rPr>
        <w:t>Schimbare destinație din Centrală termică și PT în spațiu de birouri și prestări servicii, etajare, rezultând un imobil D+P+1E, amenaja</w:t>
      </w:r>
      <w:r w:rsidR="000B0F4F">
        <w:rPr>
          <w:rFonts w:ascii="Times New Roman" w:hAnsi="Times New Roman"/>
          <w:b/>
          <w:noProof/>
          <w:color w:val="000000"/>
          <w:sz w:val="28"/>
          <w:szCs w:val="28"/>
        </w:rPr>
        <w:t>re parcare, racorduri la utilită</w:t>
      </w:r>
      <w:r w:rsidR="000B0F4F" w:rsidRPr="00CA3FF5">
        <w:rPr>
          <w:rFonts w:ascii="Times New Roman" w:hAnsi="Times New Roman"/>
          <w:b/>
          <w:noProof/>
          <w:color w:val="000000"/>
          <w:sz w:val="28"/>
          <w:szCs w:val="28"/>
        </w:rPr>
        <w:t>ț</w:t>
      </w:r>
      <w:r w:rsidR="000B0F4F">
        <w:rPr>
          <w:rFonts w:ascii="Times New Roman" w:hAnsi="Times New Roman"/>
          <w:b/>
          <w:noProof/>
          <w:color w:val="000000"/>
          <w:sz w:val="28"/>
          <w:szCs w:val="28"/>
        </w:rPr>
        <w:t>i, firmă</w:t>
      </w:r>
      <w:r w:rsidR="000B0F4F" w:rsidRPr="00CA3FF5">
        <w:rPr>
          <w:rFonts w:ascii="Times New Roman" w:hAnsi="Times New Roman"/>
          <w:b/>
          <w:noProof/>
          <w:color w:val="000000"/>
          <w:sz w:val="28"/>
          <w:szCs w:val="28"/>
        </w:rPr>
        <w:t xml:space="preserve"> luminoas</w:t>
      </w:r>
      <w:r w:rsidR="000B0F4F">
        <w:rPr>
          <w:rFonts w:ascii="Times New Roman" w:hAnsi="Times New Roman"/>
          <w:b/>
          <w:noProof/>
          <w:color w:val="000000"/>
          <w:sz w:val="28"/>
          <w:szCs w:val="28"/>
        </w:rPr>
        <w:t>ă</w:t>
      </w:r>
      <w:r w:rsidR="000B0F4F" w:rsidRPr="00CA3FF5">
        <w:rPr>
          <w:rFonts w:ascii="Times New Roman" w:hAnsi="Times New Roman"/>
          <w:b/>
          <w:noProof/>
          <w:color w:val="000000"/>
          <w:sz w:val="28"/>
          <w:szCs w:val="28"/>
        </w:rPr>
        <w:t>, devierea rețelelor de utilități dacă va fi cazul, organizarea execuției lucrărilor</w:t>
      </w:r>
      <w:r w:rsidR="005E0D88" w:rsidRPr="00745CB0">
        <w:rPr>
          <w:rFonts w:ascii="Times New Roman" w:hAnsi="Times New Roman"/>
          <w:b/>
          <w:color w:val="000000"/>
          <w:sz w:val="28"/>
          <w:szCs w:val="28"/>
        </w:rPr>
        <w:t>,,</w:t>
      </w:r>
      <w:r w:rsidR="00F1455F">
        <w:rPr>
          <w:rFonts w:ascii="Times New Roman" w:hAnsi="Times New Roman"/>
          <w:b/>
          <w:color w:val="000000"/>
          <w:sz w:val="28"/>
          <w:szCs w:val="28"/>
        </w:rPr>
        <w:t xml:space="preserve"> </w:t>
      </w:r>
      <w:r w:rsidRPr="00745CB0">
        <w:rPr>
          <w:rFonts w:ascii="Times New Roman" w:hAnsi="Times New Roman"/>
          <w:sz w:val="28"/>
          <w:szCs w:val="28"/>
          <w:lang w:eastAsia="en-GB"/>
        </w:rPr>
        <w:t xml:space="preserve">propus a fi amplasat în </w:t>
      </w:r>
      <w:r w:rsidR="000B0F4F" w:rsidRPr="00CA3FF5">
        <w:rPr>
          <w:rFonts w:ascii="Times New Roman" w:hAnsi="Times New Roman"/>
          <w:b/>
          <w:noProof/>
          <w:color w:val="000000"/>
          <w:sz w:val="28"/>
          <w:szCs w:val="28"/>
        </w:rPr>
        <w:t>județul Neamț, municipiul Piatra Neamț, strada Alexandru Lăpușneanu, nr. 35A</w:t>
      </w:r>
      <w:r w:rsidR="000B0F4F">
        <w:rPr>
          <w:rFonts w:ascii="Times New Roman" w:hAnsi="Times New Roman"/>
          <w:b/>
          <w:noProof/>
          <w:color w:val="000000"/>
          <w:sz w:val="28"/>
          <w:szCs w:val="28"/>
        </w:rPr>
        <w:t xml:space="preserve">, </w:t>
      </w:r>
    </w:p>
    <w:p w:rsidR="00294585" w:rsidRPr="00745CB0" w:rsidRDefault="00294585" w:rsidP="00884186">
      <w:pPr>
        <w:autoSpaceDE w:val="0"/>
        <w:autoSpaceDN w:val="0"/>
        <w:adjustRightInd w:val="0"/>
        <w:spacing w:after="0" w:line="240" w:lineRule="auto"/>
        <w:contextualSpacing/>
        <w:jc w:val="both"/>
        <w:rPr>
          <w:rFonts w:ascii="Times New Roman" w:hAnsi="Times New Roman"/>
          <w:b/>
          <w:sz w:val="28"/>
          <w:szCs w:val="28"/>
          <w:lang w:eastAsia="en-GB"/>
        </w:rPr>
      </w:pPr>
      <w:r w:rsidRPr="00745CB0">
        <w:rPr>
          <w:rFonts w:ascii="Times New Roman" w:hAnsi="Times New Roman"/>
          <w:sz w:val="28"/>
          <w:szCs w:val="28"/>
          <w:lang w:eastAsia="en-GB"/>
        </w:rPr>
        <w:t xml:space="preserve">    - </w:t>
      </w:r>
      <w:proofErr w:type="gramStart"/>
      <w:r w:rsidR="007D33BC" w:rsidRPr="00745CB0">
        <w:rPr>
          <w:rFonts w:ascii="Times New Roman" w:hAnsi="Times New Roman"/>
          <w:b/>
          <w:sz w:val="28"/>
          <w:szCs w:val="28"/>
        </w:rPr>
        <w:t>continuarea</w:t>
      </w:r>
      <w:proofErr w:type="gramEnd"/>
      <w:r w:rsidR="007D33BC" w:rsidRPr="00745CB0">
        <w:rPr>
          <w:rFonts w:ascii="Times New Roman" w:hAnsi="Times New Roman"/>
          <w:b/>
          <w:sz w:val="28"/>
          <w:szCs w:val="28"/>
        </w:rPr>
        <w:t xml:space="preserve"> procedurii privind emiterea aprobării de dezvoltare</w:t>
      </w:r>
      <w:r w:rsidR="009E4C59">
        <w:rPr>
          <w:rFonts w:ascii="Times New Roman" w:hAnsi="Times New Roman"/>
          <w:b/>
          <w:sz w:val="28"/>
          <w:szCs w:val="28"/>
          <w:lang w:eastAsia="en-GB"/>
        </w:rPr>
        <w:t>, proiectul nu se supune evaluării impactului asupra mediului, nu se supune evaluării adecvate și nu se supune evaluării impactului asupra corpurilor de apă.</w:t>
      </w:r>
    </w:p>
    <w:p w:rsidR="00294585" w:rsidRPr="00745CB0"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p>
    <w:p w:rsidR="00294585" w:rsidRPr="00745CB0"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745CB0">
        <w:rPr>
          <w:rFonts w:ascii="Times New Roman" w:hAnsi="Times New Roman"/>
          <w:sz w:val="28"/>
          <w:szCs w:val="28"/>
          <w:lang w:eastAsia="en-GB"/>
        </w:rPr>
        <w:t xml:space="preserve">    Justificarea prezentei decizii:</w:t>
      </w:r>
    </w:p>
    <w:p w:rsidR="00294585" w:rsidRPr="00745CB0" w:rsidRDefault="00294585" w:rsidP="00F80BCF">
      <w:pPr>
        <w:autoSpaceDE w:val="0"/>
        <w:autoSpaceDN w:val="0"/>
        <w:adjustRightInd w:val="0"/>
        <w:spacing w:after="0" w:line="240" w:lineRule="auto"/>
        <w:contextualSpacing/>
        <w:jc w:val="both"/>
        <w:rPr>
          <w:rFonts w:ascii="Times New Roman" w:hAnsi="Times New Roman"/>
          <w:b/>
          <w:sz w:val="28"/>
          <w:szCs w:val="28"/>
          <w:lang w:eastAsia="en-GB"/>
        </w:rPr>
      </w:pPr>
      <w:r w:rsidRPr="00745CB0">
        <w:rPr>
          <w:rFonts w:ascii="Times New Roman" w:hAnsi="Times New Roman"/>
          <w:b/>
          <w:sz w:val="28"/>
          <w:szCs w:val="28"/>
          <w:lang w:eastAsia="en-GB"/>
        </w:rPr>
        <w:t xml:space="preserve">    I. Motivele pe baza cărora s-a stabilit necesitatea neefectuării evaluării impactului asupra mediului sunt următoarele:</w:t>
      </w:r>
    </w:p>
    <w:p w:rsidR="0026708B" w:rsidRPr="00973DC8" w:rsidRDefault="00294585" w:rsidP="00F80BCF">
      <w:pPr>
        <w:autoSpaceDE w:val="0"/>
        <w:autoSpaceDN w:val="0"/>
        <w:adjustRightInd w:val="0"/>
        <w:spacing w:after="0" w:line="240" w:lineRule="auto"/>
        <w:jc w:val="both"/>
        <w:rPr>
          <w:rFonts w:ascii="Times New Roman" w:hAnsi="Times New Roman"/>
          <w:b/>
          <w:noProof/>
          <w:color w:val="000000"/>
          <w:sz w:val="28"/>
          <w:szCs w:val="28"/>
        </w:rPr>
      </w:pPr>
      <w:r w:rsidRPr="00745CB0">
        <w:rPr>
          <w:rFonts w:ascii="Times New Roman" w:hAnsi="Times New Roman"/>
          <w:sz w:val="28"/>
          <w:szCs w:val="28"/>
          <w:lang w:eastAsia="en-GB"/>
        </w:rPr>
        <w:t xml:space="preserve">    a) </w:t>
      </w:r>
      <w:proofErr w:type="gramStart"/>
      <w:r w:rsidRPr="00745CB0">
        <w:rPr>
          <w:rFonts w:ascii="Times New Roman" w:hAnsi="Times New Roman"/>
          <w:sz w:val="28"/>
          <w:szCs w:val="28"/>
          <w:lang w:eastAsia="en-GB"/>
        </w:rPr>
        <w:t>proiectul</w:t>
      </w:r>
      <w:proofErr w:type="gramEnd"/>
      <w:r w:rsidRPr="00745CB0">
        <w:rPr>
          <w:rFonts w:ascii="Times New Roman" w:hAnsi="Times New Roman"/>
          <w:sz w:val="28"/>
          <w:szCs w:val="28"/>
          <w:lang w:eastAsia="en-GB"/>
        </w:rPr>
        <w:t xml:space="preserve"> se încadrează în prevederile </w:t>
      </w:r>
      <w:r w:rsidR="001A1361" w:rsidRPr="00745CB0">
        <w:rPr>
          <w:rFonts w:ascii="Times New Roman" w:hAnsi="Times New Roman"/>
          <w:color w:val="000000"/>
          <w:sz w:val="28"/>
          <w:szCs w:val="28"/>
        </w:rPr>
        <w:t>Legii nr. 292 din 3 decembrie 2018</w:t>
      </w:r>
      <w:r w:rsidRPr="00745CB0">
        <w:rPr>
          <w:rFonts w:ascii="Times New Roman" w:hAnsi="Times New Roman"/>
          <w:sz w:val="28"/>
          <w:szCs w:val="28"/>
          <w:lang w:eastAsia="en-GB"/>
        </w:rPr>
        <w:t xml:space="preserve">privind evaluarea impactului anumitor proiecte </w:t>
      </w:r>
      <w:r w:rsidRPr="00973DC8">
        <w:rPr>
          <w:rFonts w:ascii="Times New Roman" w:hAnsi="Times New Roman"/>
          <w:sz w:val="28"/>
          <w:szCs w:val="28"/>
          <w:lang w:eastAsia="en-GB"/>
        </w:rPr>
        <w:t xml:space="preserve">publice şi private asupra mediului, </w:t>
      </w:r>
      <w:r w:rsidRPr="00973DC8">
        <w:rPr>
          <w:rFonts w:ascii="Times New Roman" w:hAnsi="Times New Roman"/>
          <w:b/>
          <w:sz w:val="28"/>
          <w:szCs w:val="28"/>
          <w:lang w:eastAsia="en-GB"/>
        </w:rPr>
        <w:t xml:space="preserve">anexa nr. </w:t>
      </w:r>
      <w:proofErr w:type="gramStart"/>
      <w:r w:rsidR="001A1361" w:rsidRPr="00973DC8">
        <w:rPr>
          <w:rFonts w:ascii="Times New Roman" w:hAnsi="Times New Roman"/>
          <w:b/>
          <w:color w:val="000000"/>
          <w:sz w:val="28"/>
          <w:szCs w:val="28"/>
        </w:rPr>
        <w:t xml:space="preserve">2, </w:t>
      </w:r>
      <w:r w:rsidR="005E0D88" w:rsidRPr="00973DC8">
        <w:rPr>
          <w:rFonts w:ascii="Times New Roman" w:hAnsi="Times New Roman"/>
          <w:b/>
          <w:color w:val="000000"/>
          <w:sz w:val="28"/>
          <w:szCs w:val="28"/>
        </w:rPr>
        <w:t xml:space="preserve">la pct. </w:t>
      </w:r>
      <w:r w:rsidR="0026708B" w:rsidRPr="00973DC8">
        <w:rPr>
          <w:rFonts w:ascii="Times New Roman" w:hAnsi="Times New Roman"/>
          <w:b/>
          <w:noProof/>
          <w:color w:val="000000"/>
          <w:sz w:val="28"/>
          <w:szCs w:val="28"/>
        </w:rPr>
        <w:t>10.</w:t>
      </w:r>
      <w:proofErr w:type="gramEnd"/>
      <w:r w:rsidR="0026708B" w:rsidRPr="00973DC8">
        <w:rPr>
          <w:rFonts w:ascii="Times New Roman" w:hAnsi="Times New Roman"/>
          <w:b/>
          <w:noProof/>
          <w:color w:val="000000"/>
          <w:sz w:val="28"/>
          <w:szCs w:val="28"/>
        </w:rPr>
        <w:t xml:space="preserve"> Proiecte de infrastructură: b) proiecte de dezvoltare urbană, inclusiv construcţia centrelor comerciale şi a parcărilor auto publice;</w:t>
      </w:r>
    </w:p>
    <w:p w:rsidR="001A1361" w:rsidRPr="00973DC8" w:rsidRDefault="001A1361" w:rsidP="00F80BCF">
      <w:pPr>
        <w:autoSpaceDE w:val="0"/>
        <w:autoSpaceDN w:val="0"/>
        <w:adjustRightInd w:val="0"/>
        <w:spacing w:after="0" w:line="240" w:lineRule="auto"/>
        <w:jc w:val="both"/>
        <w:rPr>
          <w:rFonts w:ascii="Times New Roman" w:hAnsi="Times New Roman"/>
          <w:sz w:val="28"/>
          <w:szCs w:val="28"/>
        </w:rPr>
      </w:pPr>
      <w:r w:rsidRPr="00973DC8">
        <w:rPr>
          <w:rFonts w:ascii="Times New Roman" w:hAnsi="Times New Roman"/>
          <w:sz w:val="28"/>
          <w:szCs w:val="28"/>
        </w:rPr>
        <w:t>-cererea de solicitate a acordului de mediu a fost făcută cunoscută publicului interesat prin publicare în ziarul "</w:t>
      </w:r>
      <w:r w:rsidR="00A341C3" w:rsidRPr="00973DC8">
        <w:rPr>
          <w:rFonts w:ascii="Times New Roman" w:hAnsi="Times New Roman"/>
          <w:sz w:val="28"/>
          <w:szCs w:val="28"/>
        </w:rPr>
        <w:t>Realitatea</w:t>
      </w:r>
      <w:r w:rsidRPr="00973DC8">
        <w:rPr>
          <w:rFonts w:ascii="Times New Roman" w:hAnsi="Times New Roman"/>
          <w:sz w:val="28"/>
          <w:szCs w:val="28"/>
        </w:rPr>
        <w:t xml:space="preserve">" din </w:t>
      </w:r>
      <w:r w:rsidR="00196736" w:rsidRPr="00973DC8">
        <w:rPr>
          <w:rFonts w:ascii="Times New Roman" w:hAnsi="Times New Roman"/>
          <w:sz w:val="28"/>
          <w:szCs w:val="28"/>
        </w:rPr>
        <w:t>20 martie</w:t>
      </w:r>
      <w:r w:rsidR="0026708B" w:rsidRPr="00973DC8">
        <w:rPr>
          <w:rFonts w:ascii="Times New Roman" w:hAnsi="Times New Roman"/>
          <w:sz w:val="28"/>
          <w:szCs w:val="28"/>
        </w:rPr>
        <w:t xml:space="preserve"> 2020</w:t>
      </w:r>
      <w:r w:rsidRPr="00973DC8">
        <w:rPr>
          <w:rFonts w:ascii="Times New Roman" w:hAnsi="Times New Roman"/>
          <w:sz w:val="28"/>
          <w:szCs w:val="28"/>
        </w:rPr>
        <w:t xml:space="preserve">, afișare la sediul Primăriei </w:t>
      </w:r>
      <w:r w:rsidR="0026708B" w:rsidRPr="00973DC8">
        <w:rPr>
          <w:rFonts w:ascii="Times New Roman" w:hAnsi="Times New Roman"/>
          <w:noProof/>
          <w:color w:val="000000"/>
          <w:sz w:val="28"/>
          <w:szCs w:val="28"/>
        </w:rPr>
        <w:t>Piatra Neamț</w:t>
      </w:r>
      <w:r w:rsidR="005E0D88" w:rsidRPr="00973DC8">
        <w:rPr>
          <w:rFonts w:ascii="Times New Roman" w:hAnsi="Times New Roman"/>
          <w:sz w:val="28"/>
          <w:szCs w:val="28"/>
        </w:rPr>
        <w:t>-</w:t>
      </w:r>
      <w:r w:rsidR="00973DC8" w:rsidRPr="00973DC8">
        <w:rPr>
          <w:rFonts w:ascii="Times New Roman" w:hAnsi="Times New Roman"/>
          <w:sz w:val="28"/>
          <w:szCs w:val="28"/>
        </w:rPr>
        <w:t xml:space="preserve"> </w:t>
      </w:r>
      <w:r w:rsidR="005E0D88" w:rsidRPr="00973DC8">
        <w:rPr>
          <w:rFonts w:ascii="Times New Roman" w:hAnsi="Times New Roman"/>
          <w:sz w:val="28"/>
          <w:szCs w:val="28"/>
        </w:rPr>
        <w:t>data</w:t>
      </w:r>
      <w:r w:rsidR="00196736" w:rsidRPr="00973DC8">
        <w:rPr>
          <w:rFonts w:ascii="Times New Roman" w:hAnsi="Times New Roman"/>
          <w:sz w:val="28"/>
          <w:szCs w:val="28"/>
        </w:rPr>
        <w:t xml:space="preserve"> </w:t>
      </w:r>
      <w:r w:rsidR="00973DC8" w:rsidRPr="00973DC8">
        <w:rPr>
          <w:rFonts w:ascii="Times New Roman" w:hAnsi="Times New Roman"/>
          <w:sz w:val="28"/>
          <w:szCs w:val="28"/>
        </w:rPr>
        <w:t>23.03.2020</w:t>
      </w:r>
      <w:r w:rsidRPr="00973DC8">
        <w:rPr>
          <w:rFonts w:ascii="Times New Roman" w:hAnsi="Times New Roman"/>
          <w:sz w:val="28"/>
          <w:szCs w:val="28"/>
        </w:rPr>
        <w:t>, postare</w:t>
      </w:r>
      <w:r w:rsidR="00435A51" w:rsidRPr="00973DC8">
        <w:rPr>
          <w:rFonts w:ascii="Times New Roman" w:hAnsi="Times New Roman"/>
          <w:sz w:val="28"/>
          <w:szCs w:val="28"/>
        </w:rPr>
        <w:t xml:space="preserve"> pe site-ul APM Neamț- data </w:t>
      </w:r>
      <w:r w:rsidR="00973DC8" w:rsidRPr="00973DC8">
        <w:rPr>
          <w:rFonts w:ascii="Times New Roman" w:hAnsi="Times New Roman"/>
          <w:sz w:val="28"/>
          <w:szCs w:val="28"/>
        </w:rPr>
        <w:t>23.03.2020</w:t>
      </w:r>
      <w:r w:rsidRPr="00973DC8">
        <w:rPr>
          <w:rFonts w:ascii="Times New Roman" w:hAnsi="Times New Roman"/>
          <w:sz w:val="28"/>
          <w:szCs w:val="28"/>
        </w:rPr>
        <w:t xml:space="preserve">; </w:t>
      </w:r>
    </w:p>
    <w:p w:rsidR="001A1361" w:rsidRPr="00973DC8" w:rsidRDefault="00AD7B1E" w:rsidP="00F80BCF">
      <w:pPr>
        <w:tabs>
          <w:tab w:val="left" w:pos="9639"/>
        </w:tabs>
        <w:autoSpaceDE w:val="0"/>
        <w:autoSpaceDN w:val="0"/>
        <w:adjustRightInd w:val="0"/>
        <w:spacing w:after="0" w:line="240" w:lineRule="auto"/>
        <w:contextualSpacing/>
        <w:jc w:val="both"/>
        <w:rPr>
          <w:rFonts w:ascii="Times New Roman" w:hAnsi="Times New Roman"/>
          <w:sz w:val="28"/>
          <w:szCs w:val="28"/>
        </w:rPr>
      </w:pPr>
      <w:r w:rsidRPr="00973DC8">
        <w:rPr>
          <w:rFonts w:ascii="Times New Roman" w:hAnsi="Times New Roman"/>
          <w:sz w:val="28"/>
          <w:szCs w:val="28"/>
        </w:rPr>
        <w:t>-</w:t>
      </w:r>
      <w:r w:rsidR="001A1361" w:rsidRPr="00973DC8">
        <w:rPr>
          <w:rFonts w:ascii="Times New Roman" w:hAnsi="Times New Roman"/>
          <w:sz w:val="28"/>
          <w:szCs w:val="28"/>
        </w:rPr>
        <w:t>Decizia luată în cadrul ședinței Comisiei de analiză tehnică</w:t>
      </w:r>
      <w:r w:rsidR="00B41659" w:rsidRPr="00973DC8">
        <w:rPr>
          <w:rFonts w:ascii="Times New Roman" w:hAnsi="Times New Roman"/>
          <w:sz w:val="28"/>
          <w:szCs w:val="28"/>
        </w:rPr>
        <w:t xml:space="preserve">- </w:t>
      </w:r>
      <w:r w:rsidR="00973DC8" w:rsidRPr="00973DC8">
        <w:rPr>
          <w:rFonts w:ascii="Times New Roman" w:hAnsi="Times New Roman"/>
          <w:sz w:val="28"/>
          <w:szCs w:val="28"/>
        </w:rPr>
        <w:t>09.04.2020</w:t>
      </w:r>
      <w:r w:rsidR="001A1361" w:rsidRPr="00973DC8">
        <w:rPr>
          <w:rFonts w:ascii="Times New Roman" w:hAnsi="Times New Roman"/>
          <w:sz w:val="28"/>
          <w:szCs w:val="28"/>
        </w:rPr>
        <w:t xml:space="preserve">, privind etapa de încadrare, a </w:t>
      </w:r>
      <w:proofErr w:type="gramStart"/>
      <w:r w:rsidR="001A1361" w:rsidRPr="00973DC8">
        <w:rPr>
          <w:rFonts w:ascii="Times New Roman" w:hAnsi="Times New Roman"/>
          <w:sz w:val="28"/>
          <w:szCs w:val="28"/>
        </w:rPr>
        <w:t>fost  adusă</w:t>
      </w:r>
      <w:proofErr w:type="gramEnd"/>
      <w:r w:rsidR="001A1361" w:rsidRPr="00973DC8">
        <w:rPr>
          <w:rFonts w:ascii="Times New Roman" w:hAnsi="Times New Roman"/>
          <w:sz w:val="28"/>
          <w:szCs w:val="28"/>
        </w:rPr>
        <w:t xml:space="preserve"> la cunoștința publicului prin postare pe site-ul APM Neamț la data de </w:t>
      </w:r>
      <w:r w:rsidR="00973DC8" w:rsidRPr="00973DC8">
        <w:rPr>
          <w:rFonts w:ascii="Times New Roman" w:hAnsi="Times New Roman"/>
          <w:sz w:val="28"/>
          <w:szCs w:val="28"/>
        </w:rPr>
        <w:t xml:space="preserve">10.04.2020, </w:t>
      </w:r>
      <w:r w:rsidR="001A1361" w:rsidRPr="00973DC8">
        <w:rPr>
          <w:rFonts w:ascii="Times New Roman" w:hAnsi="Times New Roman"/>
          <w:sz w:val="28"/>
          <w:szCs w:val="28"/>
        </w:rPr>
        <w:t xml:space="preserve"> și prin grija titularului de proiect anunțul privind </w:t>
      </w:r>
      <w:r w:rsidR="001A1361" w:rsidRPr="00973DC8">
        <w:rPr>
          <w:rFonts w:ascii="Times New Roman" w:hAnsi="Times New Roman"/>
          <w:sz w:val="28"/>
          <w:szCs w:val="28"/>
        </w:rPr>
        <w:lastRenderedPageBreak/>
        <w:t xml:space="preserve">decizia a luată a fost publicată în ziarul </w:t>
      </w:r>
      <w:r w:rsidR="00307531" w:rsidRPr="00973DC8">
        <w:rPr>
          <w:rFonts w:ascii="Times New Roman" w:hAnsi="Times New Roman"/>
          <w:sz w:val="28"/>
          <w:szCs w:val="28"/>
        </w:rPr>
        <w:t xml:space="preserve">Realitatea </w:t>
      </w:r>
      <w:r w:rsidR="00973DC8" w:rsidRPr="00973DC8">
        <w:rPr>
          <w:rFonts w:ascii="Times New Roman" w:hAnsi="Times New Roman"/>
          <w:sz w:val="28"/>
          <w:szCs w:val="28"/>
        </w:rPr>
        <w:t>10.04.2020</w:t>
      </w:r>
      <w:r w:rsidR="001A1361" w:rsidRPr="00973DC8">
        <w:rPr>
          <w:rFonts w:ascii="Times New Roman" w:hAnsi="Times New Roman"/>
          <w:sz w:val="28"/>
          <w:szCs w:val="28"/>
        </w:rPr>
        <w:t xml:space="preserve">, și afișat la sediul Primăriei </w:t>
      </w:r>
      <w:r w:rsidR="0026708B" w:rsidRPr="00973DC8">
        <w:rPr>
          <w:rFonts w:ascii="Times New Roman" w:hAnsi="Times New Roman"/>
          <w:noProof/>
          <w:color w:val="000000"/>
          <w:sz w:val="28"/>
          <w:szCs w:val="28"/>
        </w:rPr>
        <w:t>Piatra Neamț</w:t>
      </w:r>
      <w:r w:rsidR="00973DC8" w:rsidRPr="00973DC8">
        <w:rPr>
          <w:rFonts w:ascii="Times New Roman" w:hAnsi="Times New Roman"/>
          <w:noProof/>
          <w:color w:val="000000"/>
          <w:sz w:val="28"/>
          <w:szCs w:val="28"/>
        </w:rPr>
        <w:t xml:space="preserve"> </w:t>
      </w:r>
      <w:r w:rsidR="001A1361" w:rsidRPr="00973DC8">
        <w:rPr>
          <w:rFonts w:ascii="Times New Roman" w:hAnsi="Times New Roman"/>
          <w:sz w:val="28"/>
          <w:szCs w:val="28"/>
        </w:rPr>
        <w:t xml:space="preserve">în data </w:t>
      </w:r>
      <w:r w:rsidR="00973DC8" w:rsidRPr="00973DC8">
        <w:rPr>
          <w:rFonts w:ascii="Times New Roman" w:hAnsi="Times New Roman"/>
          <w:sz w:val="28"/>
          <w:szCs w:val="28"/>
        </w:rPr>
        <w:t>xxxx</w:t>
      </w:r>
      <w:r w:rsidR="00D515EA" w:rsidRPr="00973DC8">
        <w:rPr>
          <w:rFonts w:ascii="Times New Roman" w:hAnsi="Times New Roman"/>
          <w:sz w:val="28"/>
          <w:szCs w:val="28"/>
        </w:rPr>
        <w:t>.</w:t>
      </w:r>
    </w:p>
    <w:p w:rsidR="001A1361" w:rsidRPr="008342DC" w:rsidRDefault="001A1361" w:rsidP="00F80BCF">
      <w:pPr>
        <w:tabs>
          <w:tab w:val="left" w:pos="9639"/>
        </w:tabs>
        <w:autoSpaceDE w:val="0"/>
        <w:autoSpaceDN w:val="0"/>
        <w:adjustRightInd w:val="0"/>
        <w:spacing w:after="0" w:line="240" w:lineRule="auto"/>
        <w:contextualSpacing/>
        <w:jc w:val="both"/>
        <w:rPr>
          <w:rFonts w:ascii="Times New Roman" w:hAnsi="Times New Roman"/>
          <w:sz w:val="28"/>
          <w:szCs w:val="28"/>
        </w:rPr>
      </w:pPr>
      <w:proofErr w:type="gramStart"/>
      <w:r w:rsidRPr="00973DC8">
        <w:rPr>
          <w:rFonts w:ascii="Times New Roman" w:hAnsi="Times New Roman"/>
          <w:sz w:val="28"/>
          <w:szCs w:val="28"/>
        </w:rPr>
        <w:t>-nu s-au înregistrat cereri de studiere a documentației depuse la APM Neamț și nici nu s-au înregistrat comentarii/obiecțiuni/contestații pe parcursul derulării procedurii, legat de implementarea proiectului.</w:t>
      </w:r>
      <w:proofErr w:type="gramEnd"/>
    </w:p>
    <w:p w:rsidR="00745CB0" w:rsidRPr="008342DC" w:rsidRDefault="00745CB0" w:rsidP="0023683C">
      <w:pPr>
        <w:autoSpaceDE w:val="0"/>
        <w:autoSpaceDN w:val="0"/>
        <w:adjustRightInd w:val="0"/>
        <w:spacing w:after="0" w:line="240" w:lineRule="auto"/>
        <w:contextualSpacing/>
        <w:jc w:val="both"/>
        <w:rPr>
          <w:rFonts w:ascii="Times New Roman" w:hAnsi="Times New Roman"/>
          <w:sz w:val="28"/>
          <w:szCs w:val="28"/>
        </w:rPr>
      </w:pPr>
    </w:p>
    <w:p w:rsidR="00D81FD5" w:rsidRPr="00745CB0" w:rsidRDefault="00D81FD5" w:rsidP="00884186">
      <w:pPr>
        <w:autoSpaceDE w:val="0"/>
        <w:autoSpaceDN w:val="0"/>
        <w:adjustRightInd w:val="0"/>
        <w:spacing w:after="0" w:line="240" w:lineRule="auto"/>
        <w:contextualSpacing/>
        <w:jc w:val="both"/>
        <w:rPr>
          <w:rFonts w:ascii="Times New Roman" w:hAnsi="Times New Roman"/>
          <w:b/>
          <w:sz w:val="28"/>
          <w:szCs w:val="28"/>
        </w:rPr>
      </w:pPr>
      <w:r w:rsidRPr="008342DC">
        <w:rPr>
          <w:rFonts w:ascii="Times New Roman" w:hAnsi="Times New Roman"/>
          <w:b/>
          <w:sz w:val="28"/>
          <w:szCs w:val="28"/>
        </w:rPr>
        <w:t xml:space="preserve">1. </w:t>
      </w:r>
      <w:r w:rsidRPr="00745CB0">
        <w:rPr>
          <w:rFonts w:ascii="Times New Roman" w:hAnsi="Times New Roman"/>
          <w:b/>
          <w:sz w:val="28"/>
          <w:szCs w:val="28"/>
        </w:rPr>
        <w:t>Caracteristicile proiectului</w:t>
      </w:r>
      <w:r w:rsidR="00D57401" w:rsidRPr="00745CB0">
        <w:rPr>
          <w:rFonts w:ascii="Times New Roman" w:hAnsi="Times New Roman"/>
          <w:b/>
          <w:sz w:val="28"/>
          <w:szCs w:val="28"/>
        </w:rPr>
        <w:t>:</w:t>
      </w:r>
    </w:p>
    <w:p w:rsidR="00D81FD5" w:rsidRPr="00745CB0" w:rsidRDefault="00D81FD5" w:rsidP="00884186">
      <w:pPr>
        <w:autoSpaceDE w:val="0"/>
        <w:autoSpaceDN w:val="0"/>
        <w:adjustRightInd w:val="0"/>
        <w:spacing w:after="0" w:line="240" w:lineRule="auto"/>
        <w:contextualSpacing/>
        <w:jc w:val="both"/>
        <w:rPr>
          <w:rFonts w:ascii="Times New Roman" w:hAnsi="Times New Roman"/>
          <w:b/>
          <w:sz w:val="28"/>
          <w:szCs w:val="28"/>
        </w:rPr>
      </w:pPr>
      <w:r w:rsidRPr="00745CB0">
        <w:rPr>
          <w:rFonts w:ascii="Times New Roman" w:hAnsi="Times New Roman"/>
          <w:b/>
          <w:sz w:val="28"/>
          <w:szCs w:val="28"/>
        </w:rPr>
        <w:t xml:space="preserve">a) </w:t>
      </w:r>
      <w:proofErr w:type="gramStart"/>
      <w:r w:rsidRPr="00745CB0">
        <w:rPr>
          <w:rFonts w:ascii="Times New Roman" w:hAnsi="Times New Roman"/>
          <w:b/>
          <w:sz w:val="28"/>
          <w:szCs w:val="28"/>
        </w:rPr>
        <w:t>dimensiunea</w:t>
      </w:r>
      <w:r w:rsidR="00D57401" w:rsidRPr="00745CB0">
        <w:rPr>
          <w:rFonts w:ascii="Times New Roman" w:hAnsi="Times New Roman"/>
          <w:b/>
          <w:sz w:val="28"/>
          <w:szCs w:val="28"/>
        </w:rPr>
        <w:t>şi</w:t>
      </w:r>
      <w:proofErr w:type="gramEnd"/>
      <w:r w:rsidR="00D57401" w:rsidRPr="00745CB0">
        <w:rPr>
          <w:rFonts w:ascii="Times New Roman" w:hAnsi="Times New Roman"/>
          <w:b/>
          <w:sz w:val="28"/>
          <w:szCs w:val="28"/>
        </w:rPr>
        <w:t xml:space="preserve"> concepţia întregului proiect:</w:t>
      </w:r>
    </w:p>
    <w:p w:rsidR="000B0F4F" w:rsidRDefault="000B0F4F" w:rsidP="000B0F4F">
      <w:pPr>
        <w:spacing w:line="240" w:lineRule="auto"/>
        <w:contextualSpacing/>
        <w:jc w:val="both"/>
        <w:rPr>
          <w:rFonts w:ascii="Times New Roman" w:hAnsi="Times New Roman"/>
          <w:sz w:val="28"/>
          <w:szCs w:val="28"/>
          <w:lang w:val="es-ES"/>
        </w:rPr>
      </w:pPr>
      <w:r w:rsidRPr="000B0F4F">
        <w:rPr>
          <w:rFonts w:ascii="Times New Roman" w:hAnsi="Times New Roman"/>
          <w:sz w:val="28"/>
          <w:szCs w:val="28"/>
          <w:lang w:val="es-ES"/>
        </w:rPr>
        <w:tab/>
        <w:t>Spa</w:t>
      </w:r>
      <w:r w:rsidR="00973DC8">
        <w:rPr>
          <w:rFonts w:ascii="Times New Roman" w:hAnsi="Times New Roman"/>
          <w:sz w:val="28"/>
          <w:szCs w:val="28"/>
          <w:lang w:val="es-ES"/>
        </w:rPr>
        <w:t>ț</w:t>
      </w:r>
      <w:r w:rsidRPr="000B0F4F">
        <w:rPr>
          <w:rFonts w:ascii="Times New Roman" w:hAnsi="Times New Roman"/>
          <w:sz w:val="28"/>
          <w:szCs w:val="28"/>
          <w:lang w:val="es-ES"/>
        </w:rPr>
        <w:t>iul propus pentru schimbare de destina</w:t>
      </w:r>
      <w:r w:rsidR="00973DC8">
        <w:rPr>
          <w:rFonts w:ascii="Times New Roman" w:hAnsi="Times New Roman"/>
          <w:sz w:val="28"/>
          <w:szCs w:val="28"/>
          <w:lang w:val="es-ES"/>
        </w:rPr>
        <w:t>ț</w:t>
      </w:r>
      <w:r w:rsidRPr="000B0F4F">
        <w:rPr>
          <w:rFonts w:ascii="Times New Roman" w:hAnsi="Times New Roman"/>
          <w:sz w:val="28"/>
          <w:szCs w:val="28"/>
          <w:lang w:val="es-ES"/>
        </w:rPr>
        <w:t xml:space="preserve">ie </w:t>
      </w:r>
      <w:r w:rsidR="00973DC8">
        <w:rPr>
          <w:rFonts w:ascii="Times New Roman" w:hAnsi="Times New Roman"/>
          <w:sz w:val="28"/>
          <w:szCs w:val="28"/>
          <w:lang w:val="es-ES"/>
        </w:rPr>
        <w:t>ș</w:t>
      </w:r>
      <w:r w:rsidRPr="000B0F4F">
        <w:rPr>
          <w:rFonts w:ascii="Times New Roman" w:hAnsi="Times New Roman"/>
          <w:sz w:val="28"/>
          <w:szCs w:val="28"/>
          <w:lang w:val="es-ES"/>
        </w:rPr>
        <w:t>i etajare este alc</w:t>
      </w:r>
      <w:r w:rsidR="00973DC8">
        <w:rPr>
          <w:rFonts w:ascii="Times New Roman" w:hAnsi="Times New Roman"/>
          <w:sz w:val="28"/>
          <w:szCs w:val="28"/>
          <w:lang w:val="es-ES"/>
        </w:rPr>
        <w:t>ă</w:t>
      </w:r>
      <w:r w:rsidRPr="000B0F4F">
        <w:rPr>
          <w:rFonts w:ascii="Times New Roman" w:hAnsi="Times New Roman"/>
          <w:sz w:val="28"/>
          <w:szCs w:val="28"/>
          <w:lang w:val="es-ES"/>
        </w:rPr>
        <w:t>tuit din dou</w:t>
      </w:r>
      <w:r w:rsidR="00973DC8">
        <w:rPr>
          <w:rFonts w:ascii="Times New Roman" w:hAnsi="Times New Roman"/>
          <w:sz w:val="28"/>
          <w:szCs w:val="28"/>
          <w:lang w:val="es-ES"/>
        </w:rPr>
        <w:t>ă</w:t>
      </w:r>
      <w:r w:rsidRPr="000B0F4F">
        <w:rPr>
          <w:rFonts w:ascii="Times New Roman" w:hAnsi="Times New Roman"/>
          <w:sz w:val="28"/>
          <w:szCs w:val="28"/>
          <w:lang w:val="es-ES"/>
        </w:rPr>
        <w:t xml:space="preserve"> construc</w:t>
      </w:r>
      <w:r w:rsidR="00973DC8">
        <w:rPr>
          <w:rFonts w:ascii="Times New Roman" w:hAnsi="Times New Roman"/>
          <w:sz w:val="28"/>
          <w:szCs w:val="28"/>
          <w:lang w:val="es-ES"/>
        </w:rPr>
        <w:t>ț</w:t>
      </w:r>
      <w:r w:rsidRPr="000B0F4F">
        <w:rPr>
          <w:rFonts w:ascii="Times New Roman" w:hAnsi="Times New Roman"/>
          <w:sz w:val="28"/>
          <w:szCs w:val="28"/>
          <w:lang w:val="es-ES"/>
        </w:rPr>
        <w:t>ii alipite ce au adapostit o central</w:t>
      </w:r>
      <w:r w:rsidR="00973DC8">
        <w:rPr>
          <w:rFonts w:ascii="Times New Roman" w:hAnsi="Times New Roman"/>
          <w:sz w:val="28"/>
          <w:szCs w:val="28"/>
          <w:lang w:val="es-ES"/>
        </w:rPr>
        <w:t xml:space="preserve">ă </w:t>
      </w:r>
      <w:r w:rsidRPr="000B0F4F">
        <w:rPr>
          <w:rFonts w:ascii="Times New Roman" w:hAnsi="Times New Roman"/>
          <w:sz w:val="28"/>
          <w:szCs w:val="28"/>
          <w:lang w:val="es-ES"/>
        </w:rPr>
        <w:t>termic</w:t>
      </w:r>
      <w:r w:rsidR="00973DC8">
        <w:rPr>
          <w:rFonts w:ascii="Times New Roman" w:hAnsi="Times New Roman"/>
          <w:sz w:val="28"/>
          <w:szCs w:val="28"/>
          <w:lang w:val="es-ES"/>
        </w:rPr>
        <w:t>ă ș</w:t>
      </w:r>
      <w:r w:rsidRPr="000B0F4F">
        <w:rPr>
          <w:rFonts w:ascii="Times New Roman" w:hAnsi="Times New Roman"/>
          <w:sz w:val="28"/>
          <w:szCs w:val="28"/>
          <w:lang w:val="es-ES"/>
        </w:rPr>
        <w:t xml:space="preserve">i un post de transformare; ambele obiective au fost </w:t>
      </w:r>
      <w:r>
        <w:rPr>
          <w:rFonts w:ascii="Times New Roman" w:hAnsi="Times New Roman"/>
          <w:sz w:val="28"/>
          <w:szCs w:val="28"/>
          <w:lang w:val="es-ES"/>
        </w:rPr>
        <w:t>dezafectate</w:t>
      </w:r>
      <w:r w:rsidRPr="000B0F4F">
        <w:rPr>
          <w:rFonts w:ascii="Times New Roman" w:hAnsi="Times New Roman"/>
          <w:sz w:val="28"/>
          <w:szCs w:val="28"/>
          <w:lang w:val="es-ES"/>
        </w:rPr>
        <w:t>, pastr</w:t>
      </w:r>
      <w:r>
        <w:rPr>
          <w:rFonts w:ascii="Times New Roman" w:hAnsi="Times New Roman"/>
          <w:sz w:val="28"/>
          <w:szCs w:val="28"/>
          <w:lang w:val="es-ES"/>
        </w:rPr>
        <w:t>ându-se numai construcț</w:t>
      </w:r>
      <w:r w:rsidRPr="000B0F4F">
        <w:rPr>
          <w:rFonts w:ascii="Times New Roman" w:hAnsi="Times New Roman"/>
          <w:sz w:val="28"/>
          <w:szCs w:val="28"/>
          <w:lang w:val="es-ES"/>
        </w:rPr>
        <w:t>ia.</w:t>
      </w:r>
    </w:p>
    <w:p w:rsidR="000B0F4F" w:rsidRPr="000B0F4F" w:rsidRDefault="000B0F4F" w:rsidP="000B0F4F">
      <w:pPr>
        <w:spacing w:line="240" w:lineRule="auto"/>
        <w:contextualSpacing/>
        <w:jc w:val="both"/>
        <w:rPr>
          <w:rFonts w:ascii="Times New Roman" w:hAnsi="Times New Roman"/>
          <w:sz w:val="28"/>
          <w:szCs w:val="28"/>
          <w:lang w:val="es-ES"/>
        </w:rPr>
      </w:pPr>
      <w:r w:rsidRPr="000B0F4F">
        <w:rPr>
          <w:rFonts w:ascii="Times New Roman" w:hAnsi="Times New Roman"/>
          <w:sz w:val="28"/>
          <w:szCs w:val="28"/>
          <w:lang w:val="es-ES"/>
        </w:rPr>
        <w:tab/>
      </w:r>
      <w:r w:rsidR="00973DC8">
        <w:rPr>
          <w:rFonts w:ascii="Times New Roman" w:hAnsi="Times New Roman"/>
          <w:sz w:val="28"/>
          <w:szCs w:val="28"/>
          <w:lang w:val="es-ES"/>
        </w:rPr>
        <w:t xml:space="preserve">Se propune </w:t>
      </w:r>
      <w:r w:rsidRPr="000B0F4F">
        <w:rPr>
          <w:rFonts w:ascii="Times New Roman" w:hAnsi="Times New Roman"/>
          <w:sz w:val="28"/>
          <w:szCs w:val="28"/>
          <w:lang w:val="es-ES"/>
        </w:rPr>
        <w:t>schimbarea de destina</w:t>
      </w:r>
      <w:r w:rsidR="00973DC8">
        <w:rPr>
          <w:rFonts w:ascii="Times New Roman" w:hAnsi="Times New Roman"/>
          <w:sz w:val="28"/>
          <w:szCs w:val="28"/>
          <w:lang w:val="es-ES"/>
        </w:rPr>
        <w:t>ț</w:t>
      </w:r>
      <w:r w:rsidRPr="000B0F4F">
        <w:rPr>
          <w:rFonts w:ascii="Times New Roman" w:hAnsi="Times New Roman"/>
          <w:sz w:val="28"/>
          <w:szCs w:val="28"/>
          <w:lang w:val="es-ES"/>
        </w:rPr>
        <w:t xml:space="preserve">ie a centralei termice </w:t>
      </w:r>
      <w:r w:rsidR="00973DC8">
        <w:rPr>
          <w:rFonts w:ascii="Times New Roman" w:hAnsi="Times New Roman"/>
          <w:sz w:val="28"/>
          <w:szCs w:val="28"/>
          <w:lang w:val="es-ES"/>
        </w:rPr>
        <w:t>ș</w:t>
      </w:r>
      <w:r w:rsidRPr="000B0F4F">
        <w:rPr>
          <w:rFonts w:ascii="Times New Roman" w:hAnsi="Times New Roman"/>
          <w:sz w:val="28"/>
          <w:szCs w:val="28"/>
          <w:lang w:val="es-ES"/>
        </w:rPr>
        <w:t xml:space="preserve">i a postului de transformare </w:t>
      </w:r>
      <w:r w:rsidR="00973DC8">
        <w:rPr>
          <w:rFonts w:ascii="Times New Roman" w:hAnsi="Times New Roman"/>
          <w:sz w:val="28"/>
          <w:szCs w:val="28"/>
          <w:lang w:val="es-ES"/>
        </w:rPr>
        <w:t>î</w:t>
      </w:r>
      <w:r w:rsidRPr="000B0F4F">
        <w:rPr>
          <w:rFonts w:ascii="Times New Roman" w:hAnsi="Times New Roman"/>
          <w:sz w:val="28"/>
          <w:szCs w:val="28"/>
          <w:lang w:val="es-ES"/>
        </w:rPr>
        <w:t>n vederea valorific</w:t>
      </w:r>
      <w:r w:rsidR="00973DC8">
        <w:rPr>
          <w:rFonts w:ascii="Times New Roman" w:hAnsi="Times New Roman"/>
          <w:sz w:val="28"/>
          <w:szCs w:val="28"/>
          <w:lang w:val="es-ES"/>
        </w:rPr>
        <w:t>ă</w:t>
      </w:r>
      <w:r w:rsidRPr="000B0F4F">
        <w:rPr>
          <w:rFonts w:ascii="Times New Roman" w:hAnsi="Times New Roman"/>
          <w:sz w:val="28"/>
          <w:szCs w:val="28"/>
          <w:lang w:val="es-ES"/>
        </w:rPr>
        <w:t>rii spa</w:t>
      </w:r>
      <w:r w:rsidR="00973DC8">
        <w:rPr>
          <w:rFonts w:ascii="Times New Roman" w:hAnsi="Times New Roman"/>
          <w:sz w:val="28"/>
          <w:szCs w:val="28"/>
          <w:lang w:val="es-ES"/>
        </w:rPr>
        <w:t>ț</w:t>
      </w:r>
      <w:r w:rsidRPr="000B0F4F">
        <w:rPr>
          <w:rFonts w:ascii="Times New Roman" w:hAnsi="Times New Roman"/>
          <w:sz w:val="28"/>
          <w:szCs w:val="28"/>
          <w:lang w:val="es-ES"/>
        </w:rPr>
        <w:t xml:space="preserve">iului </w:t>
      </w:r>
      <w:r w:rsidR="00973DC8">
        <w:rPr>
          <w:rFonts w:ascii="Times New Roman" w:hAnsi="Times New Roman"/>
          <w:sz w:val="28"/>
          <w:szCs w:val="28"/>
          <w:lang w:val="es-ES"/>
        </w:rPr>
        <w:t>ș</w:t>
      </w:r>
      <w:r w:rsidRPr="000B0F4F">
        <w:rPr>
          <w:rFonts w:ascii="Times New Roman" w:hAnsi="Times New Roman"/>
          <w:sz w:val="28"/>
          <w:szCs w:val="28"/>
          <w:lang w:val="es-ES"/>
        </w:rPr>
        <w:t>i ob</w:t>
      </w:r>
      <w:r w:rsidR="00973DC8">
        <w:rPr>
          <w:rFonts w:ascii="Times New Roman" w:hAnsi="Times New Roman"/>
          <w:sz w:val="28"/>
          <w:szCs w:val="28"/>
          <w:lang w:val="es-ES"/>
        </w:rPr>
        <w:t>ț</w:t>
      </w:r>
      <w:r w:rsidRPr="000B0F4F">
        <w:rPr>
          <w:rFonts w:ascii="Times New Roman" w:hAnsi="Times New Roman"/>
          <w:sz w:val="28"/>
          <w:szCs w:val="28"/>
          <w:lang w:val="es-ES"/>
        </w:rPr>
        <w:t>inerii unor spa</w:t>
      </w:r>
      <w:r w:rsidR="00973DC8">
        <w:rPr>
          <w:rFonts w:ascii="Times New Roman" w:hAnsi="Times New Roman"/>
          <w:sz w:val="28"/>
          <w:szCs w:val="28"/>
          <w:lang w:val="es-ES"/>
        </w:rPr>
        <w:t>ț</w:t>
      </w:r>
      <w:r w:rsidRPr="000B0F4F">
        <w:rPr>
          <w:rFonts w:ascii="Times New Roman" w:hAnsi="Times New Roman"/>
          <w:sz w:val="28"/>
          <w:szCs w:val="28"/>
          <w:lang w:val="es-ES"/>
        </w:rPr>
        <w:t xml:space="preserve">ii destinate birourilor </w:t>
      </w:r>
      <w:r w:rsidR="00973DC8">
        <w:rPr>
          <w:rFonts w:ascii="Times New Roman" w:hAnsi="Times New Roman"/>
          <w:sz w:val="28"/>
          <w:szCs w:val="28"/>
          <w:lang w:val="es-ES"/>
        </w:rPr>
        <w:t>ș</w:t>
      </w:r>
      <w:r w:rsidRPr="000B0F4F">
        <w:rPr>
          <w:rFonts w:ascii="Times New Roman" w:hAnsi="Times New Roman"/>
          <w:sz w:val="28"/>
          <w:szCs w:val="28"/>
          <w:lang w:val="es-ES"/>
        </w:rPr>
        <w:t>i prest</w:t>
      </w:r>
      <w:r w:rsidR="00973DC8">
        <w:rPr>
          <w:rFonts w:ascii="Times New Roman" w:hAnsi="Times New Roman"/>
          <w:sz w:val="28"/>
          <w:szCs w:val="28"/>
          <w:lang w:val="es-ES"/>
        </w:rPr>
        <w:t>ă</w:t>
      </w:r>
      <w:r w:rsidRPr="000B0F4F">
        <w:rPr>
          <w:rFonts w:ascii="Times New Roman" w:hAnsi="Times New Roman"/>
          <w:sz w:val="28"/>
          <w:szCs w:val="28"/>
          <w:lang w:val="es-ES"/>
        </w:rPr>
        <w:t>rilor de servicii; totodată se solicit</w:t>
      </w:r>
      <w:r w:rsidR="00973DC8">
        <w:rPr>
          <w:rFonts w:ascii="Times New Roman" w:hAnsi="Times New Roman"/>
          <w:sz w:val="28"/>
          <w:szCs w:val="28"/>
          <w:lang w:val="es-ES"/>
        </w:rPr>
        <w:t>ă</w:t>
      </w:r>
      <w:r w:rsidRPr="000B0F4F">
        <w:rPr>
          <w:rFonts w:ascii="Times New Roman" w:hAnsi="Times New Roman"/>
          <w:sz w:val="28"/>
          <w:szCs w:val="28"/>
          <w:lang w:val="es-ES"/>
        </w:rPr>
        <w:t xml:space="preserve"> etajarea construc</w:t>
      </w:r>
      <w:r w:rsidR="00973DC8">
        <w:rPr>
          <w:rFonts w:ascii="Times New Roman" w:hAnsi="Times New Roman"/>
          <w:sz w:val="28"/>
          <w:szCs w:val="28"/>
          <w:lang w:val="es-ES"/>
        </w:rPr>
        <w:t>ț</w:t>
      </w:r>
      <w:r w:rsidRPr="000B0F4F">
        <w:rPr>
          <w:rFonts w:ascii="Times New Roman" w:hAnsi="Times New Roman"/>
          <w:sz w:val="28"/>
          <w:szCs w:val="28"/>
          <w:lang w:val="es-ES"/>
        </w:rPr>
        <w:t xml:space="preserve">iei existente. </w:t>
      </w:r>
    </w:p>
    <w:p w:rsidR="000B0F4F" w:rsidRPr="000B0F4F" w:rsidRDefault="000B0F4F" w:rsidP="000B0F4F">
      <w:pPr>
        <w:spacing w:line="240" w:lineRule="auto"/>
        <w:contextualSpacing/>
        <w:jc w:val="both"/>
        <w:rPr>
          <w:rFonts w:ascii="Times New Roman" w:hAnsi="Times New Roman"/>
          <w:sz w:val="28"/>
          <w:szCs w:val="28"/>
          <w:lang w:val="es-ES"/>
        </w:rPr>
      </w:pPr>
      <w:r w:rsidRPr="000B0F4F">
        <w:rPr>
          <w:rFonts w:ascii="Times New Roman" w:hAnsi="Times New Roman"/>
          <w:sz w:val="28"/>
          <w:szCs w:val="28"/>
          <w:lang w:val="es-ES"/>
        </w:rPr>
        <w:tab/>
        <w:t>In a</w:t>
      </w:r>
      <w:r>
        <w:rPr>
          <w:rFonts w:ascii="Times New Roman" w:hAnsi="Times New Roman"/>
          <w:sz w:val="28"/>
          <w:szCs w:val="28"/>
          <w:lang w:val="es-ES"/>
        </w:rPr>
        <w:t>cest sens se propune demolarea î</w:t>
      </w:r>
      <w:r w:rsidRPr="000B0F4F">
        <w:rPr>
          <w:rFonts w:ascii="Times New Roman" w:hAnsi="Times New Roman"/>
          <w:sz w:val="28"/>
          <w:szCs w:val="28"/>
          <w:lang w:val="es-ES"/>
        </w:rPr>
        <w:t>n intregime a zidurilor inte</w:t>
      </w:r>
      <w:r>
        <w:rPr>
          <w:rFonts w:ascii="Times New Roman" w:hAnsi="Times New Roman"/>
          <w:sz w:val="28"/>
          <w:szCs w:val="28"/>
          <w:lang w:val="es-ES"/>
        </w:rPr>
        <w:t>rioare, a st</w:t>
      </w:r>
      <w:r w:rsidR="00973DC8">
        <w:rPr>
          <w:rFonts w:ascii="Times New Roman" w:hAnsi="Times New Roman"/>
          <w:sz w:val="28"/>
          <w:szCs w:val="28"/>
          <w:lang w:val="es-ES"/>
        </w:rPr>
        <w:t>â</w:t>
      </w:r>
      <w:r>
        <w:rPr>
          <w:rFonts w:ascii="Times New Roman" w:hAnsi="Times New Roman"/>
          <w:sz w:val="28"/>
          <w:szCs w:val="28"/>
          <w:lang w:val="es-ES"/>
        </w:rPr>
        <w:t xml:space="preserve">lpilor de rezistența </w:t>
      </w:r>
      <w:r w:rsidR="00973DC8">
        <w:rPr>
          <w:rFonts w:ascii="Times New Roman" w:hAnsi="Times New Roman"/>
          <w:sz w:val="28"/>
          <w:szCs w:val="28"/>
          <w:lang w:val="es-ES"/>
        </w:rPr>
        <w:t>ș</w:t>
      </w:r>
      <w:r>
        <w:rPr>
          <w:rFonts w:ascii="Times New Roman" w:hAnsi="Times New Roman"/>
          <w:sz w:val="28"/>
          <w:szCs w:val="28"/>
          <w:lang w:val="es-ES"/>
        </w:rPr>
        <w:t>i a planș</w:t>
      </w:r>
      <w:r w:rsidRPr="000B0F4F">
        <w:rPr>
          <w:rFonts w:ascii="Times New Roman" w:hAnsi="Times New Roman"/>
          <w:sz w:val="28"/>
          <w:szCs w:val="28"/>
          <w:lang w:val="es-ES"/>
        </w:rPr>
        <w:t>eului de peste demisol. Astfel se va obtine un spatiu larg, polivalent ce permite compartimentari multiple. Cl</w:t>
      </w:r>
      <w:r w:rsidR="00973DC8">
        <w:rPr>
          <w:rFonts w:ascii="Times New Roman" w:hAnsi="Times New Roman"/>
          <w:sz w:val="28"/>
          <w:szCs w:val="28"/>
          <w:lang w:val="es-ES"/>
        </w:rPr>
        <w:t>ă</w:t>
      </w:r>
      <w:r w:rsidRPr="000B0F4F">
        <w:rPr>
          <w:rFonts w:ascii="Times New Roman" w:hAnsi="Times New Roman"/>
          <w:sz w:val="28"/>
          <w:szCs w:val="28"/>
          <w:lang w:val="es-ES"/>
        </w:rPr>
        <w:t>direa</w:t>
      </w:r>
      <w:r>
        <w:rPr>
          <w:rFonts w:ascii="Times New Roman" w:hAnsi="Times New Roman"/>
          <w:sz w:val="28"/>
          <w:szCs w:val="28"/>
          <w:lang w:val="es-ES"/>
        </w:rPr>
        <w:t xml:space="preserve"> rezultat</w:t>
      </w:r>
      <w:r w:rsidR="00973DC8">
        <w:rPr>
          <w:rFonts w:ascii="Times New Roman" w:hAnsi="Times New Roman"/>
          <w:sz w:val="28"/>
          <w:szCs w:val="28"/>
          <w:lang w:val="es-ES"/>
        </w:rPr>
        <w:t>ă</w:t>
      </w:r>
      <w:r>
        <w:rPr>
          <w:rFonts w:ascii="Times New Roman" w:hAnsi="Times New Roman"/>
          <w:sz w:val="28"/>
          <w:szCs w:val="28"/>
          <w:lang w:val="es-ES"/>
        </w:rPr>
        <w:t xml:space="preserve"> propusă va avea un regim de î</w:t>
      </w:r>
      <w:r w:rsidRPr="000B0F4F">
        <w:rPr>
          <w:rFonts w:ascii="Times New Roman" w:hAnsi="Times New Roman"/>
          <w:sz w:val="28"/>
          <w:szCs w:val="28"/>
          <w:lang w:val="es-ES"/>
        </w:rPr>
        <w:t>n</w:t>
      </w:r>
      <w:r w:rsidR="00973DC8">
        <w:rPr>
          <w:rFonts w:ascii="Times New Roman" w:hAnsi="Times New Roman"/>
          <w:sz w:val="28"/>
          <w:szCs w:val="28"/>
          <w:lang w:val="es-ES"/>
        </w:rPr>
        <w:t>ă</w:t>
      </w:r>
      <w:r w:rsidRPr="000B0F4F">
        <w:rPr>
          <w:rFonts w:ascii="Times New Roman" w:hAnsi="Times New Roman"/>
          <w:sz w:val="28"/>
          <w:szCs w:val="28"/>
          <w:lang w:val="es-ES"/>
        </w:rPr>
        <w:t>ltime variabil: ascendent de</w:t>
      </w:r>
      <w:r w:rsidR="00973DC8">
        <w:rPr>
          <w:rFonts w:ascii="Times New Roman" w:hAnsi="Times New Roman"/>
          <w:sz w:val="28"/>
          <w:szCs w:val="28"/>
          <w:lang w:val="es-ES"/>
        </w:rPr>
        <w:t xml:space="preserve"> la E c</w:t>
      </w:r>
      <w:r w:rsidR="0057098B">
        <w:rPr>
          <w:rFonts w:ascii="Times New Roman" w:hAnsi="Times New Roman"/>
          <w:sz w:val="28"/>
          <w:szCs w:val="28"/>
          <w:lang w:val="es-ES"/>
        </w:rPr>
        <w:t>ă</w:t>
      </w:r>
      <w:r w:rsidR="00973DC8">
        <w:rPr>
          <w:rFonts w:ascii="Times New Roman" w:hAnsi="Times New Roman"/>
          <w:sz w:val="28"/>
          <w:szCs w:val="28"/>
          <w:lang w:val="es-ES"/>
        </w:rPr>
        <w:t>tre V, de la demisol - î</w:t>
      </w:r>
      <w:r w:rsidRPr="000B0F4F">
        <w:rPr>
          <w:rFonts w:ascii="Times New Roman" w:hAnsi="Times New Roman"/>
          <w:sz w:val="28"/>
          <w:szCs w:val="28"/>
          <w:lang w:val="es-ES"/>
        </w:rPr>
        <w:t>n zona blocului B3 pana la D+P+1E - pe latura de V.</w:t>
      </w:r>
    </w:p>
    <w:p w:rsidR="000B0F4F" w:rsidRPr="000B0F4F" w:rsidRDefault="000B0F4F" w:rsidP="000B0F4F">
      <w:pPr>
        <w:spacing w:line="240" w:lineRule="auto"/>
        <w:contextualSpacing/>
        <w:jc w:val="both"/>
        <w:rPr>
          <w:rFonts w:ascii="Times New Roman" w:hAnsi="Times New Roman"/>
          <w:sz w:val="28"/>
          <w:szCs w:val="28"/>
          <w:lang w:val="es-ES"/>
        </w:rPr>
      </w:pPr>
      <w:r w:rsidRPr="000B0F4F">
        <w:rPr>
          <w:rFonts w:ascii="Times New Roman" w:hAnsi="Times New Roman"/>
          <w:sz w:val="28"/>
          <w:szCs w:val="28"/>
          <w:lang w:val="es-ES"/>
        </w:rPr>
        <w:tab/>
      </w:r>
      <w:r w:rsidR="0057098B">
        <w:rPr>
          <w:rFonts w:ascii="Times New Roman" w:hAnsi="Times New Roman"/>
          <w:sz w:val="28"/>
          <w:szCs w:val="28"/>
          <w:lang w:val="es-ES"/>
        </w:rPr>
        <w:t>Construcț</w:t>
      </w:r>
      <w:r w:rsidRPr="000B0F4F">
        <w:rPr>
          <w:rFonts w:ascii="Times New Roman" w:hAnsi="Times New Roman"/>
          <w:sz w:val="28"/>
          <w:szCs w:val="28"/>
          <w:lang w:val="es-ES"/>
        </w:rPr>
        <w:t>ia propus</w:t>
      </w:r>
      <w:r w:rsidR="00973DC8">
        <w:rPr>
          <w:rFonts w:ascii="Times New Roman" w:hAnsi="Times New Roman"/>
          <w:sz w:val="28"/>
          <w:szCs w:val="28"/>
          <w:lang w:val="es-ES"/>
        </w:rPr>
        <w:t>ă</w:t>
      </w:r>
      <w:r w:rsidRPr="000B0F4F">
        <w:rPr>
          <w:rFonts w:ascii="Times New Roman" w:hAnsi="Times New Roman"/>
          <w:sz w:val="28"/>
          <w:szCs w:val="28"/>
          <w:lang w:val="es-ES"/>
        </w:rPr>
        <w:t xml:space="preserve"> va ad</w:t>
      </w:r>
      <w:r w:rsidR="00973DC8">
        <w:rPr>
          <w:rFonts w:ascii="Times New Roman" w:hAnsi="Times New Roman"/>
          <w:sz w:val="28"/>
          <w:szCs w:val="28"/>
          <w:lang w:val="es-ES"/>
        </w:rPr>
        <w:t>ă</w:t>
      </w:r>
      <w:r w:rsidRPr="000B0F4F">
        <w:rPr>
          <w:rFonts w:ascii="Times New Roman" w:hAnsi="Times New Roman"/>
          <w:sz w:val="28"/>
          <w:szCs w:val="28"/>
          <w:lang w:val="es-ES"/>
        </w:rPr>
        <w:t>posti urm</w:t>
      </w:r>
      <w:r w:rsidR="00973DC8">
        <w:rPr>
          <w:rFonts w:ascii="Times New Roman" w:hAnsi="Times New Roman"/>
          <w:sz w:val="28"/>
          <w:szCs w:val="28"/>
          <w:lang w:val="es-ES"/>
        </w:rPr>
        <w:t>ă</w:t>
      </w:r>
      <w:r w:rsidRPr="000B0F4F">
        <w:rPr>
          <w:rFonts w:ascii="Times New Roman" w:hAnsi="Times New Roman"/>
          <w:sz w:val="28"/>
          <w:szCs w:val="28"/>
          <w:lang w:val="es-ES"/>
        </w:rPr>
        <w:t>toarele func</w:t>
      </w:r>
      <w:r w:rsidR="00973DC8">
        <w:rPr>
          <w:rFonts w:ascii="Times New Roman" w:hAnsi="Times New Roman"/>
          <w:sz w:val="28"/>
          <w:szCs w:val="28"/>
          <w:lang w:val="es-ES"/>
        </w:rPr>
        <w:t>ț</w:t>
      </w:r>
      <w:r w:rsidRPr="000B0F4F">
        <w:rPr>
          <w:rFonts w:ascii="Times New Roman" w:hAnsi="Times New Roman"/>
          <w:sz w:val="28"/>
          <w:szCs w:val="28"/>
          <w:lang w:val="es-ES"/>
        </w:rPr>
        <w:t>iuni:</w:t>
      </w:r>
    </w:p>
    <w:p w:rsidR="000B0F4F" w:rsidRPr="000B0F4F" w:rsidRDefault="000B0F4F" w:rsidP="000B0F4F">
      <w:pPr>
        <w:spacing w:line="240" w:lineRule="auto"/>
        <w:contextualSpacing/>
        <w:jc w:val="both"/>
        <w:rPr>
          <w:rFonts w:ascii="Times New Roman" w:hAnsi="Times New Roman"/>
          <w:sz w:val="28"/>
          <w:szCs w:val="28"/>
          <w:lang w:val="es-ES"/>
        </w:rPr>
      </w:pPr>
      <w:r w:rsidRPr="000B0F4F">
        <w:rPr>
          <w:rFonts w:ascii="Times New Roman" w:hAnsi="Times New Roman"/>
          <w:sz w:val="28"/>
          <w:szCs w:val="28"/>
          <w:lang w:val="es-ES"/>
        </w:rPr>
        <w:t>- demisol: spa</w:t>
      </w:r>
      <w:r w:rsidR="0057098B">
        <w:rPr>
          <w:rFonts w:ascii="Times New Roman" w:hAnsi="Times New Roman"/>
          <w:sz w:val="28"/>
          <w:szCs w:val="28"/>
          <w:lang w:val="es-ES"/>
        </w:rPr>
        <w:t>ț</w:t>
      </w:r>
      <w:r w:rsidRPr="000B0F4F">
        <w:rPr>
          <w:rFonts w:ascii="Times New Roman" w:hAnsi="Times New Roman"/>
          <w:sz w:val="28"/>
          <w:szCs w:val="28"/>
          <w:lang w:val="es-ES"/>
        </w:rPr>
        <w:t>ii pentru activit</w:t>
      </w:r>
      <w:r w:rsidR="0057098B">
        <w:rPr>
          <w:rFonts w:ascii="Times New Roman" w:hAnsi="Times New Roman"/>
          <w:sz w:val="28"/>
          <w:szCs w:val="28"/>
          <w:lang w:val="es-ES"/>
        </w:rPr>
        <w:t>ăți de întretinere corporalî</w:t>
      </w:r>
      <w:r w:rsidRPr="000B0F4F">
        <w:rPr>
          <w:rFonts w:ascii="Times New Roman" w:hAnsi="Times New Roman"/>
          <w:sz w:val="28"/>
          <w:szCs w:val="28"/>
          <w:lang w:val="es-ES"/>
        </w:rPr>
        <w:t xml:space="preserve"> (sal</w:t>
      </w:r>
      <w:r w:rsidR="0057098B">
        <w:rPr>
          <w:rFonts w:ascii="Times New Roman" w:hAnsi="Times New Roman"/>
          <w:sz w:val="28"/>
          <w:szCs w:val="28"/>
          <w:lang w:val="es-ES"/>
        </w:rPr>
        <w:t>ă</w:t>
      </w:r>
      <w:r w:rsidRPr="000B0F4F">
        <w:rPr>
          <w:rFonts w:ascii="Times New Roman" w:hAnsi="Times New Roman"/>
          <w:sz w:val="28"/>
          <w:szCs w:val="28"/>
          <w:lang w:val="es-ES"/>
        </w:rPr>
        <w:t xml:space="preserve"> fitness, frizerie, coafor, manichiur</w:t>
      </w:r>
      <w:r w:rsidR="0057098B">
        <w:rPr>
          <w:rFonts w:ascii="Times New Roman" w:hAnsi="Times New Roman"/>
          <w:sz w:val="28"/>
          <w:szCs w:val="28"/>
          <w:lang w:val="es-ES"/>
        </w:rPr>
        <w:t>ă</w:t>
      </w:r>
      <w:r w:rsidRPr="000B0F4F">
        <w:rPr>
          <w:rFonts w:ascii="Times New Roman" w:hAnsi="Times New Roman"/>
          <w:sz w:val="28"/>
          <w:szCs w:val="28"/>
          <w:lang w:val="es-ES"/>
        </w:rPr>
        <w:t>, cosmetic</w:t>
      </w:r>
      <w:r w:rsidR="0057098B">
        <w:rPr>
          <w:rFonts w:ascii="Times New Roman" w:hAnsi="Times New Roman"/>
          <w:sz w:val="28"/>
          <w:szCs w:val="28"/>
          <w:lang w:val="es-ES"/>
        </w:rPr>
        <w:t>ă</w:t>
      </w:r>
      <w:r w:rsidRPr="000B0F4F">
        <w:rPr>
          <w:rFonts w:ascii="Times New Roman" w:hAnsi="Times New Roman"/>
          <w:sz w:val="28"/>
          <w:szCs w:val="28"/>
          <w:lang w:val="es-ES"/>
        </w:rPr>
        <w:t xml:space="preserve"> </w:t>
      </w:r>
      <w:r w:rsidR="0057098B">
        <w:rPr>
          <w:rFonts w:ascii="Times New Roman" w:hAnsi="Times New Roman"/>
          <w:sz w:val="28"/>
          <w:szCs w:val="28"/>
          <w:lang w:val="es-ES"/>
        </w:rPr>
        <w:t>ș</w:t>
      </w:r>
      <w:r w:rsidRPr="000B0F4F">
        <w:rPr>
          <w:rFonts w:ascii="Times New Roman" w:hAnsi="Times New Roman"/>
          <w:sz w:val="28"/>
          <w:szCs w:val="28"/>
          <w:lang w:val="es-ES"/>
        </w:rPr>
        <w:t>i anexe pentru aceste activit</w:t>
      </w:r>
      <w:r w:rsidR="0057098B">
        <w:rPr>
          <w:rFonts w:ascii="Times New Roman" w:hAnsi="Times New Roman"/>
          <w:sz w:val="28"/>
          <w:szCs w:val="28"/>
          <w:lang w:val="es-ES"/>
        </w:rPr>
        <w:t>ăț</w:t>
      </w:r>
      <w:r w:rsidRPr="000B0F4F">
        <w:rPr>
          <w:rFonts w:ascii="Times New Roman" w:hAnsi="Times New Roman"/>
          <w:sz w:val="28"/>
          <w:szCs w:val="28"/>
          <w:lang w:val="es-ES"/>
        </w:rPr>
        <w:t>i - vestiare, grupuri sanitare, etc);</w:t>
      </w:r>
    </w:p>
    <w:p w:rsidR="000B0F4F" w:rsidRPr="000B0F4F" w:rsidRDefault="0057098B" w:rsidP="000B0F4F">
      <w:pPr>
        <w:spacing w:line="240" w:lineRule="auto"/>
        <w:contextualSpacing/>
        <w:jc w:val="both"/>
        <w:rPr>
          <w:rFonts w:ascii="Times New Roman" w:hAnsi="Times New Roman"/>
          <w:sz w:val="28"/>
          <w:szCs w:val="28"/>
          <w:lang w:val="es-ES"/>
        </w:rPr>
      </w:pPr>
      <w:r>
        <w:rPr>
          <w:rFonts w:ascii="Times New Roman" w:hAnsi="Times New Roman"/>
          <w:sz w:val="28"/>
          <w:szCs w:val="28"/>
          <w:lang w:val="es-ES"/>
        </w:rPr>
        <w:t>- parter: 3 spaț</w:t>
      </w:r>
      <w:r w:rsidR="000B0F4F" w:rsidRPr="000B0F4F">
        <w:rPr>
          <w:rFonts w:ascii="Times New Roman" w:hAnsi="Times New Roman"/>
          <w:sz w:val="28"/>
          <w:szCs w:val="28"/>
          <w:lang w:val="es-ES"/>
        </w:rPr>
        <w:t>ii destin</w:t>
      </w:r>
      <w:r>
        <w:rPr>
          <w:rFonts w:ascii="Times New Roman" w:hAnsi="Times New Roman"/>
          <w:sz w:val="28"/>
          <w:szCs w:val="28"/>
          <w:lang w:val="es-ES"/>
        </w:rPr>
        <w:t>ate birourilor/sediilor de firmă</w:t>
      </w:r>
      <w:r w:rsidR="000B0F4F" w:rsidRPr="000B0F4F">
        <w:rPr>
          <w:rFonts w:ascii="Times New Roman" w:hAnsi="Times New Roman"/>
          <w:sz w:val="28"/>
          <w:szCs w:val="28"/>
          <w:lang w:val="es-ES"/>
        </w:rPr>
        <w:t>/ cabinetelor;</w:t>
      </w:r>
    </w:p>
    <w:p w:rsidR="0057098B" w:rsidRPr="000B0F4F" w:rsidRDefault="000B0F4F" w:rsidP="0057098B">
      <w:pPr>
        <w:spacing w:line="240" w:lineRule="auto"/>
        <w:contextualSpacing/>
        <w:jc w:val="both"/>
        <w:rPr>
          <w:rFonts w:ascii="Times New Roman" w:hAnsi="Times New Roman"/>
          <w:sz w:val="28"/>
          <w:szCs w:val="28"/>
          <w:lang w:val="es-ES"/>
        </w:rPr>
      </w:pPr>
      <w:r w:rsidRPr="000B0F4F">
        <w:rPr>
          <w:rFonts w:ascii="Times New Roman" w:hAnsi="Times New Roman"/>
          <w:sz w:val="28"/>
          <w:szCs w:val="28"/>
          <w:lang w:val="es-ES"/>
        </w:rPr>
        <w:t xml:space="preserve">- etaj: 3 </w:t>
      </w:r>
      <w:r w:rsidR="0057098B">
        <w:rPr>
          <w:rFonts w:ascii="Times New Roman" w:hAnsi="Times New Roman"/>
          <w:sz w:val="28"/>
          <w:szCs w:val="28"/>
          <w:lang w:val="es-ES"/>
        </w:rPr>
        <w:t>spaț</w:t>
      </w:r>
      <w:r w:rsidR="0057098B" w:rsidRPr="000B0F4F">
        <w:rPr>
          <w:rFonts w:ascii="Times New Roman" w:hAnsi="Times New Roman"/>
          <w:sz w:val="28"/>
          <w:szCs w:val="28"/>
          <w:lang w:val="es-ES"/>
        </w:rPr>
        <w:t>ii destin</w:t>
      </w:r>
      <w:r w:rsidR="0057098B">
        <w:rPr>
          <w:rFonts w:ascii="Times New Roman" w:hAnsi="Times New Roman"/>
          <w:sz w:val="28"/>
          <w:szCs w:val="28"/>
          <w:lang w:val="es-ES"/>
        </w:rPr>
        <w:t>ate birourilor/sediilor de firmă/ cabinetelor.</w:t>
      </w:r>
    </w:p>
    <w:p w:rsidR="000B0F4F" w:rsidRPr="000B0F4F" w:rsidRDefault="000B0F4F" w:rsidP="000B0F4F">
      <w:pPr>
        <w:spacing w:line="240" w:lineRule="auto"/>
        <w:contextualSpacing/>
        <w:jc w:val="both"/>
        <w:rPr>
          <w:rFonts w:ascii="Times New Roman" w:hAnsi="Times New Roman"/>
          <w:sz w:val="28"/>
          <w:szCs w:val="28"/>
          <w:lang w:val="es-ES"/>
        </w:rPr>
      </w:pPr>
      <w:r>
        <w:rPr>
          <w:rFonts w:ascii="Times New Roman" w:hAnsi="Times New Roman"/>
          <w:sz w:val="28"/>
          <w:szCs w:val="28"/>
          <w:lang w:val="en-GB" w:eastAsia="en-GB"/>
        </w:rPr>
        <w:t>S</w:t>
      </w:r>
      <w:r w:rsidR="0057098B">
        <w:rPr>
          <w:rFonts w:ascii="Times New Roman" w:hAnsi="Times New Roman"/>
          <w:sz w:val="28"/>
          <w:szCs w:val="28"/>
          <w:lang w:val="es-ES"/>
        </w:rPr>
        <w:t xml:space="preserve">pațiul urmează </w:t>
      </w:r>
      <w:proofErr w:type="gramStart"/>
      <w:r w:rsidR="0057098B">
        <w:rPr>
          <w:rFonts w:ascii="Times New Roman" w:hAnsi="Times New Roman"/>
          <w:sz w:val="28"/>
          <w:szCs w:val="28"/>
          <w:lang w:val="es-ES"/>
        </w:rPr>
        <w:t>să</w:t>
      </w:r>
      <w:proofErr w:type="gramEnd"/>
      <w:r w:rsidR="0057098B">
        <w:rPr>
          <w:rFonts w:ascii="Times New Roman" w:hAnsi="Times New Roman"/>
          <w:sz w:val="28"/>
          <w:szCs w:val="28"/>
          <w:lang w:val="es-ES"/>
        </w:rPr>
        <w:t xml:space="preserve"> fie împărț</w:t>
      </w:r>
      <w:r w:rsidRPr="000B0F4F">
        <w:rPr>
          <w:rFonts w:ascii="Times New Roman" w:hAnsi="Times New Roman"/>
          <w:sz w:val="28"/>
          <w:szCs w:val="28"/>
          <w:lang w:val="es-ES"/>
        </w:rPr>
        <w:t xml:space="preserve">it </w:t>
      </w:r>
      <w:r w:rsidR="0057098B">
        <w:rPr>
          <w:rFonts w:ascii="Times New Roman" w:hAnsi="Times New Roman"/>
          <w:sz w:val="28"/>
          <w:szCs w:val="28"/>
          <w:lang w:val="es-ES"/>
        </w:rPr>
        <w:t>ș</w:t>
      </w:r>
      <w:r w:rsidRPr="000B0F4F">
        <w:rPr>
          <w:rFonts w:ascii="Times New Roman" w:hAnsi="Times New Roman"/>
          <w:sz w:val="28"/>
          <w:szCs w:val="28"/>
          <w:lang w:val="es-ES"/>
        </w:rPr>
        <w:t>i organizat astfel:</w:t>
      </w:r>
    </w:p>
    <w:p w:rsidR="000B0F4F" w:rsidRPr="000B0F4F" w:rsidRDefault="000B0F4F" w:rsidP="000B0F4F">
      <w:pPr>
        <w:spacing w:line="240" w:lineRule="auto"/>
        <w:ind w:firstLine="720"/>
        <w:contextualSpacing/>
        <w:jc w:val="both"/>
        <w:rPr>
          <w:rFonts w:ascii="Times New Roman" w:hAnsi="Times New Roman"/>
          <w:sz w:val="28"/>
          <w:szCs w:val="28"/>
          <w:lang w:val="es-ES"/>
        </w:rPr>
      </w:pPr>
      <w:r w:rsidRPr="000B0F4F">
        <w:rPr>
          <w:rFonts w:ascii="Times New Roman" w:hAnsi="Times New Roman"/>
          <w:sz w:val="28"/>
          <w:szCs w:val="28"/>
          <w:lang w:val="es-ES"/>
        </w:rPr>
        <w:t>- demisolul va fi dezvoltat pe dou</w:t>
      </w:r>
      <w:r w:rsidR="0057098B">
        <w:rPr>
          <w:rFonts w:ascii="Times New Roman" w:hAnsi="Times New Roman"/>
          <w:sz w:val="28"/>
          <w:szCs w:val="28"/>
          <w:lang w:val="es-ES"/>
        </w:rPr>
        <w:t>ă</w:t>
      </w:r>
      <w:r w:rsidRPr="000B0F4F">
        <w:rPr>
          <w:rFonts w:ascii="Times New Roman" w:hAnsi="Times New Roman"/>
          <w:sz w:val="28"/>
          <w:szCs w:val="28"/>
          <w:lang w:val="es-ES"/>
        </w:rPr>
        <w:t xml:space="preserve"> cote (-5,40 si -2,70); accesul principal se va face pe latura de N, la cota -2,70. Demisolul va fi destinat unor spa</w:t>
      </w:r>
      <w:r w:rsidR="0057098B">
        <w:rPr>
          <w:rFonts w:ascii="Times New Roman" w:hAnsi="Times New Roman"/>
          <w:sz w:val="28"/>
          <w:szCs w:val="28"/>
          <w:lang w:val="es-ES"/>
        </w:rPr>
        <w:t>ț</w:t>
      </w:r>
      <w:r w:rsidRPr="000B0F4F">
        <w:rPr>
          <w:rFonts w:ascii="Times New Roman" w:hAnsi="Times New Roman"/>
          <w:sz w:val="28"/>
          <w:szCs w:val="28"/>
          <w:lang w:val="es-ES"/>
        </w:rPr>
        <w:t>ii de prest</w:t>
      </w:r>
      <w:r w:rsidR="0057098B">
        <w:rPr>
          <w:rFonts w:ascii="Times New Roman" w:hAnsi="Times New Roman"/>
          <w:sz w:val="28"/>
          <w:szCs w:val="28"/>
          <w:lang w:val="es-ES"/>
        </w:rPr>
        <w:t>ă</w:t>
      </w:r>
      <w:r w:rsidRPr="000B0F4F">
        <w:rPr>
          <w:rFonts w:ascii="Times New Roman" w:hAnsi="Times New Roman"/>
          <w:sz w:val="28"/>
          <w:szCs w:val="28"/>
          <w:lang w:val="es-ES"/>
        </w:rPr>
        <w:t>ri servicii: sal</w:t>
      </w:r>
      <w:r w:rsidR="0057098B">
        <w:rPr>
          <w:rFonts w:ascii="Times New Roman" w:hAnsi="Times New Roman"/>
          <w:sz w:val="28"/>
          <w:szCs w:val="28"/>
          <w:lang w:val="es-ES"/>
        </w:rPr>
        <w:t>ă</w:t>
      </w:r>
      <w:r w:rsidRPr="000B0F4F">
        <w:rPr>
          <w:rFonts w:ascii="Times New Roman" w:hAnsi="Times New Roman"/>
          <w:sz w:val="28"/>
          <w:szCs w:val="28"/>
          <w:lang w:val="es-ES"/>
        </w:rPr>
        <w:t xml:space="preserve"> de sport (amplasata la cota -5,40) cu anexele amplasate la cota -2,70 (vestiare, sport-bar, grupuri sanitare, dusuri, etc) si un spatiu destinat ingrijirii corporale - frizerie (la cota -2,70) si coafor, salon manichiur</w:t>
      </w:r>
      <w:r w:rsidR="0057098B">
        <w:rPr>
          <w:rFonts w:ascii="Times New Roman" w:hAnsi="Times New Roman"/>
          <w:sz w:val="28"/>
          <w:szCs w:val="28"/>
          <w:lang w:val="es-ES"/>
        </w:rPr>
        <w:t>ă</w:t>
      </w:r>
      <w:r w:rsidRPr="000B0F4F">
        <w:rPr>
          <w:rFonts w:ascii="Times New Roman" w:hAnsi="Times New Roman"/>
          <w:sz w:val="28"/>
          <w:szCs w:val="28"/>
          <w:lang w:val="es-ES"/>
        </w:rPr>
        <w:t>-pedichiura, anexe (grupuri sanitare, vestiar, sterilizare) - amplasate la cota -5,40. Legatura intre cote se realizaeza prin intermediul unor scari interioare:</w:t>
      </w:r>
    </w:p>
    <w:p w:rsidR="000B0F4F" w:rsidRPr="000B0F4F" w:rsidRDefault="000B0F4F" w:rsidP="000B0F4F">
      <w:pPr>
        <w:spacing w:line="240" w:lineRule="auto"/>
        <w:ind w:firstLine="720"/>
        <w:contextualSpacing/>
        <w:jc w:val="both"/>
        <w:rPr>
          <w:rFonts w:ascii="Times New Roman" w:hAnsi="Times New Roman"/>
          <w:sz w:val="28"/>
          <w:szCs w:val="28"/>
          <w:lang w:val="es-ES"/>
        </w:rPr>
      </w:pPr>
      <w:r w:rsidRPr="000B0F4F">
        <w:rPr>
          <w:rFonts w:ascii="Times New Roman" w:hAnsi="Times New Roman"/>
          <w:sz w:val="28"/>
          <w:szCs w:val="28"/>
          <w:lang w:val="es-ES"/>
        </w:rPr>
        <w:t>- parterul va fi destinat birourilor; se propune realizarea a 3 birouri cu spatii polivalente, usor de compartimentat si prevazute cu grupuri sanitare fiecare. Pe latura de E (catre blocul B3) se propune o terasa circulabila marginita pe latura de E si S de o jardiniera generoasa. Aceasta terasa va avea o latime de cca. 3,80m, astfel incat distanta de la parter (fatada cu perete-cortina) la blocul B3 sa fie de cca. 7,60m.</w:t>
      </w:r>
    </w:p>
    <w:p w:rsidR="000B0F4F" w:rsidRPr="000B0F4F" w:rsidRDefault="000B0F4F" w:rsidP="000B0F4F">
      <w:pPr>
        <w:spacing w:line="240" w:lineRule="auto"/>
        <w:ind w:firstLine="720"/>
        <w:contextualSpacing/>
        <w:jc w:val="both"/>
        <w:rPr>
          <w:rFonts w:ascii="Times New Roman" w:hAnsi="Times New Roman"/>
          <w:sz w:val="28"/>
          <w:szCs w:val="28"/>
          <w:lang w:val="es-ES"/>
        </w:rPr>
      </w:pPr>
      <w:r w:rsidRPr="000B0F4F">
        <w:rPr>
          <w:rFonts w:ascii="Times New Roman" w:hAnsi="Times New Roman"/>
          <w:sz w:val="28"/>
          <w:szCs w:val="28"/>
          <w:lang w:val="es-ES"/>
        </w:rPr>
        <w:t xml:space="preserve">- etajul este destinat amplasarii a 3 sedii de firma dotate cu birouri, oficii si grupuri sanitare. Pe latura de E s-a prevazut o terasa cu o latime de cca. 3,30 m, astfel incat distanta de la etaj pana la blocul B3 sa fie de cca. 19,90 m. </w:t>
      </w:r>
    </w:p>
    <w:p w:rsidR="000B0F4F" w:rsidRDefault="000B0F4F" w:rsidP="000B0F4F">
      <w:pPr>
        <w:spacing w:line="240" w:lineRule="auto"/>
        <w:contextualSpacing/>
        <w:jc w:val="both"/>
        <w:rPr>
          <w:rFonts w:ascii="Times New Roman" w:hAnsi="Times New Roman"/>
          <w:sz w:val="28"/>
          <w:szCs w:val="28"/>
          <w:lang w:val="es-ES"/>
        </w:rPr>
      </w:pPr>
      <w:r w:rsidRPr="000B0F4F">
        <w:rPr>
          <w:rFonts w:ascii="Times New Roman" w:hAnsi="Times New Roman"/>
          <w:sz w:val="28"/>
          <w:szCs w:val="28"/>
          <w:lang w:val="es-ES"/>
        </w:rPr>
        <w:t>Se vor prevedea  firme luminoase ce vor fi instalate pe laturile de V si N.</w:t>
      </w:r>
    </w:p>
    <w:p w:rsidR="000B0F4F" w:rsidRPr="000B0F4F" w:rsidRDefault="000B0F4F" w:rsidP="000B0F4F">
      <w:pPr>
        <w:spacing w:line="240" w:lineRule="auto"/>
        <w:contextualSpacing/>
        <w:jc w:val="both"/>
        <w:rPr>
          <w:rFonts w:ascii="Times New Roman" w:hAnsi="Times New Roman"/>
          <w:sz w:val="28"/>
          <w:szCs w:val="28"/>
          <w:lang w:val="es-ES"/>
        </w:rPr>
      </w:pPr>
      <w:r w:rsidRPr="000B0F4F">
        <w:rPr>
          <w:rFonts w:ascii="Times New Roman" w:hAnsi="Times New Roman"/>
          <w:sz w:val="28"/>
          <w:szCs w:val="28"/>
          <w:lang w:val="es-ES"/>
        </w:rPr>
        <w:t>Constructia propusa va fi realizata astfel:</w:t>
      </w:r>
    </w:p>
    <w:p w:rsidR="000B0F4F" w:rsidRPr="000B0F4F" w:rsidRDefault="000B0F4F" w:rsidP="000B0F4F">
      <w:pPr>
        <w:spacing w:line="240" w:lineRule="auto"/>
        <w:ind w:firstLine="540"/>
        <w:contextualSpacing/>
        <w:jc w:val="both"/>
        <w:rPr>
          <w:rFonts w:ascii="Times New Roman" w:hAnsi="Times New Roman"/>
          <w:sz w:val="28"/>
          <w:szCs w:val="28"/>
          <w:lang w:val="es-ES"/>
        </w:rPr>
      </w:pPr>
      <w:r w:rsidRPr="000B0F4F">
        <w:rPr>
          <w:rFonts w:ascii="Times New Roman" w:hAnsi="Times New Roman"/>
          <w:sz w:val="28"/>
          <w:szCs w:val="28"/>
          <w:lang w:val="es-ES"/>
        </w:rPr>
        <w:lastRenderedPageBreak/>
        <w:t>Infrastructura:</w:t>
      </w:r>
    </w:p>
    <w:p w:rsidR="000B0F4F" w:rsidRPr="000B0F4F" w:rsidRDefault="000B0F4F" w:rsidP="000B0F4F">
      <w:pPr>
        <w:spacing w:line="240" w:lineRule="auto"/>
        <w:ind w:firstLine="540"/>
        <w:contextualSpacing/>
        <w:jc w:val="both"/>
        <w:rPr>
          <w:rFonts w:ascii="Times New Roman" w:hAnsi="Times New Roman"/>
          <w:sz w:val="28"/>
          <w:szCs w:val="28"/>
          <w:lang w:val="es-ES"/>
        </w:rPr>
      </w:pPr>
      <w:r w:rsidRPr="000B0F4F">
        <w:rPr>
          <w:rFonts w:ascii="Times New Roman" w:hAnsi="Times New Roman"/>
          <w:sz w:val="28"/>
          <w:szCs w:val="28"/>
          <w:lang w:val="es-ES"/>
        </w:rPr>
        <w:t>- fundatii continue si izolate din beton</w:t>
      </w:r>
    </w:p>
    <w:p w:rsidR="000B0F4F" w:rsidRPr="000B0F4F" w:rsidRDefault="000B0F4F" w:rsidP="000B0F4F">
      <w:pPr>
        <w:spacing w:line="240" w:lineRule="auto"/>
        <w:ind w:firstLine="540"/>
        <w:contextualSpacing/>
        <w:jc w:val="both"/>
        <w:rPr>
          <w:rFonts w:ascii="Times New Roman" w:hAnsi="Times New Roman"/>
          <w:sz w:val="28"/>
          <w:szCs w:val="28"/>
          <w:lang w:val="es-ES"/>
        </w:rPr>
      </w:pPr>
      <w:r w:rsidRPr="000B0F4F">
        <w:rPr>
          <w:rFonts w:ascii="Times New Roman" w:hAnsi="Times New Roman"/>
          <w:sz w:val="28"/>
          <w:szCs w:val="28"/>
          <w:lang w:val="es-ES"/>
        </w:rPr>
        <w:t>- elevatii din beton armat;</w:t>
      </w:r>
    </w:p>
    <w:p w:rsidR="000B0F4F" w:rsidRPr="000B0F4F" w:rsidRDefault="000B0F4F" w:rsidP="000B0F4F">
      <w:pPr>
        <w:spacing w:line="240" w:lineRule="auto"/>
        <w:ind w:firstLine="540"/>
        <w:contextualSpacing/>
        <w:jc w:val="both"/>
        <w:rPr>
          <w:rFonts w:ascii="Times New Roman" w:hAnsi="Times New Roman"/>
          <w:sz w:val="28"/>
          <w:szCs w:val="28"/>
          <w:lang w:val="es-ES"/>
        </w:rPr>
      </w:pPr>
      <w:r w:rsidRPr="000B0F4F">
        <w:rPr>
          <w:rFonts w:ascii="Times New Roman" w:hAnsi="Times New Roman"/>
          <w:sz w:val="28"/>
          <w:szCs w:val="28"/>
          <w:lang w:val="es-ES"/>
        </w:rPr>
        <w:t>Suprastructura:</w:t>
      </w:r>
    </w:p>
    <w:p w:rsidR="000B0F4F" w:rsidRPr="000B0F4F" w:rsidRDefault="000B0F4F" w:rsidP="000B0F4F">
      <w:pPr>
        <w:spacing w:line="240" w:lineRule="auto"/>
        <w:ind w:firstLine="540"/>
        <w:contextualSpacing/>
        <w:jc w:val="both"/>
        <w:rPr>
          <w:rFonts w:ascii="Times New Roman" w:hAnsi="Times New Roman"/>
          <w:bCs/>
          <w:sz w:val="28"/>
          <w:szCs w:val="28"/>
        </w:rPr>
      </w:pPr>
      <w:r w:rsidRPr="000B0F4F">
        <w:rPr>
          <w:rFonts w:ascii="Times New Roman" w:hAnsi="Times New Roman"/>
          <w:b/>
          <w:sz w:val="28"/>
          <w:szCs w:val="28"/>
          <w:lang w:val="es-ES"/>
        </w:rPr>
        <w:t xml:space="preserve">-  </w:t>
      </w:r>
      <w:r w:rsidRPr="000B0F4F">
        <w:rPr>
          <w:rFonts w:ascii="Times New Roman" w:hAnsi="Times New Roman"/>
          <w:bCs/>
          <w:sz w:val="28"/>
          <w:szCs w:val="28"/>
        </w:rPr>
        <w:t>cadre din beton armat ce conlucreaza intre ele prin intermediul planseelor de beton armat;</w:t>
      </w:r>
    </w:p>
    <w:p w:rsidR="000B0F4F" w:rsidRPr="000B0F4F" w:rsidRDefault="000B0F4F" w:rsidP="000B0F4F">
      <w:pPr>
        <w:spacing w:line="240" w:lineRule="auto"/>
        <w:ind w:firstLine="540"/>
        <w:contextualSpacing/>
        <w:jc w:val="both"/>
        <w:rPr>
          <w:rFonts w:ascii="Times New Roman" w:hAnsi="Times New Roman"/>
          <w:bCs/>
          <w:sz w:val="28"/>
          <w:szCs w:val="28"/>
        </w:rPr>
      </w:pPr>
      <w:r w:rsidRPr="000B0F4F">
        <w:rPr>
          <w:rFonts w:ascii="Times New Roman" w:hAnsi="Times New Roman"/>
          <w:bCs/>
          <w:sz w:val="28"/>
          <w:szCs w:val="28"/>
        </w:rPr>
        <w:t xml:space="preserve">- </w:t>
      </w:r>
      <w:proofErr w:type="gramStart"/>
      <w:r w:rsidRPr="000B0F4F">
        <w:rPr>
          <w:rFonts w:ascii="Times New Roman" w:hAnsi="Times New Roman"/>
          <w:bCs/>
          <w:sz w:val="28"/>
          <w:szCs w:val="28"/>
        </w:rPr>
        <w:t>acoperis</w:t>
      </w:r>
      <w:proofErr w:type="gramEnd"/>
      <w:r w:rsidRPr="000B0F4F">
        <w:rPr>
          <w:rFonts w:ascii="Times New Roman" w:hAnsi="Times New Roman"/>
          <w:bCs/>
          <w:sz w:val="28"/>
          <w:szCs w:val="28"/>
        </w:rPr>
        <w:t xml:space="preserve"> tip terasa (partial) si sarpanta cu invelitoare din tabla zincata profilata.</w:t>
      </w:r>
    </w:p>
    <w:p w:rsidR="000B0F4F" w:rsidRPr="000B0F4F" w:rsidRDefault="000B0F4F" w:rsidP="000B0F4F">
      <w:pPr>
        <w:spacing w:line="240" w:lineRule="auto"/>
        <w:ind w:left="-180" w:firstLine="900"/>
        <w:contextualSpacing/>
        <w:jc w:val="both"/>
        <w:rPr>
          <w:rFonts w:ascii="Times New Roman" w:hAnsi="Times New Roman"/>
          <w:bCs/>
          <w:color w:val="C0504D"/>
          <w:sz w:val="28"/>
          <w:szCs w:val="28"/>
          <w:lang w:val="es-ES"/>
        </w:rPr>
      </w:pPr>
      <w:r w:rsidRPr="000B0F4F">
        <w:rPr>
          <w:rFonts w:ascii="Times New Roman" w:hAnsi="Times New Roman"/>
          <w:i/>
          <w:sz w:val="28"/>
          <w:szCs w:val="28"/>
          <w:u w:val="single"/>
        </w:rPr>
        <w:t xml:space="preserve">Alimentarea cu </w:t>
      </w:r>
      <w:proofErr w:type="gramStart"/>
      <w:r w:rsidRPr="000B0F4F">
        <w:rPr>
          <w:rFonts w:ascii="Times New Roman" w:hAnsi="Times New Roman"/>
          <w:i/>
          <w:sz w:val="28"/>
          <w:szCs w:val="28"/>
          <w:u w:val="single"/>
        </w:rPr>
        <w:t>apa</w:t>
      </w:r>
      <w:proofErr w:type="gramEnd"/>
      <w:r w:rsidRPr="000B0F4F">
        <w:rPr>
          <w:rFonts w:ascii="Times New Roman" w:hAnsi="Times New Roman"/>
          <w:sz w:val="28"/>
          <w:szCs w:val="28"/>
        </w:rPr>
        <w:t xml:space="preserve"> - potabila a obiectivului se va realiza din reteaua existent</w:t>
      </w:r>
      <w:r>
        <w:rPr>
          <w:rFonts w:ascii="Times New Roman" w:hAnsi="Times New Roman"/>
          <w:sz w:val="28"/>
          <w:szCs w:val="28"/>
        </w:rPr>
        <w:t>Ă</w:t>
      </w:r>
      <w:r w:rsidRPr="000B0F4F">
        <w:rPr>
          <w:rFonts w:ascii="Times New Roman" w:hAnsi="Times New Roman"/>
          <w:sz w:val="28"/>
          <w:szCs w:val="28"/>
        </w:rPr>
        <w:t xml:space="preserve"> pe str. Alexandru Lapusneanu.</w:t>
      </w:r>
    </w:p>
    <w:p w:rsidR="000B0F4F" w:rsidRPr="000B0F4F" w:rsidRDefault="000B0F4F" w:rsidP="000B0F4F">
      <w:pPr>
        <w:spacing w:line="240" w:lineRule="auto"/>
        <w:ind w:firstLine="720"/>
        <w:contextualSpacing/>
        <w:jc w:val="both"/>
        <w:rPr>
          <w:rFonts w:ascii="Times New Roman" w:hAnsi="Times New Roman"/>
          <w:i/>
          <w:sz w:val="28"/>
          <w:szCs w:val="28"/>
          <w:u w:val="single"/>
        </w:rPr>
      </w:pPr>
      <w:r w:rsidRPr="000B0F4F">
        <w:rPr>
          <w:rFonts w:ascii="Times New Roman" w:hAnsi="Times New Roman"/>
          <w:i/>
          <w:sz w:val="28"/>
          <w:szCs w:val="28"/>
          <w:u w:val="single"/>
        </w:rPr>
        <w:t>Canalizarea menajera si pluviala</w:t>
      </w:r>
    </w:p>
    <w:p w:rsidR="000B0F4F" w:rsidRPr="000B0F4F" w:rsidRDefault="000B0F4F" w:rsidP="000B0F4F">
      <w:pPr>
        <w:numPr>
          <w:ilvl w:val="0"/>
          <w:numId w:val="30"/>
        </w:numPr>
        <w:spacing w:after="0" w:line="240" w:lineRule="auto"/>
        <w:contextualSpacing/>
        <w:jc w:val="both"/>
        <w:rPr>
          <w:rFonts w:ascii="Times New Roman" w:hAnsi="Times New Roman"/>
          <w:bCs/>
          <w:sz w:val="28"/>
          <w:szCs w:val="28"/>
          <w:lang w:val="es-ES"/>
        </w:rPr>
      </w:pPr>
      <w:r w:rsidRPr="000B0F4F">
        <w:rPr>
          <w:rFonts w:ascii="Times New Roman" w:hAnsi="Times New Roman"/>
          <w:bCs/>
          <w:sz w:val="28"/>
          <w:szCs w:val="28"/>
          <w:lang w:val="es-ES"/>
        </w:rPr>
        <w:t>Apele uzate menajere vor fi deversate in canalizarea menajera existenta in zona;</w:t>
      </w:r>
    </w:p>
    <w:p w:rsidR="000B0F4F" w:rsidRPr="000B0F4F" w:rsidRDefault="000B0F4F" w:rsidP="000B0F4F">
      <w:pPr>
        <w:numPr>
          <w:ilvl w:val="0"/>
          <w:numId w:val="30"/>
        </w:numPr>
        <w:spacing w:after="0" w:line="240" w:lineRule="auto"/>
        <w:contextualSpacing/>
        <w:jc w:val="both"/>
        <w:rPr>
          <w:rFonts w:ascii="Times New Roman" w:hAnsi="Times New Roman"/>
          <w:sz w:val="28"/>
          <w:szCs w:val="28"/>
        </w:rPr>
      </w:pPr>
      <w:r w:rsidRPr="000B0F4F">
        <w:rPr>
          <w:rFonts w:ascii="Times New Roman" w:hAnsi="Times New Roman"/>
          <w:sz w:val="28"/>
          <w:szCs w:val="28"/>
        </w:rPr>
        <w:t xml:space="preserve">Apele meteorice, conventional curate, provenite de pe acoperisuri si de pe copertine vor fi colectate cu ajutorul jgheaburilor si burlanelor si </w:t>
      </w:r>
      <w:r w:rsidRPr="000B0F4F">
        <w:rPr>
          <w:rFonts w:ascii="Times New Roman" w:hAnsi="Times New Roman"/>
          <w:bCs/>
          <w:sz w:val="28"/>
          <w:szCs w:val="28"/>
          <w:lang w:val="es-ES"/>
        </w:rPr>
        <w:t xml:space="preserve">dirijate spre canalizarea pluviala (existenta in zona) </w:t>
      </w:r>
      <w:r w:rsidRPr="000B0F4F">
        <w:rPr>
          <w:rFonts w:ascii="Times New Roman" w:hAnsi="Times New Roman"/>
          <w:bCs/>
          <w:sz w:val="28"/>
          <w:szCs w:val="28"/>
        </w:rPr>
        <w:t>cu ajutorul unei sistematizari verticale.</w:t>
      </w:r>
    </w:p>
    <w:p w:rsidR="000B0F4F" w:rsidRDefault="000B0F4F" w:rsidP="000B0F4F">
      <w:pPr>
        <w:spacing w:line="240" w:lineRule="auto"/>
        <w:ind w:firstLine="720"/>
        <w:contextualSpacing/>
        <w:jc w:val="both"/>
        <w:rPr>
          <w:rFonts w:ascii="Times New Roman" w:hAnsi="Times New Roman"/>
          <w:sz w:val="28"/>
          <w:szCs w:val="28"/>
        </w:rPr>
      </w:pPr>
      <w:r w:rsidRPr="000B0F4F">
        <w:rPr>
          <w:rFonts w:ascii="Times New Roman" w:hAnsi="Times New Roman"/>
          <w:i/>
          <w:sz w:val="28"/>
          <w:szCs w:val="28"/>
          <w:u w:val="single"/>
        </w:rPr>
        <w:t>Alimentarea cu energie electrica</w:t>
      </w:r>
      <w:r w:rsidRPr="000B0F4F">
        <w:rPr>
          <w:rFonts w:ascii="Times New Roman" w:hAnsi="Times New Roman"/>
          <w:sz w:val="28"/>
          <w:szCs w:val="28"/>
        </w:rPr>
        <w:t xml:space="preserve"> - </w:t>
      </w:r>
      <w:proofErr w:type="gramStart"/>
      <w:r w:rsidRPr="000B0F4F">
        <w:rPr>
          <w:rFonts w:ascii="Times New Roman" w:hAnsi="Times New Roman"/>
          <w:sz w:val="28"/>
          <w:szCs w:val="28"/>
        </w:rPr>
        <w:t>a</w:t>
      </w:r>
      <w:proofErr w:type="gramEnd"/>
      <w:r w:rsidRPr="000B0F4F">
        <w:rPr>
          <w:rFonts w:ascii="Times New Roman" w:hAnsi="Times New Roman"/>
          <w:sz w:val="28"/>
          <w:szCs w:val="28"/>
        </w:rPr>
        <w:t xml:space="preserve"> obiectivului se va face din reteaua prezenta in zona; </w:t>
      </w:r>
    </w:p>
    <w:p w:rsidR="000B0F4F" w:rsidRPr="000B0F4F" w:rsidRDefault="000B0F4F" w:rsidP="000B0F4F">
      <w:pPr>
        <w:spacing w:line="240" w:lineRule="auto"/>
        <w:ind w:firstLine="720"/>
        <w:contextualSpacing/>
        <w:jc w:val="both"/>
        <w:rPr>
          <w:rFonts w:ascii="Times New Roman" w:hAnsi="Times New Roman"/>
          <w:sz w:val="28"/>
          <w:szCs w:val="28"/>
        </w:rPr>
      </w:pPr>
      <w:r w:rsidRPr="000B0F4F">
        <w:rPr>
          <w:rFonts w:ascii="Times New Roman" w:hAnsi="Times New Roman"/>
          <w:i/>
          <w:sz w:val="28"/>
          <w:szCs w:val="28"/>
          <w:u w:val="single"/>
        </w:rPr>
        <w:t>Alimentarea cu energie termica</w:t>
      </w:r>
      <w:r w:rsidRPr="000B0F4F">
        <w:rPr>
          <w:rFonts w:ascii="Times New Roman" w:hAnsi="Times New Roman"/>
          <w:sz w:val="28"/>
          <w:szCs w:val="28"/>
        </w:rPr>
        <w:t xml:space="preserve"> - a obiectivului se </w:t>
      </w:r>
      <w:proofErr w:type="gramStart"/>
      <w:r w:rsidRPr="000B0F4F">
        <w:rPr>
          <w:rFonts w:ascii="Times New Roman" w:hAnsi="Times New Roman"/>
          <w:sz w:val="28"/>
          <w:szCs w:val="28"/>
        </w:rPr>
        <w:t>va</w:t>
      </w:r>
      <w:proofErr w:type="gramEnd"/>
      <w:r w:rsidRPr="000B0F4F">
        <w:rPr>
          <w:rFonts w:ascii="Times New Roman" w:hAnsi="Times New Roman"/>
          <w:sz w:val="28"/>
          <w:szCs w:val="28"/>
        </w:rPr>
        <w:t xml:space="preserve"> face prin intermediul unor centrale termice murale alimentate cu gaz metan; se va realiza racord la reteaua din zona.</w:t>
      </w:r>
    </w:p>
    <w:p w:rsidR="000B0F4F" w:rsidRPr="000B0F4F" w:rsidRDefault="000B0F4F" w:rsidP="000B0F4F">
      <w:pPr>
        <w:spacing w:line="240" w:lineRule="auto"/>
        <w:ind w:left="-180" w:firstLine="180"/>
        <w:contextualSpacing/>
        <w:jc w:val="both"/>
        <w:rPr>
          <w:rFonts w:ascii="Times New Roman" w:hAnsi="Times New Roman"/>
          <w:sz w:val="28"/>
          <w:szCs w:val="28"/>
        </w:rPr>
      </w:pPr>
      <w:r w:rsidRPr="000B0F4F">
        <w:rPr>
          <w:rFonts w:ascii="Times New Roman" w:hAnsi="Times New Roman"/>
          <w:sz w:val="28"/>
          <w:szCs w:val="28"/>
          <w:lang w:val="es-ES"/>
        </w:rPr>
        <w:tab/>
      </w:r>
      <w:r w:rsidRPr="000B0F4F">
        <w:rPr>
          <w:rFonts w:ascii="Times New Roman" w:hAnsi="Times New Roman"/>
          <w:i/>
          <w:sz w:val="28"/>
          <w:szCs w:val="28"/>
          <w:u w:val="single"/>
        </w:rPr>
        <w:t>Alimentarea cu gaz metan</w:t>
      </w:r>
      <w:r w:rsidRPr="000B0F4F">
        <w:rPr>
          <w:rFonts w:ascii="Times New Roman" w:hAnsi="Times New Roman"/>
          <w:i/>
          <w:sz w:val="28"/>
          <w:szCs w:val="28"/>
        </w:rPr>
        <w:t xml:space="preserve"> – </w:t>
      </w:r>
      <w:r w:rsidRPr="000B0F4F">
        <w:rPr>
          <w:rFonts w:ascii="Times New Roman" w:hAnsi="Times New Roman"/>
          <w:sz w:val="28"/>
          <w:szCs w:val="28"/>
        </w:rPr>
        <w:t xml:space="preserve">se </w:t>
      </w:r>
      <w:proofErr w:type="gramStart"/>
      <w:r w:rsidRPr="000B0F4F">
        <w:rPr>
          <w:rFonts w:ascii="Times New Roman" w:hAnsi="Times New Roman"/>
          <w:sz w:val="28"/>
          <w:szCs w:val="28"/>
        </w:rPr>
        <w:t>va</w:t>
      </w:r>
      <w:proofErr w:type="gramEnd"/>
      <w:r w:rsidRPr="000B0F4F">
        <w:rPr>
          <w:rFonts w:ascii="Times New Roman" w:hAnsi="Times New Roman"/>
          <w:sz w:val="28"/>
          <w:szCs w:val="28"/>
        </w:rPr>
        <w:t xml:space="preserve"> face de la reteaua de gaz din zona;</w:t>
      </w:r>
    </w:p>
    <w:p w:rsidR="000B0F4F" w:rsidRPr="000B0F4F" w:rsidRDefault="000B0F4F" w:rsidP="000B0F4F">
      <w:pPr>
        <w:spacing w:line="240" w:lineRule="auto"/>
        <w:ind w:firstLine="720"/>
        <w:contextualSpacing/>
        <w:jc w:val="both"/>
        <w:rPr>
          <w:rFonts w:ascii="Times New Roman" w:hAnsi="Times New Roman"/>
          <w:sz w:val="28"/>
          <w:szCs w:val="28"/>
        </w:rPr>
      </w:pPr>
      <w:r w:rsidRPr="000B0F4F">
        <w:rPr>
          <w:rFonts w:ascii="Times New Roman" w:hAnsi="Times New Roman"/>
          <w:i/>
          <w:sz w:val="28"/>
          <w:szCs w:val="28"/>
          <w:u w:val="single"/>
          <w:lang w:val="ro-RO"/>
        </w:rPr>
        <w:t>Instalatii de telefonie</w:t>
      </w:r>
      <w:r w:rsidRPr="000B0F4F">
        <w:rPr>
          <w:rFonts w:ascii="Times New Roman" w:hAnsi="Times New Roman"/>
          <w:sz w:val="28"/>
          <w:szCs w:val="28"/>
          <w:lang w:val="ro-RO"/>
        </w:rPr>
        <w:t xml:space="preserve"> - racord la reteaua telefonica existenta in zona;</w:t>
      </w:r>
    </w:p>
    <w:p w:rsidR="00F26F3C" w:rsidRPr="002759AF" w:rsidRDefault="00F26F3C" w:rsidP="002759AF">
      <w:pPr>
        <w:autoSpaceDE w:val="0"/>
        <w:autoSpaceDN w:val="0"/>
        <w:adjustRightInd w:val="0"/>
        <w:spacing w:after="0" w:line="240" w:lineRule="auto"/>
        <w:jc w:val="both"/>
        <w:rPr>
          <w:rFonts w:ascii="Times New Roman" w:hAnsi="Times New Roman"/>
          <w:sz w:val="28"/>
          <w:szCs w:val="28"/>
          <w:lang w:val="en-GB" w:eastAsia="en-GB"/>
        </w:rPr>
      </w:pPr>
    </w:p>
    <w:p w:rsidR="003F1746" w:rsidRPr="008342DC" w:rsidRDefault="00D81FD5" w:rsidP="00A370AC">
      <w:pPr>
        <w:tabs>
          <w:tab w:val="left" w:pos="0"/>
        </w:tabs>
        <w:spacing w:line="240" w:lineRule="auto"/>
        <w:contextualSpacing/>
        <w:jc w:val="both"/>
        <w:rPr>
          <w:rFonts w:ascii="Times New Roman" w:hAnsi="Times New Roman"/>
          <w:sz w:val="28"/>
          <w:szCs w:val="28"/>
          <w:lang w:eastAsia="en-GB"/>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cumularea</w:t>
      </w:r>
      <w:proofErr w:type="gramEnd"/>
      <w:r w:rsidRPr="008342DC">
        <w:rPr>
          <w:rFonts w:ascii="Times New Roman" w:hAnsi="Times New Roman"/>
          <w:b/>
          <w:sz w:val="28"/>
          <w:szCs w:val="28"/>
          <w:lang w:eastAsia="en-GB"/>
        </w:rPr>
        <w:t xml:space="preserve"> cu alte proiecte existente şi/sau </w:t>
      </w:r>
      <w:r w:rsidR="00A71A7F" w:rsidRPr="008342DC">
        <w:rPr>
          <w:rFonts w:ascii="Times New Roman" w:hAnsi="Times New Roman"/>
          <w:b/>
          <w:sz w:val="28"/>
          <w:szCs w:val="28"/>
          <w:lang w:eastAsia="en-GB"/>
        </w:rPr>
        <w:t>aprobate:</w:t>
      </w:r>
      <w:r w:rsidR="004D62E0" w:rsidRPr="008342DC">
        <w:rPr>
          <w:rFonts w:ascii="Times New Roman" w:hAnsi="Times New Roman"/>
          <w:sz w:val="28"/>
          <w:szCs w:val="28"/>
          <w:lang w:eastAsia="en-GB"/>
        </w:rPr>
        <w:t>nu este cazul.</w:t>
      </w:r>
    </w:p>
    <w:p w:rsidR="001402B9" w:rsidRPr="00344CB9" w:rsidRDefault="00D81FD5" w:rsidP="00A370AC">
      <w:pPr>
        <w:tabs>
          <w:tab w:val="left" w:pos="180"/>
        </w:tabs>
        <w:spacing w:line="240" w:lineRule="auto"/>
        <w:contextualSpacing/>
        <w:jc w:val="both"/>
        <w:rPr>
          <w:rFonts w:ascii="Times New Roman" w:hAnsi="Times New Roman"/>
          <w:b/>
          <w:sz w:val="28"/>
          <w:szCs w:val="28"/>
        </w:rPr>
      </w:pPr>
      <w:r w:rsidRPr="008342DC">
        <w:rPr>
          <w:rFonts w:ascii="Times New Roman" w:hAnsi="Times New Roman"/>
          <w:b/>
          <w:sz w:val="28"/>
          <w:szCs w:val="28"/>
          <w:lang w:eastAsia="en-GB"/>
        </w:rPr>
        <w:t xml:space="preserve">c)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resurselor naturale, </w:t>
      </w:r>
      <w:r w:rsidRPr="00344CB9">
        <w:rPr>
          <w:rFonts w:ascii="Times New Roman" w:hAnsi="Times New Roman"/>
          <w:b/>
          <w:sz w:val="28"/>
          <w:szCs w:val="28"/>
          <w:lang w:eastAsia="en-GB"/>
        </w:rPr>
        <w:t>în special a solului, a terenuril</w:t>
      </w:r>
      <w:r w:rsidR="003F1746" w:rsidRPr="00344CB9">
        <w:rPr>
          <w:rFonts w:ascii="Times New Roman" w:hAnsi="Times New Roman"/>
          <w:b/>
          <w:sz w:val="28"/>
          <w:szCs w:val="28"/>
          <w:lang w:eastAsia="en-GB"/>
        </w:rPr>
        <w:t>or, a apei şi a biodiversităţii:</w:t>
      </w:r>
    </w:p>
    <w:p w:rsidR="004C11BE" w:rsidRPr="00344CB9" w:rsidRDefault="00263952" w:rsidP="00A370AC">
      <w:pPr>
        <w:tabs>
          <w:tab w:val="left" w:pos="180"/>
        </w:tabs>
        <w:spacing w:line="240" w:lineRule="auto"/>
        <w:contextualSpacing/>
        <w:jc w:val="both"/>
        <w:rPr>
          <w:rFonts w:ascii="Times New Roman" w:hAnsi="Times New Roman"/>
          <w:sz w:val="28"/>
          <w:szCs w:val="28"/>
        </w:rPr>
      </w:pPr>
      <w:proofErr w:type="gramStart"/>
      <w:r w:rsidRPr="00344CB9">
        <w:rPr>
          <w:rFonts w:ascii="Times New Roman" w:hAnsi="Times New Roman"/>
          <w:sz w:val="28"/>
          <w:szCs w:val="28"/>
        </w:rPr>
        <w:t>C</w:t>
      </w:r>
      <w:r w:rsidR="00F65B1B" w:rsidRPr="00344CB9">
        <w:rPr>
          <w:rFonts w:ascii="Times New Roman" w:hAnsi="Times New Roman"/>
          <w:sz w:val="28"/>
          <w:szCs w:val="28"/>
        </w:rPr>
        <w:t>onform</w:t>
      </w:r>
      <w:proofErr w:type="gramEnd"/>
      <w:r w:rsidR="00F65B1B" w:rsidRPr="00344CB9">
        <w:rPr>
          <w:rFonts w:ascii="Times New Roman" w:hAnsi="Times New Roman"/>
          <w:sz w:val="28"/>
          <w:szCs w:val="28"/>
        </w:rPr>
        <w:t xml:space="preserve"> CU nr. </w:t>
      </w:r>
      <w:r w:rsidR="0057098B" w:rsidRPr="00344CB9">
        <w:rPr>
          <w:rFonts w:ascii="Times New Roman" w:hAnsi="Times New Roman"/>
          <w:sz w:val="28"/>
          <w:szCs w:val="28"/>
        </w:rPr>
        <w:t>328/08.05.2018</w:t>
      </w:r>
      <w:r w:rsidR="00C16283" w:rsidRPr="00344CB9">
        <w:rPr>
          <w:rFonts w:ascii="Times New Roman" w:hAnsi="Times New Roman"/>
          <w:sz w:val="28"/>
          <w:szCs w:val="28"/>
        </w:rPr>
        <w:t xml:space="preserve"> eliberat de </w:t>
      </w:r>
      <w:r w:rsidR="006F05B8" w:rsidRPr="00344CB9">
        <w:rPr>
          <w:rFonts w:ascii="Times New Roman" w:hAnsi="Times New Roman"/>
          <w:sz w:val="28"/>
          <w:szCs w:val="28"/>
        </w:rPr>
        <w:t xml:space="preserve">Primăria </w:t>
      </w:r>
      <w:r w:rsidR="00CF09D1" w:rsidRPr="00344CB9">
        <w:rPr>
          <w:rFonts w:ascii="Times New Roman" w:hAnsi="Times New Roman"/>
          <w:sz w:val="28"/>
          <w:szCs w:val="28"/>
        </w:rPr>
        <w:t>Piatra</w:t>
      </w:r>
      <w:r w:rsidR="006F05B8" w:rsidRPr="00344CB9">
        <w:rPr>
          <w:rFonts w:ascii="Times New Roman" w:hAnsi="Times New Roman"/>
          <w:sz w:val="28"/>
          <w:szCs w:val="28"/>
        </w:rPr>
        <w:t xml:space="preserve"> Neamț</w:t>
      </w:r>
      <w:r w:rsidR="004C11BE" w:rsidRPr="00344CB9">
        <w:rPr>
          <w:rFonts w:ascii="Times New Roman" w:hAnsi="Times New Roman"/>
          <w:sz w:val="28"/>
          <w:szCs w:val="28"/>
        </w:rPr>
        <w:t>:</w:t>
      </w:r>
    </w:p>
    <w:p w:rsidR="0057098B" w:rsidRPr="00344CB9" w:rsidRDefault="00263952" w:rsidP="00A370AC">
      <w:pPr>
        <w:tabs>
          <w:tab w:val="left" w:pos="180"/>
        </w:tabs>
        <w:spacing w:line="240" w:lineRule="auto"/>
        <w:contextualSpacing/>
        <w:jc w:val="both"/>
        <w:rPr>
          <w:rFonts w:ascii="Times New Roman" w:hAnsi="Times New Roman"/>
          <w:sz w:val="28"/>
          <w:szCs w:val="28"/>
        </w:rPr>
      </w:pPr>
      <w:r w:rsidRPr="00344CB9">
        <w:rPr>
          <w:rFonts w:ascii="Times New Roman" w:hAnsi="Times New Roman"/>
          <w:sz w:val="28"/>
          <w:szCs w:val="28"/>
        </w:rPr>
        <w:t>-</w:t>
      </w:r>
      <w:r w:rsidR="00F65B1B" w:rsidRPr="00344CB9">
        <w:rPr>
          <w:rFonts w:ascii="Times New Roman" w:hAnsi="Times New Roman"/>
          <w:sz w:val="28"/>
          <w:szCs w:val="28"/>
        </w:rPr>
        <w:t xml:space="preserve">terenul </w:t>
      </w:r>
      <w:r w:rsidR="006F05B8" w:rsidRPr="00344CB9">
        <w:rPr>
          <w:rFonts w:ascii="Times New Roman" w:hAnsi="Times New Roman"/>
          <w:sz w:val="28"/>
          <w:szCs w:val="28"/>
        </w:rPr>
        <w:t xml:space="preserve">este situat în intravilanul </w:t>
      </w:r>
      <w:r w:rsidR="00CF09D1" w:rsidRPr="00344CB9">
        <w:rPr>
          <w:rFonts w:ascii="Times New Roman" w:hAnsi="Times New Roman"/>
          <w:sz w:val="28"/>
          <w:szCs w:val="28"/>
        </w:rPr>
        <w:t>municipiului Piatra Neamț</w:t>
      </w:r>
      <w:r w:rsidR="006F05B8" w:rsidRPr="00344CB9">
        <w:rPr>
          <w:rFonts w:ascii="Times New Roman" w:hAnsi="Times New Roman"/>
          <w:sz w:val="28"/>
          <w:szCs w:val="28"/>
        </w:rPr>
        <w:t>, folosință actual</w:t>
      </w:r>
      <w:r w:rsidR="00CF09D1" w:rsidRPr="00344CB9">
        <w:rPr>
          <w:rFonts w:ascii="Times New Roman" w:hAnsi="Times New Roman"/>
          <w:sz w:val="28"/>
          <w:szCs w:val="28"/>
        </w:rPr>
        <w:t>ă</w:t>
      </w:r>
      <w:r w:rsidR="006F05B8" w:rsidRPr="00344CB9">
        <w:rPr>
          <w:rFonts w:ascii="Times New Roman" w:hAnsi="Times New Roman"/>
          <w:sz w:val="28"/>
          <w:szCs w:val="28"/>
        </w:rPr>
        <w:t xml:space="preserve"> curți-construcții, </w:t>
      </w:r>
      <w:r w:rsidR="005F0B31" w:rsidRPr="00344CB9">
        <w:rPr>
          <w:rFonts w:ascii="Times New Roman" w:hAnsi="Times New Roman"/>
          <w:sz w:val="28"/>
          <w:szCs w:val="28"/>
        </w:rPr>
        <w:t xml:space="preserve"> încadrat conform PUG în UTR 1 zona centrală cu funcțiunea dominantă </w:t>
      </w:r>
      <w:r w:rsidR="0057098B" w:rsidRPr="00344CB9">
        <w:rPr>
          <w:rFonts w:ascii="Times New Roman" w:hAnsi="Times New Roman"/>
          <w:sz w:val="28"/>
          <w:szCs w:val="28"/>
        </w:rPr>
        <w:t xml:space="preserve">locuirea cu locuințe colective, regim de înălțime mai mult de trei niveluri și funcțiuni complementare </w:t>
      </w:r>
      <w:r w:rsidR="005F0B31" w:rsidRPr="00344CB9">
        <w:rPr>
          <w:rFonts w:ascii="Times New Roman" w:hAnsi="Times New Roman"/>
          <w:sz w:val="28"/>
          <w:szCs w:val="28"/>
        </w:rPr>
        <w:t>instituții</w:t>
      </w:r>
      <w:r w:rsidR="0057098B" w:rsidRPr="00344CB9">
        <w:rPr>
          <w:rFonts w:ascii="Times New Roman" w:hAnsi="Times New Roman"/>
          <w:sz w:val="28"/>
          <w:szCs w:val="28"/>
        </w:rPr>
        <w:t xml:space="preserve"> și servicii publice.</w:t>
      </w:r>
    </w:p>
    <w:p w:rsidR="006A3DF6" w:rsidRPr="00344CB9" w:rsidRDefault="00344CB9" w:rsidP="00A370AC">
      <w:pPr>
        <w:tabs>
          <w:tab w:val="left" w:pos="180"/>
        </w:tabs>
        <w:spacing w:line="240" w:lineRule="auto"/>
        <w:contextualSpacing/>
        <w:jc w:val="both"/>
        <w:rPr>
          <w:rFonts w:ascii="Times New Roman" w:hAnsi="Times New Roman"/>
          <w:sz w:val="28"/>
          <w:szCs w:val="28"/>
        </w:rPr>
      </w:pPr>
      <w:r>
        <w:rPr>
          <w:rFonts w:ascii="Times New Roman" w:hAnsi="Times New Roman"/>
          <w:sz w:val="28"/>
          <w:szCs w:val="28"/>
        </w:rPr>
        <w:t>-</w:t>
      </w:r>
      <w:r w:rsidR="0057098B" w:rsidRPr="00344CB9">
        <w:rPr>
          <w:rFonts w:ascii="Times New Roman" w:hAnsi="Times New Roman"/>
          <w:sz w:val="28"/>
          <w:szCs w:val="28"/>
        </w:rPr>
        <w:t>Pentru schimbarea destinației CT supraetajare și extindere a fost elaborat PUZ 442</w:t>
      </w:r>
      <w:r w:rsidR="005F0B31" w:rsidRPr="00344CB9">
        <w:rPr>
          <w:rFonts w:ascii="Times New Roman" w:hAnsi="Times New Roman"/>
          <w:sz w:val="28"/>
          <w:szCs w:val="28"/>
        </w:rPr>
        <w:t xml:space="preserve"> aprobat prin HCL </w:t>
      </w:r>
      <w:r w:rsidR="004C11BE" w:rsidRPr="00344CB9">
        <w:rPr>
          <w:rFonts w:ascii="Times New Roman" w:hAnsi="Times New Roman"/>
          <w:sz w:val="28"/>
          <w:szCs w:val="28"/>
        </w:rPr>
        <w:t>nr</w:t>
      </w:r>
      <w:r w:rsidR="00263952" w:rsidRPr="00344CB9">
        <w:rPr>
          <w:rFonts w:ascii="Times New Roman" w:hAnsi="Times New Roman"/>
          <w:sz w:val="28"/>
          <w:szCs w:val="28"/>
        </w:rPr>
        <w:t xml:space="preserve">. </w:t>
      </w:r>
      <w:r w:rsidRPr="00344CB9">
        <w:rPr>
          <w:rFonts w:ascii="Times New Roman" w:hAnsi="Times New Roman"/>
          <w:sz w:val="28"/>
          <w:szCs w:val="28"/>
        </w:rPr>
        <w:t>438/25.11.2010</w:t>
      </w:r>
      <w:r w:rsidR="00263952" w:rsidRPr="00344CB9">
        <w:rPr>
          <w:rFonts w:ascii="Times New Roman" w:hAnsi="Times New Roman"/>
          <w:sz w:val="28"/>
          <w:szCs w:val="28"/>
        </w:rPr>
        <w:t>;</w:t>
      </w:r>
    </w:p>
    <w:p w:rsidR="00291683" w:rsidRPr="00344CB9" w:rsidRDefault="002759AF" w:rsidP="00A370AC">
      <w:pPr>
        <w:tabs>
          <w:tab w:val="left" w:pos="180"/>
        </w:tabs>
        <w:spacing w:line="240" w:lineRule="auto"/>
        <w:contextualSpacing/>
        <w:jc w:val="both"/>
        <w:rPr>
          <w:rFonts w:ascii="Times New Roman" w:hAnsi="Times New Roman"/>
          <w:sz w:val="28"/>
          <w:szCs w:val="28"/>
          <w:lang w:eastAsia="en-GB"/>
        </w:rPr>
      </w:pPr>
      <w:r w:rsidRPr="00344CB9">
        <w:rPr>
          <w:rFonts w:ascii="Times New Roman" w:hAnsi="Times New Roman"/>
          <w:sz w:val="28"/>
          <w:szCs w:val="28"/>
        </w:rPr>
        <w:t>-</w:t>
      </w:r>
      <w:r w:rsidR="00F26F3C" w:rsidRPr="00344CB9">
        <w:rPr>
          <w:rFonts w:ascii="Times New Roman" w:hAnsi="Times New Roman"/>
          <w:sz w:val="28"/>
          <w:szCs w:val="28"/>
        </w:rPr>
        <w:t>materiale de construcţii (</w:t>
      </w:r>
      <w:r w:rsidR="00291683" w:rsidRPr="00344CB9">
        <w:rPr>
          <w:rFonts w:ascii="Times New Roman" w:hAnsi="Times New Roman"/>
          <w:sz w:val="28"/>
          <w:szCs w:val="28"/>
        </w:rPr>
        <w:t>nisip, agregate naturale-sortate/nesortate, după caz);</w:t>
      </w:r>
    </w:p>
    <w:p w:rsidR="00D95E93" w:rsidRDefault="00C16283" w:rsidP="00A370AC">
      <w:pPr>
        <w:spacing w:line="240" w:lineRule="auto"/>
        <w:contextualSpacing/>
        <w:jc w:val="both"/>
        <w:rPr>
          <w:rFonts w:ascii="Times New Roman" w:hAnsi="Times New Roman"/>
          <w:sz w:val="28"/>
          <w:szCs w:val="28"/>
        </w:rPr>
      </w:pPr>
      <w:r w:rsidRPr="00344CB9">
        <w:rPr>
          <w:rFonts w:ascii="Times New Roman" w:hAnsi="Times New Roman"/>
          <w:sz w:val="28"/>
          <w:szCs w:val="28"/>
        </w:rPr>
        <w:t>-</w:t>
      </w:r>
      <w:proofErr w:type="gramStart"/>
      <w:r w:rsidRPr="00344CB9">
        <w:rPr>
          <w:rFonts w:ascii="Times New Roman" w:hAnsi="Times New Roman"/>
          <w:sz w:val="28"/>
          <w:szCs w:val="28"/>
        </w:rPr>
        <w:t>a</w:t>
      </w:r>
      <w:r w:rsidR="00D95E93" w:rsidRPr="00344CB9">
        <w:rPr>
          <w:rFonts w:ascii="Times New Roman" w:hAnsi="Times New Roman"/>
          <w:sz w:val="28"/>
          <w:szCs w:val="28"/>
        </w:rPr>
        <w:t>pa</w:t>
      </w:r>
      <w:proofErr w:type="gramEnd"/>
      <w:r w:rsidR="0057098B" w:rsidRPr="00344CB9">
        <w:rPr>
          <w:rFonts w:ascii="Times New Roman" w:hAnsi="Times New Roman"/>
          <w:sz w:val="28"/>
          <w:szCs w:val="28"/>
        </w:rPr>
        <w:t xml:space="preserve"> </w:t>
      </w:r>
      <w:r w:rsidRPr="00344CB9">
        <w:rPr>
          <w:rFonts w:ascii="Times New Roman" w:hAnsi="Times New Roman"/>
          <w:sz w:val="28"/>
          <w:szCs w:val="28"/>
        </w:rPr>
        <w:t xml:space="preserve">va fi </w:t>
      </w:r>
      <w:r w:rsidR="00D95E93" w:rsidRPr="00344CB9">
        <w:rPr>
          <w:rFonts w:ascii="Times New Roman" w:hAnsi="Times New Roman"/>
          <w:sz w:val="28"/>
          <w:szCs w:val="28"/>
        </w:rPr>
        <w:t xml:space="preserve">folosită la diferite </w:t>
      </w:r>
      <w:r w:rsidRPr="00344CB9">
        <w:rPr>
          <w:rFonts w:ascii="Times New Roman" w:hAnsi="Times New Roman"/>
          <w:sz w:val="28"/>
          <w:szCs w:val="28"/>
        </w:rPr>
        <w:t>operațiuni</w:t>
      </w:r>
      <w:r w:rsidR="00D95E93" w:rsidRPr="00344CB9">
        <w:rPr>
          <w:rFonts w:ascii="Times New Roman" w:hAnsi="Times New Roman"/>
          <w:sz w:val="28"/>
          <w:szCs w:val="28"/>
        </w:rPr>
        <w:t xml:space="preserve"> (curătarea suprafet</w:t>
      </w:r>
      <w:r w:rsidR="00F26F3C" w:rsidRPr="00344CB9">
        <w:rPr>
          <w:rFonts w:ascii="Times New Roman" w:hAnsi="Times New Roman"/>
          <w:sz w:val="28"/>
          <w:szCs w:val="28"/>
        </w:rPr>
        <w:t>elor, udarea suprafetelor s.a.).</w:t>
      </w:r>
    </w:p>
    <w:p w:rsidR="00971128" w:rsidRPr="008342DC" w:rsidRDefault="00971128" w:rsidP="00A370AC">
      <w:pPr>
        <w:spacing w:line="240" w:lineRule="auto"/>
        <w:contextualSpacing/>
        <w:jc w:val="both"/>
        <w:rPr>
          <w:rFonts w:ascii="Times New Roman" w:hAnsi="Times New Roman"/>
          <w:sz w:val="28"/>
          <w:szCs w:val="28"/>
        </w:rPr>
      </w:pPr>
    </w:p>
    <w:p w:rsidR="00F26F3C" w:rsidRDefault="00D81FD5" w:rsidP="0023683C">
      <w:pPr>
        <w:spacing w:after="0" w:line="240" w:lineRule="auto"/>
        <w:contextualSpacing/>
        <w:jc w:val="both"/>
        <w:rPr>
          <w:rFonts w:ascii="Times New Roman" w:hAnsi="Times New Roman"/>
          <w:sz w:val="28"/>
          <w:szCs w:val="28"/>
        </w:rPr>
      </w:pPr>
      <w:r w:rsidRPr="008342DC">
        <w:rPr>
          <w:rFonts w:ascii="Times New Roman" w:hAnsi="Times New Roman"/>
          <w:b/>
          <w:sz w:val="28"/>
          <w:szCs w:val="28"/>
          <w:lang w:eastAsia="en-GB"/>
        </w:rPr>
        <w:t xml:space="preserve">d) </w:t>
      </w:r>
      <w:proofErr w:type="gramStart"/>
      <w:r w:rsidRPr="008342DC">
        <w:rPr>
          <w:rFonts w:ascii="Times New Roman" w:hAnsi="Times New Roman"/>
          <w:b/>
          <w:sz w:val="28"/>
          <w:szCs w:val="28"/>
          <w:lang w:eastAsia="en-GB"/>
        </w:rPr>
        <w:t>cantitatea</w:t>
      </w:r>
      <w:proofErr w:type="gramEnd"/>
      <w:r w:rsidRPr="008342DC">
        <w:rPr>
          <w:rFonts w:ascii="Times New Roman" w:hAnsi="Times New Roman"/>
          <w:b/>
          <w:sz w:val="28"/>
          <w:szCs w:val="28"/>
          <w:lang w:eastAsia="en-GB"/>
        </w:rPr>
        <w:t xml:space="preserve"> şi tipurile</w:t>
      </w:r>
      <w:r w:rsidR="003F1746" w:rsidRPr="008342DC">
        <w:rPr>
          <w:rFonts w:ascii="Times New Roman" w:hAnsi="Times New Roman"/>
          <w:b/>
          <w:sz w:val="28"/>
          <w:szCs w:val="28"/>
          <w:lang w:eastAsia="en-GB"/>
        </w:rPr>
        <w:t xml:space="preserve"> de deşeuri generate/gestionate:</w:t>
      </w:r>
    </w:p>
    <w:p w:rsidR="003F1746" w:rsidRPr="008342DC" w:rsidRDefault="003F1746" w:rsidP="0023683C">
      <w:pPr>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Pr="008342DC">
        <w:rPr>
          <w:rFonts w:ascii="Times New Roman" w:hAnsi="Times New Roman"/>
          <w:i/>
          <w:sz w:val="28"/>
          <w:szCs w:val="28"/>
        </w:rPr>
        <w:t>înp</w:t>
      </w:r>
      <w:r w:rsidRPr="008342DC">
        <w:rPr>
          <w:rFonts w:ascii="Times New Roman" w:hAnsi="Times New Roman"/>
          <w:i/>
          <w:sz w:val="28"/>
          <w:szCs w:val="28"/>
          <w:lang w:val="ro-RO"/>
        </w:rPr>
        <w:t>erioada</w:t>
      </w:r>
      <w:proofErr w:type="gramEnd"/>
      <w:r w:rsidRPr="008342DC">
        <w:rPr>
          <w:rFonts w:ascii="Times New Roman" w:hAnsi="Times New Roman"/>
          <w:i/>
          <w:sz w:val="28"/>
          <w:szCs w:val="28"/>
          <w:lang w:val="ro-RO"/>
        </w:rPr>
        <w:t xml:space="preserve"> de realizare a lucrărilor de construcții și montaj: </w:t>
      </w:r>
      <w:r w:rsidRPr="008342DC">
        <w:rPr>
          <w:rFonts w:ascii="Times New Roman" w:hAnsi="Times New Roman"/>
          <w:sz w:val="28"/>
          <w:szCs w:val="28"/>
        </w:rPr>
        <w:t xml:space="preserve">- deșeuri din activitatea de construire </w:t>
      </w:r>
      <w:r w:rsidR="00F65B1B" w:rsidRPr="008342DC">
        <w:rPr>
          <w:rFonts w:ascii="Times New Roman" w:hAnsi="Times New Roman"/>
          <w:sz w:val="28"/>
          <w:szCs w:val="28"/>
        </w:rPr>
        <w:t>-în pri</w:t>
      </w:r>
      <w:r w:rsidR="00CC5330" w:rsidRPr="008342DC">
        <w:rPr>
          <w:rFonts w:ascii="Times New Roman" w:hAnsi="Times New Roman"/>
          <w:sz w:val="28"/>
          <w:szCs w:val="28"/>
        </w:rPr>
        <w:t>n</w:t>
      </w:r>
      <w:r w:rsidR="00F65B1B" w:rsidRPr="008342DC">
        <w:rPr>
          <w:rFonts w:ascii="Times New Roman" w:hAnsi="Times New Roman"/>
          <w:sz w:val="28"/>
          <w:szCs w:val="28"/>
        </w:rPr>
        <w:t xml:space="preserve">cipal </w:t>
      </w:r>
      <w:r w:rsidRPr="008342DC">
        <w:rPr>
          <w:rFonts w:ascii="Times New Roman" w:hAnsi="Times New Roman"/>
          <w:sz w:val="28"/>
          <w:szCs w:val="28"/>
        </w:rPr>
        <w:t>deșeuri din construcții -cod 17 xx xx și deșeuri municipale -cod 20 03 01</w:t>
      </w:r>
    </w:p>
    <w:p w:rsidR="003F1746" w:rsidRPr="008342DC" w:rsidRDefault="003F1746" w:rsidP="0023683C">
      <w:pPr>
        <w:pStyle w:val="ListParagraph"/>
        <w:ind w:left="0"/>
        <w:contextualSpacing/>
        <w:jc w:val="both"/>
        <w:rPr>
          <w:rFonts w:ascii="Times New Roman" w:hAnsi="Times New Roman"/>
          <w:sz w:val="28"/>
          <w:szCs w:val="28"/>
        </w:rPr>
      </w:pPr>
      <w:r w:rsidRPr="008342DC">
        <w:rPr>
          <w:rFonts w:ascii="Times New Roman" w:hAnsi="Times New Roman"/>
          <w:sz w:val="28"/>
          <w:szCs w:val="28"/>
        </w:rPr>
        <w:t xml:space="preserve">-deşeurile rezultate în perioada lucrărilor de execuţie: stocare temporară selectivă în recipiente adecvate </w:t>
      </w:r>
      <w:proofErr w:type="gramStart"/>
      <w:r w:rsidRPr="008342DC">
        <w:rPr>
          <w:rFonts w:ascii="Times New Roman" w:hAnsi="Times New Roman"/>
          <w:sz w:val="28"/>
          <w:szCs w:val="28"/>
        </w:rPr>
        <w:t>ce</w:t>
      </w:r>
      <w:proofErr w:type="gramEnd"/>
      <w:r w:rsidRPr="008342DC">
        <w:rPr>
          <w:rFonts w:ascii="Times New Roman" w:hAnsi="Times New Roman"/>
          <w:sz w:val="28"/>
          <w:szCs w:val="28"/>
        </w:rPr>
        <w:t xml:space="preserve"> au special această destinație, fară a se depăși capacitatea de </w:t>
      </w:r>
      <w:r w:rsidRPr="008342DC">
        <w:rPr>
          <w:rFonts w:ascii="Times New Roman" w:hAnsi="Times New Roman"/>
          <w:sz w:val="28"/>
          <w:szCs w:val="28"/>
        </w:rPr>
        <w:lastRenderedPageBreak/>
        <w:t xml:space="preserve">stocare; </w:t>
      </w:r>
      <w:r w:rsidR="00272B79" w:rsidRPr="008342DC">
        <w:rPr>
          <w:rFonts w:ascii="Times New Roman" w:hAnsi="Times New Roman"/>
          <w:sz w:val="28"/>
          <w:szCs w:val="28"/>
        </w:rPr>
        <w:t xml:space="preserve">deșeurile vor fi </w:t>
      </w:r>
      <w:r w:rsidRPr="008342DC">
        <w:rPr>
          <w:rFonts w:ascii="Times New Roman" w:hAnsi="Times New Roman"/>
          <w:sz w:val="28"/>
          <w:szCs w:val="28"/>
        </w:rPr>
        <w:t xml:space="preserve">predate către un operator autorizat să presteze servicii de salubrizare sau de preluare/ transport/ eliminare/ valorificare deşeuri reciclabile. </w:t>
      </w:r>
    </w:p>
    <w:p w:rsidR="00291683" w:rsidRPr="008342DC" w:rsidRDefault="003F1746" w:rsidP="0023683C">
      <w:pPr>
        <w:pStyle w:val="ListParagraph"/>
        <w:ind w:left="0"/>
        <w:contextualSpacing/>
        <w:jc w:val="both"/>
        <w:rPr>
          <w:rFonts w:ascii="Times New Roman" w:hAnsi="Times New Roman"/>
          <w:sz w:val="28"/>
          <w:szCs w:val="28"/>
        </w:rPr>
      </w:pPr>
      <w:r w:rsidRPr="008342DC">
        <w:rPr>
          <w:rFonts w:ascii="Times New Roman" w:hAnsi="Times New Roman"/>
          <w:sz w:val="28"/>
          <w:szCs w:val="28"/>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8C18BF" w:rsidRDefault="008C18BF" w:rsidP="0023683C">
      <w:pPr>
        <w:tabs>
          <w:tab w:val="left" w:pos="0"/>
          <w:tab w:val="left" w:pos="9639"/>
        </w:tabs>
        <w:spacing w:after="0" w:line="240" w:lineRule="auto"/>
        <w:contextualSpacing/>
        <w:jc w:val="both"/>
        <w:rPr>
          <w:rFonts w:ascii="Times New Roman" w:hAnsi="Times New Roman"/>
          <w:sz w:val="28"/>
          <w:szCs w:val="28"/>
          <w:lang w:val="ro-RO"/>
        </w:rPr>
      </w:pPr>
      <w:r w:rsidRPr="008342DC">
        <w:rPr>
          <w:rFonts w:ascii="Times New Roman" w:hAnsi="Times New Roman"/>
          <w:sz w:val="28"/>
          <w:szCs w:val="28"/>
          <w:lang w:val="ro-RO"/>
        </w:rPr>
        <w:t>În situația aparției altor deșeuri, neidentificate inițial, prin grija titularului, constructorul are obligația încadrării corecte, sub aspectul codului de deșeu, și gestionării corespunzătoare</w:t>
      </w:r>
      <w:r w:rsidR="00971128">
        <w:rPr>
          <w:rFonts w:ascii="Times New Roman" w:hAnsi="Times New Roman"/>
          <w:sz w:val="28"/>
          <w:szCs w:val="28"/>
          <w:lang w:val="ro-RO"/>
        </w:rPr>
        <w:t>,</w:t>
      </w:r>
      <w:r w:rsidRPr="008342DC">
        <w:rPr>
          <w:rFonts w:ascii="Times New Roman" w:hAnsi="Times New Roman"/>
          <w:sz w:val="28"/>
          <w:szCs w:val="28"/>
          <w:lang w:val="ro-RO"/>
        </w:rPr>
        <w:t xml:space="preserve"> până la predarea </w:t>
      </w:r>
      <w:r w:rsidR="00971128">
        <w:rPr>
          <w:rFonts w:ascii="Times New Roman" w:hAnsi="Times New Roman"/>
          <w:sz w:val="28"/>
          <w:szCs w:val="28"/>
          <w:lang w:val="ro-RO"/>
        </w:rPr>
        <w:t>acestora</w:t>
      </w:r>
      <w:r w:rsidRPr="008342DC">
        <w:rPr>
          <w:rFonts w:ascii="Times New Roman" w:hAnsi="Times New Roman"/>
          <w:sz w:val="28"/>
          <w:szCs w:val="28"/>
          <w:lang w:val="ro-RO"/>
        </w:rPr>
        <w:t xml:space="preserve"> unor egenți economici autorizați să e</w:t>
      </w:r>
      <w:r w:rsidR="00971128">
        <w:rPr>
          <w:rFonts w:ascii="Times New Roman" w:hAnsi="Times New Roman"/>
          <w:sz w:val="28"/>
          <w:szCs w:val="28"/>
          <w:lang w:val="ro-RO"/>
        </w:rPr>
        <w:t>xecute activități de colectare/</w:t>
      </w:r>
      <w:r w:rsidRPr="008342DC">
        <w:rPr>
          <w:rFonts w:ascii="Times New Roman" w:hAnsi="Times New Roman"/>
          <w:sz w:val="28"/>
          <w:szCs w:val="28"/>
          <w:lang w:val="ro-RO"/>
        </w:rPr>
        <w:t>transport în vederea</w:t>
      </w:r>
      <w:r w:rsidR="00971128">
        <w:rPr>
          <w:rFonts w:ascii="Times New Roman" w:hAnsi="Times New Roman"/>
          <w:sz w:val="28"/>
          <w:szCs w:val="28"/>
          <w:lang w:val="ro-RO"/>
        </w:rPr>
        <w:t xml:space="preserve"> eliminării/</w:t>
      </w:r>
      <w:r w:rsidRPr="008342DC">
        <w:rPr>
          <w:rFonts w:ascii="Times New Roman" w:hAnsi="Times New Roman"/>
          <w:sz w:val="28"/>
          <w:szCs w:val="28"/>
          <w:lang w:val="ro-RO"/>
        </w:rPr>
        <w:t>valorifi</w:t>
      </w:r>
      <w:r w:rsidR="00291683">
        <w:rPr>
          <w:rFonts w:ascii="Times New Roman" w:hAnsi="Times New Roman"/>
          <w:sz w:val="28"/>
          <w:szCs w:val="28"/>
          <w:lang w:val="ro-RO"/>
        </w:rPr>
        <w:t>cării deșeurilor și resturilor.</w:t>
      </w:r>
    </w:p>
    <w:p w:rsidR="00291683" w:rsidRPr="00971128" w:rsidRDefault="00291683" w:rsidP="00291683">
      <w:pPr>
        <w:tabs>
          <w:tab w:val="left" w:pos="720"/>
        </w:tabs>
        <w:spacing w:after="0" w:line="240" w:lineRule="auto"/>
        <w:jc w:val="both"/>
        <w:rPr>
          <w:rFonts w:ascii="Times New Roman" w:hAnsi="Times New Roman"/>
          <w:sz w:val="28"/>
          <w:szCs w:val="28"/>
          <w:lang w:val="ro-RO"/>
        </w:rPr>
      </w:pPr>
      <w:r w:rsidRPr="00971128">
        <w:rPr>
          <w:rFonts w:ascii="Times New Roman" w:hAnsi="Times New Roman"/>
          <w:sz w:val="28"/>
          <w:szCs w:val="28"/>
        </w:rPr>
        <w:t>Principalele categorii de deseuri generate in timpul exploat</w:t>
      </w:r>
      <w:r w:rsidRPr="00971128">
        <w:rPr>
          <w:rFonts w:ascii="Times New Roman" w:hAnsi="Times New Roman"/>
          <w:sz w:val="28"/>
          <w:szCs w:val="28"/>
          <w:lang w:val="ro-RO"/>
        </w:rPr>
        <w:t>ării</w:t>
      </w:r>
      <w:r w:rsidR="00833CB2" w:rsidRPr="00971128">
        <w:rPr>
          <w:rFonts w:ascii="Times New Roman" w:hAnsi="Times New Roman"/>
          <w:sz w:val="28"/>
          <w:szCs w:val="28"/>
          <w:lang w:val="ro-RO"/>
        </w:rPr>
        <w:t xml:space="preserve"> proiectului</w:t>
      </w:r>
      <w:r w:rsidRPr="00971128">
        <w:rPr>
          <w:rFonts w:ascii="Times New Roman" w:hAnsi="Times New Roman"/>
          <w:sz w:val="28"/>
          <w:szCs w:val="28"/>
          <w:lang w:val="ro-RO"/>
        </w:rPr>
        <w:t>:</w:t>
      </w:r>
    </w:p>
    <w:p w:rsidR="00291683" w:rsidRPr="00971128" w:rsidRDefault="00291683" w:rsidP="00291683">
      <w:pPr>
        <w:tabs>
          <w:tab w:val="left" w:pos="720"/>
        </w:tabs>
        <w:spacing w:after="0" w:line="240" w:lineRule="auto"/>
        <w:jc w:val="both"/>
        <w:rPr>
          <w:rFonts w:ascii="Times New Roman" w:hAnsi="Times New Roman"/>
          <w:sz w:val="28"/>
          <w:szCs w:val="28"/>
        </w:rPr>
      </w:pPr>
      <w:r w:rsidRPr="00971128">
        <w:rPr>
          <w:rFonts w:ascii="Times New Roman" w:hAnsi="Times New Roman"/>
          <w:sz w:val="28"/>
          <w:szCs w:val="28"/>
        </w:rPr>
        <w:t xml:space="preserve">20 01 xx fracţiuni colectate separat </w:t>
      </w:r>
    </w:p>
    <w:p w:rsidR="00291683" w:rsidRPr="00971128" w:rsidRDefault="00291683" w:rsidP="00291683">
      <w:pPr>
        <w:tabs>
          <w:tab w:val="left" w:pos="720"/>
        </w:tabs>
        <w:spacing w:after="0" w:line="240" w:lineRule="auto"/>
        <w:jc w:val="both"/>
        <w:rPr>
          <w:rFonts w:ascii="Times New Roman" w:hAnsi="Times New Roman"/>
          <w:sz w:val="28"/>
          <w:szCs w:val="28"/>
        </w:rPr>
      </w:pPr>
      <w:r w:rsidRPr="00971128">
        <w:rPr>
          <w:rFonts w:ascii="Times New Roman" w:hAnsi="Times New Roman"/>
          <w:sz w:val="28"/>
          <w:szCs w:val="28"/>
        </w:rPr>
        <w:t>20 02 01 deşeuri biodegradabile</w:t>
      </w:r>
    </w:p>
    <w:p w:rsidR="00291683" w:rsidRPr="00971128" w:rsidRDefault="00291683" w:rsidP="00291683">
      <w:pPr>
        <w:tabs>
          <w:tab w:val="left" w:pos="720"/>
        </w:tabs>
        <w:spacing w:after="0" w:line="240" w:lineRule="auto"/>
        <w:jc w:val="both"/>
        <w:rPr>
          <w:rFonts w:ascii="Times New Roman" w:hAnsi="Times New Roman"/>
          <w:sz w:val="28"/>
          <w:szCs w:val="28"/>
        </w:rPr>
      </w:pPr>
      <w:r w:rsidRPr="00971128">
        <w:rPr>
          <w:rFonts w:ascii="Times New Roman" w:hAnsi="Times New Roman"/>
          <w:sz w:val="28"/>
          <w:szCs w:val="28"/>
        </w:rPr>
        <w:t>20 02 03 alte deşeuri nebiodegradabile</w:t>
      </w:r>
    </w:p>
    <w:p w:rsidR="00291683" w:rsidRPr="00971128" w:rsidRDefault="00291683" w:rsidP="00291683">
      <w:pPr>
        <w:tabs>
          <w:tab w:val="left" w:pos="720"/>
        </w:tabs>
        <w:spacing w:after="0" w:line="240" w:lineRule="auto"/>
        <w:jc w:val="both"/>
        <w:rPr>
          <w:rFonts w:ascii="Times New Roman" w:hAnsi="Times New Roman"/>
          <w:sz w:val="28"/>
          <w:szCs w:val="28"/>
        </w:rPr>
      </w:pPr>
      <w:r w:rsidRPr="00971128">
        <w:rPr>
          <w:rFonts w:ascii="Times New Roman" w:hAnsi="Times New Roman"/>
          <w:sz w:val="28"/>
          <w:szCs w:val="28"/>
        </w:rPr>
        <w:t>20 03 xx alte deşeuri municipale</w:t>
      </w:r>
      <w:r w:rsidRPr="00971128">
        <w:rPr>
          <w:rFonts w:ascii="Times New Roman" w:hAnsi="Times New Roman"/>
          <w:sz w:val="28"/>
          <w:szCs w:val="28"/>
        </w:rPr>
        <w:tab/>
      </w:r>
    </w:p>
    <w:p w:rsidR="00833CB2" w:rsidRPr="00971128" w:rsidRDefault="00291683" w:rsidP="00291683">
      <w:pPr>
        <w:tabs>
          <w:tab w:val="left" w:pos="720"/>
        </w:tabs>
        <w:spacing w:after="0" w:line="240" w:lineRule="auto"/>
        <w:jc w:val="both"/>
        <w:rPr>
          <w:rFonts w:ascii="Times New Roman" w:hAnsi="Times New Roman"/>
          <w:sz w:val="28"/>
          <w:szCs w:val="28"/>
        </w:rPr>
      </w:pPr>
      <w:r w:rsidRPr="00971128">
        <w:rPr>
          <w:rFonts w:ascii="Times New Roman" w:hAnsi="Times New Roman"/>
          <w:bCs/>
          <w:sz w:val="28"/>
          <w:szCs w:val="28"/>
        </w:rPr>
        <w:t xml:space="preserve">15 xx </w:t>
      </w:r>
      <w:proofErr w:type="gramStart"/>
      <w:r w:rsidRPr="00971128">
        <w:rPr>
          <w:rFonts w:ascii="Times New Roman" w:hAnsi="Times New Roman"/>
          <w:bCs/>
          <w:sz w:val="28"/>
          <w:szCs w:val="28"/>
        </w:rPr>
        <w:t>xx  deşeuri</w:t>
      </w:r>
      <w:proofErr w:type="gramEnd"/>
      <w:r w:rsidRPr="00971128">
        <w:rPr>
          <w:rFonts w:ascii="Times New Roman" w:hAnsi="Times New Roman"/>
          <w:bCs/>
          <w:sz w:val="28"/>
          <w:szCs w:val="28"/>
        </w:rPr>
        <w:t xml:space="preserve"> de ambalaje</w:t>
      </w:r>
    </w:p>
    <w:p w:rsidR="00D81FD5" w:rsidRPr="008342DC" w:rsidRDefault="003F1746" w:rsidP="00CC5330">
      <w:pPr>
        <w:spacing w:after="0" w:line="240" w:lineRule="auto"/>
        <w:contextualSpacing/>
        <w:jc w:val="both"/>
        <w:rPr>
          <w:rFonts w:ascii="Times New Roman" w:hAnsi="Times New Roman"/>
          <w:i/>
          <w:sz w:val="28"/>
          <w:szCs w:val="28"/>
          <w:lang w:val="ro-RO"/>
        </w:rPr>
      </w:pPr>
      <w:proofErr w:type="gramStart"/>
      <w:r w:rsidRPr="00971128">
        <w:rPr>
          <w:rFonts w:ascii="Times New Roman" w:hAnsi="Times New Roman"/>
          <w:sz w:val="28"/>
          <w:szCs w:val="28"/>
        </w:rPr>
        <w:t>Deșeurile s</w:t>
      </w:r>
      <w:r w:rsidRPr="00971128">
        <w:rPr>
          <w:rFonts w:ascii="Times New Roman" w:hAnsi="Times New Roman"/>
          <w:sz w:val="28"/>
          <w:szCs w:val="28"/>
          <w:lang w:val="ro-RO"/>
        </w:rPr>
        <w:t xml:space="preserve">e vor colecta selectiv, </w:t>
      </w:r>
      <w:r w:rsidRPr="00971128">
        <w:rPr>
          <w:rFonts w:ascii="Times New Roman" w:hAnsi="Times New Roman"/>
          <w:sz w:val="28"/>
          <w:szCs w:val="28"/>
        </w:rPr>
        <w:t>corespunzător codurilor de deşeuri precizate în anexa</w:t>
      </w:r>
      <w:r w:rsidRPr="008342DC">
        <w:rPr>
          <w:rFonts w:ascii="Times New Roman" w:hAnsi="Times New Roman"/>
          <w:sz w:val="28"/>
          <w:szCs w:val="28"/>
        </w:rPr>
        <w:t xml:space="preserve"> nr.</w:t>
      </w:r>
      <w:proofErr w:type="gramEnd"/>
      <w:r w:rsidRPr="008342DC">
        <w:rPr>
          <w:rFonts w:ascii="Times New Roman" w:hAnsi="Times New Roman"/>
          <w:sz w:val="28"/>
          <w:szCs w:val="28"/>
        </w:rPr>
        <w:t xml:space="preserve"> </w:t>
      </w:r>
      <w:proofErr w:type="gramStart"/>
      <w:r w:rsidRPr="008342DC">
        <w:rPr>
          <w:rFonts w:ascii="Times New Roman" w:hAnsi="Times New Roman"/>
          <w:sz w:val="28"/>
          <w:szCs w:val="28"/>
        </w:rPr>
        <w:t>2 la</w:t>
      </w:r>
      <w:r w:rsidRPr="008342DC">
        <w:rPr>
          <w:rFonts w:ascii="Times New Roman" w:hAnsi="Times New Roman"/>
          <w:sz w:val="28"/>
          <w:szCs w:val="28"/>
          <w:lang w:val="ro-RO"/>
        </w:rPr>
        <w:t xml:space="preserve"> HG 856/2002 </w:t>
      </w:r>
      <w:r w:rsidRPr="008342DC">
        <w:rPr>
          <w:rFonts w:ascii="Times New Roman" w:hAnsi="Times New Roman"/>
          <w:i/>
          <w:sz w:val="28"/>
          <w:szCs w:val="28"/>
          <w:lang w:val="ro-RO"/>
        </w:rPr>
        <w:t>privind evidența gestiunii deșeurilor și pentru aprobarea listei cuprinzând deșeurile, inclusiv deșeurile periculoase</w:t>
      </w:r>
      <w:r w:rsidRPr="008342DC">
        <w:rPr>
          <w:rFonts w:ascii="Times New Roman" w:hAnsi="Times New Roman"/>
          <w:sz w:val="28"/>
          <w:szCs w:val="28"/>
          <w:lang w:val="ro-RO"/>
        </w:rPr>
        <w:t>.</w:t>
      </w:r>
      <w:proofErr w:type="gramEnd"/>
      <w:r w:rsidRPr="008342DC">
        <w:rPr>
          <w:rFonts w:ascii="Times New Roman" w:hAnsi="Times New Roman"/>
          <w:sz w:val="28"/>
          <w:szCs w:val="28"/>
          <w:lang w:val="ro-RO"/>
        </w:rPr>
        <w:t xml:space="preserve"> Vor fi predate, pe bază de contract, la operatori autorizați pentru colectare/transport/valorificare</w:t>
      </w:r>
      <w:r w:rsidR="00B41659">
        <w:rPr>
          <w:rFonts w:ascii="Times New Roman" w:hAnsi="Times New Roman"/>
          <w:sz w:val="28"/>
          <w:szCs w:val="28"/>
          <w:lang w:val="ro-RO"/>
        </w:rPr>
        <w:t>/eliminare deșeuri periculoase/</w:t>
      </w:r>
      <w:r w:rsidRPr="008342DC">
        <w:rPr>
          <w:rFonts w:ascii="Times New Roman" w:hAnsi="Times New Roman"/>
          <w:sz w:val="28"/>
          <w:szCs w:val="28"/>
          <w:lang w:val="ro-RO"/>
        </w:rPr>
        <w:t>nepericu</w:t>
      </w:r>
      <w:r w:rsidR="008C18BF" w:rsidRPr="008342DC">
        <w:rPr>
          <w:rFonts w:ascii="Times New Roman" w:hAnsi="Times New Roman"/>
          <w:sz w:val="28"/>
          <w:szCs w:val="28"/>
          <w:lang w:val="ro-RO"/>
        </w:rPr>
        <w:t>loase</w:t>
      </w:r>
      <w:r w:rsidR="00272B79" w:rsidRPr="008342DC">
        <w:rPr>
          <w:rFonts w:ascii="Times New Roman" w:hAnsi="Times New Roman"/>
          <w:sz w:val="28"/>
          <w:szCs w:val="28"/>
          <w:lang w:val="ro-RO"/>
        </w:rPr>
        <w:t>.</w:t>
      </w:r>
    </w:p>
    <w:p w:rsidR="000A3404" w:rsidRPr="008342DC" w:rsidRDefault="00D81FD5" w:rsidP="008F7302">
      <w:pPr>
        <w:autoSpaceDE w:val="0"/>
        <w:autoSpaceDN w:val="0"/>
        <w:adjustRightInd w:val="0"/>
        <w:spacing w:after="0" w:line="240" w:lineRule="auto"/>
        <w:rPr>
          <w:rFonts w:ascii="Times New Roman" w:hAnsi="Times New Roman"/>
          <w:b/>
          <w:color w:val="000000"/>
          <w:sz w:val="28"/>
          <w:szCs w:val="28"/>
        </w:rPr>
      </w:pPr>
      <w:r w:rsidRPr="008342DC">
        <w:rPr>
          <w:rFonts w:ascii="Times New Roman" w:hAnsi="Times New Roman"/>
          <w:b/>
          <w:sz w:val="28"/>
          <w:szCs w:val="28"/>
          <w:lang w:eastAsia="en-GB"/>
        </w:rPr>
        <w:t xml:space="preserve">e) </w:t>
      </w:r>
      <w:proofErr w:type="gramStart"/>
      <w:r w:rsidRPr="008342DC">
        <w:rPr>
          <w:rFonts w:ascii="Times New Roman" w:hAnsi="Times New Roman"/>
          <w:b/>
          <w:sz w:val="28"/>
          <w:szCs w:val="28"/>
          <w:lang w:eastAsia="en-GB"/>
        </w:rPr>
        <w:t>p</w:t>
      </w:r>
      <w:r w:rsidR="003F1746" w:rsidRPr="008342DC">
        <w:rPr>
          <w:rFonts w:ascii="Times New Roman" w:hAnsi="Times New Roman"/>
          <w:b/>
          <w:sz w:val="28"/>
          <w:szCs w:val="28"/>
          <w:lang w:eastAsia="en-GB"/>
        </w:rPr>
        <w:t>oluarea</w:t>
      </w:r>
      <w:proofErr w:type="gramEnd"/>
      <w:r w:rsidR="003F1746" w:rsidRPr="008342DC">
        <w:rPr>
          <w:rFonts w:ascii="Times New Roman" w:hAnsi="Times New Roman"/>
          <w:b/>
          <w:sz w:val="28"/>
          <w:szCs w:val="28"/>
          <w:lang w:eastAsia="en-GB"/>
        </w:rPr>
        <w:t xml:space="preserve"> şi alte efecte negative:</w:t>
      </w:r>
    </w:p>
    <w:p w:rsidR="000A3404" w:rsidRPr="008342DC" w:rsidRDefault="000A3404" w:rsidP="0023683C">
      <w:pPr>
        <w:spacing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în p</w:t>
      </w:r>
      <w:r w:rsidRPr="008342DC">
        <w:rPr>
          <w:rFonts w:ascii="Times New Roman" w:hAnsi="Times New Roman"/>
          <w:color w:val="000000"/>
          <w:sz w:val="28"/>
          <w:szCs w:val="28"/>
          <w:lang w:val="ro-RO"/>
        </w:rPr>
        <w:t>e</w:t>
      </w:r>
      <w:r w:rsidRPr="008342DC">
        <w:rPr>
          <w:rFonts w:ascii="Times New Roman" w:hAnsi="Times New Roman"/>
          <w:sz w:val="28"/>
          <w:szCs w:val="28"/>
          <w:lang w:val="ro-RO"/>
        </w:rPr>
        <w:t xml:space="preserve">rioada executării lucrărilor </w:t>
      </w:r>
      <w:r w:rsidRPr="008342DC">
        <w:rPr>
          <w:rFonts w:ascii="Times New Roman" w:hAnsi="Times New Roman"/>
          <w:color w:val="000000"/>
          <w:sz w:val="28"/>
          <w:szCs w:val="28"/>
        </w:rPr>
        <w:t>vor fi generate emisii rezultate din surse mobile: poluanți specifici rezultaţi din arderea gazelor de eşapament provenite de la autovehiculele utilizate pentru transport materiale de construcții și deșeuri,</w:t>
      </w:r>
      <w:r w:rsidRPr="008342DC">
        <w:rPr>
          <w:rFonts w:ascii="Times New Roman" w:hAnsi="Times New Roman"/>
          <w:sz w:val="28"/>
          <w:szCs w:val="28"/>
        </w:rPr>
        <w:t xml:space="preserve"> pulberi -particule de praf antrenate de vânt pe perioada desfășurării operațiunilor de </w:t>
      </w:r>
      <w:r w:rsidR="00604441" w:rsidRPr="008342DC">
        <w:rPr>
          <w:rFonts w:ascii="Times New Roman" w:hAnsi="Times New Roman"/>
          <w:sz w:val="28"/>
          <w:szCs w:val="28"/>
        </w:rPr>
        <w:t>amenajare/pregătire a terenului</w:t>
      </w:r>
      <w:r w:rsidRPr="008342DC">
        <w:rPr>
          <w:rFonts w:ascii="Times New Roman" w:hAnsi="Times New Roman"/>
          <w:sz w:val="28"/>
          <w:szCs w:val="28"/>
        </w:rPr>
        <w:t>;</w:t>
      </w:r>
    </w:p>
    <w:p w:rsidR="000A3404" w:rsidRPr="008342DC" w:rsidRDefault="000A3404" w:rsidP="0023683C">
      <w:pPr>
        <w:tabs>
          <w:tab w:val="num" w:pos="1440"/>
        </w:tabs>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color w:val="000000"/>
          <w:sz w:val="28"/>
          <w:szCs w:val="28"/>
        </w:rPr>
        <w:t xml:space="preserve">- </w:t>
      </w:r>
      <w:proofErr w:type="gramStart"/>
      <w:r w:rsidRPr="008342DC">
        <w:rPr>
          <w:rFonts w:ascii="Times New Roman" w:hAnsi="Times New Roman"/>
          <w:color w:val="000000"/>
          <w:sz w:val="28"/>
          <w:szCs w:val="28"/>
        </w:rPr>
        <w:t>surse</w:t>
      </w:r>
      <w:proofErr w:type="gramEnd"/>
      <w:r w:rsidRPr="008342DC">
        <w:rPr>
          <w:rFonts w:ascii="Times New Roman" w:hAnsi="Times New Roman"/>
          <w:color w:val="000000"/>
          <w:sz w:val="28"/>
          <w:szCs w:val="28"/>
        </w:rPr>
        <w:t xml:space="preserve"> de poluare fonică în perioada realizării lucrărilor: vehiculele şi utilajele generatoare de zgomote implicate în realizarea proiectului de investiții;</w:t>
      </w:r>
    </w:p>
    <w:p w:rsidR="000A3404" w:rsidRPr="008342DC" w:rsidRDefault="000A3404" w:rsidP="0023683C">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Pr="008342DC">
        <w:rPr>
          <w:rFonts w:ascii="Times New Roman" w:hAnsi="Times New Roman"/>
          <w:sz w:val="28"/>
          <w:szCs w:val="28"/>
        </w:rPr>
        <w:t>surse</w:t>
      </w:r>
      <w:proofErr w:type="gramEnd"/>
      <w:r w:rsidRPr="008342DC">
        <w:rPr>
          <w:rFonts w:ascii="Times New Roman" w:hAnsi="Times New Roman"/>
          <w:sz w:val="28"/>
          <w:szCs w:val="28"/>
        </w:rPr>
        <w:t xml:space="preserve"> de emisii poluante după p</w:t>
      </w:r>
      <w:r w:rsidRPr="008342DC">
        <w:rPr>
          <w:rFonts w:ascii="Times New Roman" w:hAnsi="Times New Roman"/>
          <w:sz w:val="28"/>
          <w:szCs w:val="28"/>
          <w:lang w:val="ro-RO"/>
        </w:rPr>
        <w:t>unerea în funcțiune a proiectului</w:t>
      </w:r>
      <w:r w:rsidR="00833CB2">
        <w:rPr>
          <w:rFonts w:ascii="Times New Roman" w:hAnsi="Times New Roman"/>
          <w:sz w:val="28"/>
          <w:szCs w:val="28"/>
          <w:lang w:val="ro-RO"/>
        </w:rPr>
        <w:t xml:space="preserve">: </w:t>
      </w:r>
      <w:r w:rsidR="00A25DCC" w:rsidRPr="008342DC">
        <w:rPr>
          <w:rFonts w:ascii="Times New Roman" w:hAnsi="Times New Roman"/>
          <w:sz w:val="28"/>
          <w:szCs w:val="28"/>
        </w:rPr>
        <w:t>traficul auto</w:t>
      </w:r>
      <w:r w:rsidR="0078086A">
        <w:rPr>
          <w:rFonts w:ascii="Times New Roman" w:hAnsi="Times New Roman"/>
          <w:sz w:val="28"/>
          <w:szCs w:val="28"/>
        </w:rPr>
        <w:t>, alte surse specifice activităților de locuire și funcțiuni complementare se vor adăuga celor de aceeași natură, existente deja în zonă</w:t>
      </w:r>
      <w:r w:rsidR="00A25DCC" w:rsidRPr="008342DC">
        <w:rPr>
          <w:rFonts w:ascii="Times New Roman" w:hAnsi="Times New Roman"/>
          <w:sz w:val="28"/>
          <w:szCs w:val="28"/>
        </w:rPr>
        <w:t>;</w:t>
      </w:r>
    </w:p>
    <w:p w:rsidR="000A3404" w:rsidRPr="008342DC" w:rsidRDefault="000A3404" w:rsidP="0023683C">
      <w:pPr>
        <w:tabs>
          <w:tab w:val="num" w:pos="0"/>
          <w:tab w:val="left" w:pos="567"/>
        </w:tabs>
        <w:autoSpaceDE w:val="0"/>
        <w:autoSpaceDN w:val="0"/>
        <w:adjustRightInd w:val="0"/>
        <w:spacing w:after="0" w:line="240" w:lineRule="auto"/>
        <w:contextualSpacing/>
        <w:jc w:val="both"/>
        <w:rPr>
          <w:rFonts w:ascii="Times New Roman" w:hAnsi="Times New Roman"/>
          <w:sz w:val="28"/>
          <w:szCs w:val="28"/>
        </w:rPr>
      </w:pPr>
      <w:r w:rsidRPr="008342DC">
        <w:rPr>
          <w:rFonts w:ascii="Times New Roman" w:hAnsi="Times New Roman"/>
          <w:sz w:val="28"/>
          <w:szCs w:val="28"/>
        </w:rPr>
        <w:t xml:space="preserve">- </w:t>
      </w:r>
      <w:proofErr w:type="gramStart"/>
      <w:r w:rsidRPr="008342DC">
        <w:rPr>
          <w:rFonts w:ascii="Times New Roman" w:hAnsi="Times New Roman"/>
          <w:color w:val="000000"/>
          <w:sz w:val="28"/>
          <w:szCs w:val="28"/>
        </w:rPr>
        <w:t>surse</w:t>
      </w:r>
      <w:proofErr w:type="gramEnd"/>
      <w:r w:rsidRPr="008342DC">
        <w:rPr>
          <w:rFonts w:ascii="Times New Roman" w:hAnsi="Times New Roman"/>
          <w:color w:val="000000"/>
          <w:sz w:val="28"/>
          <w:szCs w:val="28"/>
        </w:rPr>
        <w:t xml:space="preserve"> de poluare fonică </w:t>
      </w:r>
      <w:r w:rsidRPr="008342DC">
        <w:rPr>
          <w:rFonts w:ascii="Times New Roman" w:hAnsi="Times New Roman"/>
          <w:sz w:val="28"/>
          <w:szCs w:val="28"/>
        </w:rPr>
        <w:t>după p</w:t>
      </w:r>
      <w:r w:rsidRPr="008342DC">
        <w:rPr>
          <w:rFonts w:ascii="Times New Roman" w:hAnsi="Times New Roman"/>
          <w:sz w:val="28"/>
          <w:szCs w:val="28"/>
          <w:lang w:val="ro-RO"/>
        </w:rPr>
        <w:t>unerea în funcțiune a proiectului</w:t>
      </w:r>
      <w:r w:rsidR="0078086A">
        <w:rPr>
          <w:rFonts w:ascii="Times New Roman" w:hAnsi="Times New Roman"/>
          <w:sz w:val="28"/>
          <w:szCs w:val="28"/>
          <w:lang w:val="ro-RO"/>
        </w:rPr>
        <w:t>: posibil intensificarea traficului</w:t>
      </w:r>
      <w:r w:rsidR="00A25DCC" w:rsidRPr="008342DC">
        <w:rPr>
          <w:rFonts w:ascii="Times New Roman" w:hAnsi="Times New Roman"/>
          <w:sz w:val="28"/>
          <w:szCs w:val="28"/>
        </w:rPr>
        <w:t xml:space="preserve"> auto;</w:t>
      </w:r>
    </w:p>
    <w:p w:rsidR="00D81FD5" w:rsidRPr="008342DC" w:rsidRDefault="000A3404" w:rsidP="00CC5330">
      <w:pPr>
        <w:spacing w:line="240" w:lineRule="auto"/>
        <w:contextualSpacing/>
        <w:jc w:val="both"/>
        <w:rPr>
          <w:rFonts w:ascii="Times New Roman" w:hAnsi="Times New Roman"/>
          <w:color w:val="000000"/>
          <w:sz w:val="28"/>
          <w:szCs w:val="28"/>
        </w:rPr>
      </w:pPr>
      <w:r w:rsidRPr="008342DC">
        <w:rPr>
          <w:rFonts w:ascii="Times New Roman" w:hAnsi="Times New Roman"/>
          <w:sz w:val="28"/>
          <w:szCs w:val="28"/>
        </w:rPr>
        <w:t xml:space="preserve">În vederea limitării acestora și a reducerii impactului asupra mediului </w:t>
      </w:r>
      <w:r w:rsidR="00A25DCC" w:rsidRPr="008342DC">
        <w:rPr>
          <w:rFonts w:ascii="Times New Roman" w:hAnsi="Times New Roman"/>
          <w:sz w:val="28"/>
          <w:szCs w:val="28"/>
        </w:rPr>
        <w:t xml:space="preserve">pe perioada de execuție a proiectului, </w:t>
      </w:r>
      <w:r w:rsidRPr="008342DC">
        <w:rPr>
          <w:rFonts w:ascii="Times New Roman" w:hAnsi="Times New Roman"/>
          <w:sz w:val="28"/>
          <w:szCs w:val="28"/>
        </w:rPr>
        <w:t>vor fi respectate ,,</w:t>
      </w:r>
      <w:r w:rsidRPr="008342DC">
        <w:rPr>
          <w:rFonts w:ascii="Times New Roman" w:hAnsi="Times New Roman"/>
          <w:b/>
          <w:sz w:val="28"/>
          <w:szCs w:val="28"/>
        </w:rPr>
        <w:t xml:space="preserve">Condițiile de realizare a proiectuluiˮ, </w:t>
      </w:r>
      <w:r w:rsidRPr="008342DC">
        <w:rPr>
          <w:rFonts w:ascii="Times New Roman" w:hAnsi="Times New Roman"/>
          <w:sz w:val="28"/>
          <w:szCs w:val="28"/>
        </w:rPr>
        <w:t>impuse prin prezentul act administrativ;</w:t>
      </w:r>
    </w:p>
    <w:p w:rsidR="0078086A" w:rsidRDefault="00D81FD5" w:rsidP="00CC5330">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f) </w:t>
      </w:r>
      <w:proofErr w:type="gramStart"/>
      <w:r w:rsidRPr="008342DC">
        <w:rPr>
          <w:rFonts w:ascii="Times New Roman" w:hAnsi="Times New Roman"/>
          <w:b/>
          <w:sz w:val="28"/>
          <w:szCs w:val="28"/>
          <w:lang w:eastAsia="en-GB"/>
        </w:rPr>
        <w:t>riscurile</w:t>
      </w:r>
      <w:proofErr w:type="gramEnd"/>
      <w:r w:rsidRPr="008342DC">
        <w:rPr>
          <w:rFonts w:ascii="Times New Roman" w:hAnsi="Times New Roman"/>
          <w:b/>
          <w:sz w:val="28"/>
          <w:szCs w:val="28"/>
          <w:lang w:eastAsia="en-GB"/>
        </w:rPr>
        <w:t xml:space="preserve"> de accidente majore şi/sau dezastre relevante pentru proiectul în cauză, inclusiv cele cauzate de schimbările climatice, co</w:t>
      </w:r>
      <w:r w:rsidR="003F1746" w:rsidRPr="008342DC">
        <w:rPr>
          <w:rFonts w:ascii="Times New Roman" w:hAnsi="Times New Roman"/>
          <w:b/>
          <w:sz w:val="28"/>
          <w:szCs w:val="28"/>
          <w:lang w:eastAsia="en-GB"/>
        </w:rPr>
        <w:t>nform informaţiilor ştiinţifice:</w:t>
      </w:r>
    </w:p>
    <w:p w:rsidR="00CA7739" w:rsidRDefault="0078086A" w:rsidP="00CC5330">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r>
        <w:rPr>
          <w:rFonts w:ascii="Times New Roman" w:hAnsi="Times New Roman"/>
          <w:color w:val="000000"/>
          <w:sz w:val="28"/>
          <w:szCs w:val="28"/>
        </w:rPr>
        <w:lastRenderedPageBreak/>
        <w:t>-</w:t>
      </w:r>
      <w:r w:rsidR="003F1746" w:rsidRPr="008342DC">
        <w:rPr>
          <w:rFonts w:ascii="Times New Roman" w:hAnsi="Times New Roman"/>
          <w:color w:val="000000"/>
          <w:sz w:val="28"/>
          <w:szCs w:val="28"/>
        </w:rPr>
        <w:t>întrucât lucrările se desfășoară în zone publice, 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w:t>
      </w:r>
    </w:p>
    <w:p w:rsidR="00D81FD5" w:rsidRPr="008342DC" w:rsidRDefault="00D81FD5" w:rsidP="00CC5330">
      <w:pPr>
        <w:tabs>
          <w:tab w:val="left" w:pos="0"/>
          <w:tab w:val="left" w:pos="284"/>
        </w:tabs>
        <w:autoSpaceDE w:val="0"/>
        <w:autoSpaceDN w:val="0"/>
        <w:adjustRightInd w:val="0"/>
        <w:spacing w:line="240" w:lineRule="auto"/>
        <w:contextualSpacing/>
        <w:jc w:val="both"/>
        <w:rPr>
          <w:rFonts w:ascii="Times New Roman" w:hAnsi="Times New Roman"/>
          <w:color w:val="000000"/>
          <w:sz w:val="28"/>
          <w:szCs w:val="28"/>
        </w:rPr>
      </w:pPr>
    </w:p>
    <w:p w:rsidR="00CA7739" w:rsidRDefault="00D81FD5" w:rsidP="00CA7739">
      <w:pPr>
        <w:spacing w:line="240" w:lineRule="auto"/>
        <w:contextualSpacing/>
        <w:jc w:val="both"/>
        <w:rPr>
          <w:rFonts w:ascii="Times New Roman" w:hAnsi="Times New Roman"/>
          <w:color w:val="000000"/>
          <w:sz w:val="28"/>
          <w:szCs w:val="28"/>
        </w:rPr>
      </w:pPr>
      <w:r w:rsidRPr="00CA7739">
        <w:rPr>
          <w:rFonts w:ascii="Times New Roman" w:hAnsi="Times New Roman"/>
          <w:b/>
          <w:sz w:val="28"/>
          <w:szCs w:val="28"/>
          <w:lang w:eastAsia="en-GB"/>
        </w:rPr>
        <w:t>g) riscurile pentru sănătatea umană - de exemplu, din cauza contaminării apei sau a poluării atmosferice</w:t>
      </w:r>
      <w:r w:rsidR="0023683C" w:rsidRPr="00CA7739">
        <w:rPr>
          <w:rFonts w:ascii="Times New Roman" w:hAnsi="Times New Roman"/>
          <w:sz w:val="28"/>
          <w:szCs w:val="28"/>
          <w:lang w:eastAsia="en-GB"/>
        </w:rPr>
        <w:t xml:space="preserve">: </w:t>
      </w:r>
      <w:r w:rsidR="0078086A" w:rsidRPr="00CA7739">
        <w:rPr>
          <w:rFonts w:ascii="Times New Roman" w:hAnsi="Times New Roman"/>
          <w:color w:val="000000"/>
          <w:sz w:val="28"/>
          <w:szCs w:val="28"/>
        </w:rPr>
        <w:t xml:space="preserve">Sursele de poluare atmosferică </w:t>
      </w:r>
      <w:r w:rsidR="00CA7739" w:rsidRPr="00CA7739">
        <w:rPr>
          <w:rFonts w:ascii="Times New Roman" w:hAnsi="Times New Roman"/>
          <w:color w:val="000000"/>
          <w:sz w:val="28"/>
          <w:szCs w:val="28"/>
        </w:rPr>
        <w:t xml:space="preserve">asociate proiectului - </w:t>
      </w:r>
      <w:r w:rsidR="00CA7739" w:rsidRPr="0078086A">
        <w:rPr>
          <w:rFonts w:ascii="Times New Roman" w:hAnsi="Times New Roman"/>
          <w:color w:val="000000"/>
          <w:sz w:val="28"/>
          <w:szCs w:val="28"/>
        </w:rPr>
        <w:t>arderea combustibililor</w:t>
      </w:r>
      <w:r w:rsidR="00CA7739" w:rsidRPr="00CA7739">
        <w:rPr>
          <w:rFonts w:ascii="Times New Roman" w:hAnsi="Times New Roman"/>
          <w:color w:val="000000"/>
          <w:sz w:val="28"/>
          <w:szCs w:val="28"/>
        </w:rPr>
        <w:t xml:space="preserve"> pentru </w:t>
      </w:r>
      <w:r w:rsidR="00CA7739" w:rsidRPr="0078086A">
        <w:rPr>
          <w:rFonts w:ascii="Times New Roman" w:hAnsi="Times New Roman"/>
          <w:color w:val="000000"/>
          <w:sz w:val="28"/>
          <w:szCs w:val="28"/>
        </w:rPr>
        <w:t xml:space="preserve"> transporturi, </w:t>
      </w:r>
      <w:r w:rsidR="00CA7739" w:rsidRPr="00CA7739">
        <w:rPr>
          <w:rFonts w:ascii="Times New Roman" w:hAnsi="Times New Roman"/>
          <w:color w:val="000000"/>
          <w:sz w:val="28"/>
          <w:szCs w:val="28"/>
        </w:rPr>
        <w:t xml:space="preserve">și </w:t>
      </w:r>
      <w:r w:rsidR="00CA7739">
        <w:rPr>
          <w:rFonts w:ascii="Times New Roman" w:hAnsi="Times New Roman"/>
          <w:color w:val="000000"/>
          <w:sz w:val="28"/>
          <w:szCs w:val="28"/>
        </w:rPr>
        <w:t xml:space="preserve">ulterior </w:t>
      </w:r>
      <w:r w:rsidR="00CA7739" w:rsidRPr="00CA7739">
        <w:rPr>
          <w:rFonts w:ascii="Times New Roman" w:hAnsi="Times New Roman"/>
          <w:color w:val="000000"/>
          <w:sz w:val="28"/>
          <w:szCs w:val="28"/>
        </w:rPr>
        <w:t>în gospodării, operațiunile executate efectiv în cadrul lucrărilor de construire</w:t>
      </w:r>
      <w:r w:rsidR="008F7302">
        <w:rPr>
          <w:rFonts w:ascii="Times New Roman" w:hAnsi="Times New Roman"/>
          <w:color w:val="000000"/>
          <w:sz w:val="28"/>
          <w:szCs w:val="28"/>
        </w:rPr>
        <w:t>,</w:t>
      </w:r>
      <w:r w:rsidR="00CA7739" w:rsidRPr="00CA7739">
        <w:rPr>
          <w:rFonts w:ascii="Times New Roman" w:hAnsi="Times New Roman"/>
          <w:color w:val="000000"/>
          <w:sz w:val="28"/>
          <w:szCs w:val="28"/>
        </w:rPr>
        <w:t>pot constitui factori de poluare a atmosferei, respectiv un potențial risc pentru sănătatea umană; În vederea diminuarii la maxim a acestui risc pe perioada de execuție a proiectului, vor fi respectate ,,Condițiile de realizare a proiectuluiˮ, impuse prin prezentul act administrativ;</w:t>
      </w:r>
    </w:p>
    <w:p w:rsidR="00F02BF5" w:rsidRPr="00AD7B1E" w:rsidRDefault="00344CB9" w:rsidP="00F02BF5">
      <w:pPr>
        <w:tabs>
          <w:tab w:val="left" w:pos="9639"/>
        </w:tabs>
        <w:autoSpaceDE w:val="0"/>
        <w:autoSpaceDN w:val="0"/>
        <w:adjustRightInd w:val="0"/>
        <w:spacing w:after="0" w:line="240" w:lineRule="auto"/>
        <w:contextualSpacing/>
        <w:jc w:val="both"/>
        <w:rPr>
          <w:rFonts w:ascii="Times New Roman" w:hAnsi="Times New Roman"/>
          <w:color w:val="000000"/>
          <w:sz w:val="28"/>
          <w:szCs w:val="28"/>
        </w:rPr>
      </w:pPr>
      <w:proofErr w:type="gramStart"/>
      <w:r>
        <w:rPr>
          <w:rFonts w:ascii="Times New Roman" w:hAnsi="Times New Roman"/>
          <w:color w:val="000000"/>
          <w:sz w:val="28"/>
          <w:szCs w:val="28"/>
        </w:rPr>
        <w:t>Prin Certificatul de urbanism nr.</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328/08.05.2018 emis pentru </w:t>
      </w:r>
      <w:r w:rsidR="008F7302">
        <w:rPr>
          <w:rFonts w:ascii="Times New Roman" w:hAnsi="Times New Roman"/>
          <w:color w:val="000000"/>
          <w:sz w:val="28"/>
          <w:szCs w:val="28"/>
        </w:rPr>
        <w:t>prezentul proiect titularul</w:t>
      </w:r>
      <w:r>
        <w:rPr>
          <w:rFonts w:ascii="Times New Roman" w:hAnsi="Times New Roman"/>
          <w:color w:val="000000"/>
          <w:sz w:val="28"/>
          <w:szCs w:val="28"/>
        </w:rPr>
        <w:t>ui</w:t>
      </w:r>
      <w:r w:rsidR="008F7302">
        <w:rPr>
          <w:rFonts w:ascii="Times New Roman" w:hAnsi="Times New Roman"/>
          <w:color w:val="000000"/>
          <w:sz w:val="28"/>
          <w:szCs w:val="28"/>
        </w:rPr>
        <w:t xml:space="preserve"> </w:t>
      </w:r>
      <w:r>
        <w:rPr>
          <w:rFonts w:ascii="Times New Roman" w:hAnsi="Times New Roman"/>
          <w:color w:val="000000"/>
          <w:sz w:val="28"/>
          <w:szCs w:val="28"/>
        </w:rPr>
        <w:t>i se solicită obținerea Avizului privind sănătatea populației.</w:t>
      </w:r>
      <w:proofErr w:type="gramEnd"/>
    </w:p>
    <w:p w:rsidR="00971128" w:rsidRDefault="00971128" w:rsidP="0023683C">
      <w:pPr>
        <w:autoSpaceDE w:val="0"/>
        <w:autoSpaceDN w:val="0"/>
        <w:adjustRightInd w:val="0"/>
        <w:spacing w:after="0" w:line="240" w:lineRule="auto"/>
        <w:contextualSpacing/>
        <w:rPr>
          <w:rFonts w:ascii="Times New Roman" w:hAnsi="Times New Roman"/>
          <w:b/>
          <w:sz w:val="28"/>
          <w:szCs w:val="28"/>
          <w:lang w:eastAsia="en-GB"/>
        </w:rPr>
      </w:pPr>
    </w:p>
    <w:p w:rsidR="00D81FD5" w:rsidRPr="008342DC"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2. Am</w:t>
      </w:r>
      <w:r w:rsidR="000A3404" w:rsidRPr="008342DC">
        <w:rPr>
          <w:rFonts w:ascii="Times New Roman" w:hAnsi="Times New Roman"/>
          <w:b/>
          <w:sz w:val="28"/>
          <w:szCs w:val="28"/>
          <w:lang w:eastAsia="en-GB"/>
        </w:rPr>
        <w:t>plasarea proiectului</w:t>
      </w:r>
    </w:p>
    <w:p w:rsidR="00344CB9" w:rsidRPr="00344CB9" w:rsidRDefault="00D81FD5" w:rsidP="00344CB9">
      <w:pPr>
        <w:tabs>
          <w:tab w:val="left" w:pos="180"/>
        </w:tabs>
        <w:spacing w:line="240" w:lineRule="auto"/>
        <w:contextualSpacing/>
        <w:jc w:val="both"/>
        <w:rPr>
          <w:rFonts w:ascii="Times New Roman" w:hAnsi="Times New Roman"/>
          <w:sz w:val="28"/>
          <w:szCs w:val="28"/>
        </w:rPr>
      </w:pPr>
      <w:r w:rsidRPr="008342DC">
        <w:rPr>
          <w:rFonts w:ascii="Times New Roman" w:hAnsi="Times New Roman"/>
          <w:b/>
          <w:sz w:val="28"/>
          <w:szCs w:val="28"/>
          <w:lang w:eastAsia="en-GB"/>
        </w:rPr>
        <w:t xml:space="preserve">a) </w:t>
      </w:r>
      <w:proofErr w:type="gramStart"/>
      <w:r w:rsidRPr="008342DC">
        <w:rPr>
          <w:rFonts w:ascii="Times New Roman" w:hAnsi="Times New Roman"/>
          <w:b/>
          <w:sz w:val="28"/>
          <w:szCs w:val="28"/>
          <w:lang w:eastAsia="en-GB"/>
        </w:rPr>
        <w:t>utilizarea</w:t>
      </w:r>
      <w:proofErr w:type="gramEnd"/>
      <w:r w:rsidRPr="008342DC">
        <w:rPr>
          <w:rFonts w:ascii="Times New Roman" w:hAnsi="Times New Roman"/>
          <w:b/>
          <w:sz w:val="28"/>
          <w:szCs w:val="28"/>
          <w:lang w:eastAsia="en-GB"/>
        </w:rPr>
        <w:t xml:space="preserve"> ac</w:t>
      </w:r>
      <w:r w:rsidR="003F1746" w:rsidRPr="008342DC">
        <w:rPr>
          <w:rFonts w:ascii="Times New Roman" w:hAnsi="Times New Roman"/>
          <w:b/>
          <w:sz w:val="28"/>
          <w:szCs w:val="28"/>
          <w:lang w:eastAsia="en-GB"/>
        </w:rPr>
        <w:t>tuală şi aprobată a terenurilor:</w:t>
      </w:r>
      <w:r w:rsidR="00344CB9" w:rsidRPr="00344CB9">
        <w:rPr>
          <w:rFonts w:ascii="Times New Roman" w:hAnsi="Times New Roman"/>
          <w:sz w:val="28"/>
          <w:szCs w:val="28"/>
        </w:rPr>
        <w:t xml:space="preserve"> </w:t>
      </w:r>
      <w:r w:rsidR="00344CB9">
        <w:rPr>
          <w:rFonts w:ascii="Times New Roman" w:hAnsi="Times New Roman"/>
          <w:sz w:val="28"/>
          <w:szCs w:val="28"/>
        </w:rPr>
        <w:t xml:space="preserve"> conform celor prezentate în Certificatul de urbanism nr. 328/08.05.2018. </w:t>
      </w:r>
      <w:proofErr w:type="gramStart"/>
      <w:r w:rsidR="00344CB9" w:rsidRPr="00344CB9">
        <w:rPr>
          <w:rFonts w:ascii="Times New Roman" w:hAnsi="Times New Roman"/>
          <w:sz w:val="28"/>
          <w:szCs w:val="28"/>
        </w:rPr>
        <w:t>Pentru schimbarea destinației CT supraetajare și extindere a fost elaborat PUZ 442 aprobat prin HCL nr.</w:t>
      </w:r>
      <w:proofErr w:type="gramEnd"/>
      <w:r w:rsidR="00344CB9" w:rsidRPr="00344CB9">
        <w:rPr>
          <w:rFonts w:ascii="Times New Roman" w:hAnsi="Times New Roman"/>
          <w:sz w:val="28"/>
          <w:szCs w:val="28"/>
        </w:rPr>
        <w:t xml:space="preserve"> 438/25.11.2010;</w:t>
      </w:r>
    </w:p>
    <w:p w:rsidR="00A25DCC" w:rsidRPr="008342DC" w:rsidRDefault="00A25DCC" w:rsidP="00344CB9">
      <w:pPr>
        <w:tabs>
          <w:tab w:val="left" w:pos="180"/>
        </w:tabs>
        <w:spacing w:line="240" w:lineRule="auto"/>
        <w:contextualSpacing/>
        <w:jc w:val="both"/>
        <w:rPr>
          <w:rFonts w:ascii="Times New Roman" w:hAnsi="Times New Roman"/>
          <w:sz w:val="28"/>
          <w:szCs w:val="28"/>
        </w:rPr>
      </w:pPr>
    </w:p>
    <w:p w:rsidR="001402B9" w:rsidRPr="008342DC"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b) </w:t>
      </w:r>
      <w:proofErr w:type="gramStart"/>
      <w:r w:rsidRPr="008342DC">
        <w:rPr>
          <w:rFonts w:ascii="Times New Roman" w:hAnsi="Times New Roman"/>
          <w:b/>
          <w:sz w:val="28"/>
          <w:szCs w:val="28"/>
          <w:lang w:eastAsia="en-GB"/>
        </w:rPr>
        <w:t>bogăţia</w:t>
      </w:r>
      <w:proofErr w:type="gramEnd"/>
      <w:r w:rsidRPr="008342DC">
        <w:rPr>
          <w:rFonts w:ascii="Times New Roman" w:hAnsi="Times New Roman"/>
          <w:b/>
          <w:sz w:val="28"/>
          <w:szCs w:val="28"/>
          <w:lang w:eastAsia="en-GB"/>
        </w:rPr>
        <w:t xml:space="preserve">, disponibilitatea, calitatea şi capacitatea de regenerare relative ale resurselor naturale, inclusiv solul, terenurile, ap şi biodiversitatea, din </w:t>
      </w:r>
      <w:r w:rsidR="001402B9" w:rsidRPr="008342DC">
        <w:rPr>
          <w:rFonts w:ascii="Times New Roman" w:hAnsi="Times New Roman"/>
          <w:b/>
          <w:sz w:val="28"/>
          <w:szCs w:val="28"/>
          <w:lang w:eastAsia="en-GB"/>
        </w:rPr>
        <w:t>zonă şi din subteranul acesteia:</w:t>
      </w:r>
      <w:r w:rsidR="001402B9" w:rsidRPr="008342DC">
        <w:rPr>
          <w:rFonts w:ascii="Times New Roman" w:hAnsi="Times New Roman"/>
          <w:color w:val="000000"/>
          <w:sz w:val="28"/>
          <w:szCs w:val="28"/>
        </w:rPr>
        <w:t xml:space="preserve"> nu se aplică proiectului;</w:t>
      </w:r>
    </w:p>
    <w:p w:rsidR="00D81FD5" w:rsidRPr="008342DC" w:rsidRDefault="00D81FD5" w:rsidP="0023683C">
      <w:pPr>
        <w:autoSpaceDE w:val="0"/>
        <w:autoSpaceDN w:val="0"/>
        <w:adjustRightInd w:val="0"/>
        <w:spacing w:after="0" w:line="240" w:lineRule="auto"/>
        <w:contextualSpacing/>
        <w:rPr>
          <w:rFonts w:ascii="Times New Roman" w:hAnsi="Times New Roman"/>
          <w:color w:val="000000"/>
          <w:sz w:val="28"/>
          <w:szCs w:val="28"/>
        </w:rPr>
      </w:pPr>
    </w:p>
    <w:p w:rsidR="00D81FD5" w:rsidRPr="008342DC"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 xml:space="preserve">    c) </w:t>
      </w:r>
      <w:proofErr w:type="gramStart"/>
      <w:r w:rsidRPr="008342DC">
        <w:rPr>
          <w:rFonts w:ascii="Times New Roman" w:hAnsi="Times New Roman"/>
          <w:b/>
          <w:sz w:val="28"/>
          <w:szCs w:val="28"/>
          <w:lang w:eastAsia="en-GB"/>
        </w:rPr>
        <w:t>capacitatea</w:t>
      </w:r>
      <w:proofErr w:type="gramEnd"/>
      <w:r w:rsidRPr="008342DC">
        <w:rPr>
          <w:rFonts w:ascii="Times New Roman" w:hAnsi="Times New Roman"/>
          <w:b/>
          <w:sz w:val="28"/>
          <w:szCs w:val="28"/>
          <w:lang w:eastAsia="en-GB"/>
        </w:rPr>
        <w:t xml:space="preserve"> de absorbţie a mediului natural, acordându-se o atenţie specială următoarelor zone:</w:t>
      </w:r>
    </w:p>
    <w:p w:rsidR="001402B9" w:rsidRPr="008342DC"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umede, zone riverane, guri ale râurilor</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23683C">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sz w:val="28"/>
          <w:szCs w:val="28"/>
          <w:lang w:eastAsia="en-GB"/>
        </w:rPr>
        <w:t xml:space="preserve">    2. </w:t>
      </w:r>
      <w:proofErr w:type="gramStart"/>
      <w:r w:rsidRPr="008342DC">
        <w:rPr>
          <w:rFonts w:ascii="Times New Roman" w:hAnsi="Times New Roman"/>
          <w:sz w:val="28"/>
          <w:szCs w:val="28"/>
          <w:lang w:eastAsia="en-GB"/>
        </w:rPr>
        <w:t>zone</w:t>
      </w:r>
      <w:proofErr w:type="gramEnd"/>
      <w:r w:rsidRPr="008342DC">
        <w:rPr>
          <w:rFonts w:ascii="Times New Roman" w:hAnsi="Times New Roman"/>
          <w:sz w:val="28"/>
          <w:szCs w:val="28"/>
          <w:lang w:eastAsia="en-GB"/>
        </w:rPr>
        <w:t xml:space="preserve"> costiere şi mediul marin</w:t>
      </w:r>
      <w:r w:rsidR="001402B9" w:rsidRPr="008342DC">
        <w:rPr>
          <w:rFonts w:ascii="Times New Roman" w:hAnsi="Times New Roman"/>
          <w:sz w:val="28"/>
          <w:szCs w:val="28"/>
          <w:lang w:eastAsia="en-GB"/>
        </w:rPr>
        <w:t>:</w:t>
      </w:r>
      <w:r w:rsidR="001402B9" w:rsidRPr="008342DC">
        <w:rPr>
          <w:rFonts w:ascii="Times New Roman" w:hAnsi="Times New Roman"/>
          <w:color w:val="000000"/>
          <w:sz w:val="28"/>
          <w:szCs w:val="28"/>
        </w:rPr>
        <w:t xml:space="preserve"> nu se aplică proiectului;</w:t>
      </w:r>
    </w:p>
    <w:p w:rsidR="001402B9" w:rsidRPr="008342DC" w:rsidRDefault="00D81FD5" w:rsidP="0023683C">
      <w:pPr>
        <w:tabs>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montane şi forestiere</w:t>
      </w:r>
      <w:r w:rsidR="001402B9" w:rsidRPr="008342DC">
        <w:rPr>
          <w:rFonts w:ascii="Times New Roman" w:hAnsi="Times New Roman"/>
          <w:sz w:val="28"/>
          <w:szCs w:val="28"/>
          <w:lang w:eastAsia="en-GB"/>
        </w:rPr>
        <w:t>: nu se aplică proiectului;</w:t>
      </w:r>
    </w:p>
    <w:p w:rsidR="001402B9" w:rsidRPr="008342DC" w:rsidRDefault="001402B9" w:rsidP="0023683C">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ab/>
        <w:t xml:space="preserve">4. </w:t>
      </w:r>
      <w:proofErr w:type="gramStart"/>
      <w:r w:rsidR="00D81FD5" w:rsidRPr="008342DC">
        <w:rPr>
          <w:rFonts w:ascii="Times New Roman" w:hAnsi="Times New Roman"/>
          <w:sz w:val="28"/>
          <w:szCs w:val="28"/>
          <w:lang w:eastAsia="en-GB"/>
        </w:rPr>
        <w:t>arii</w:t>
      </w:r>
      <w:proofErr w:type="gramEnd"/>
      <w:r w:rsidR="00D81FD5" w:rsidRPr="008342DC">
        <w:rPr>
          <w:rFonts w:ascii="Times New Roman" w:hAnsi="Times New Roman"/>
          <w:sz w:val="28"/>
          <w:szCs w:val="28"/>
          <w:lang w:eastAsia="en-GB"/>
        </w:rPr>
        <w:t xml:space="preserve"> naturale protejate de interes naţional, comunitar, internaţional</w:t>
      </w:r>
      <w:r w:rsidRPr="008342DC">
        <w:rPr>
          <w:rFonts w:ascii="Times New Roman" w:hAnsi="Times New Roman"/>
          <w:sz w:val="28"/>
          <w:szCs w:val="28"/>
          <w:lang w:eastAsia="en-GB"/>
        </w:rPr>
        <w:t>: nu se aplică proiectului;</w:t>
      </w:r>
    </w:p>
    <w:p w:rsidR="001402B9" w:rsidRPr="008342DC" w:rsidRDefault="00D81FD5" w:rsidP="0023683C">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1402B9" w:rsidRPr="008342DC">
        <w:rPr>
          <w:rFonts w:ascii="Times New Roman" w:hAnsi="Times New Roman"/>
          <w:sz w:val="28"/>
          <w:szCs w:val="28"/>
          <w:lang w:eastAsia="en-GB"/>
        </w:rPr>
        <w:t>: nu se aplică proiectului;</w:t>
      </w:r>
    </w:p>
    <w:p w:rsidR="001402B9" w:rsidRPr="008342DC" w:rsidRDefault="00D81FD5" w:rsidP="00307531">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6.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în care au existat deja cazuri de nerespectare a standardelor de calitate a mediului prevăzute de legislaţia naţională şi la nivelul Uniunii Europene şi relevante </w:t>
      </w:r>
      <w:r w:rsidRPr="008342DC">
        <w:rPr>
          <w:rFonts w:ascii="Times New Roman" w:hAnsi="Times New Roman"/>
          <w:sz w:val="28"/>
          <w:szCs w:val="28"/>
          <w:lang w:eastAsia="en-GB"/>
        </w:rPr>
        <w:lastRenderedPageBreak/>
        <w:t>pentru proiect sau în care se consideră că există astfel de cazuri</w:t>
      </w:r>
      <w:r w:rsidR="001402B9" w:rsidRPr="008342DC">
        <w:rPr>
          <w:rFonts w:ascii="Times New Roman" w:hAnsi="Times New Roman"/>
          <w:sz w:val="28"/>
          <w:szCs w:val="28"/>
          <w:lang w:eastAsia="en-GB"/>
        </w:rPr>
        <w:t>: nu se aplică proiectului;</w:t>
      </w:r>
    </w:p>
    <w:p w:rsidR="001402B9" w:rsidRPr="008342DC" w:rsidRDefault="00D81FD5" w:rsidP="00307531">
      <w:pPr>
        <w:tabs>
          <w:tab w:val="left" w:pos="810"/>
          <w:tab w:val="left" w:pos="90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7. </w:t>
      </w:r>
      <w:proofErr w:type="gramStart"/>
      <w:r w:rsidRPr="008342DC">
        <w:rPr>
          <w:rFonts w:ascii="Times New Roman" w:hAnsi="Times New Roman"/>
          <w:sz w:val="28"/>
          <w:szCs w:val="28"/>
          <w:lang w:eastAsia="en-GB"/>
        </w:rPr>
        <w:t>zonele</w:t>
      </w:r>
      <w:proofErr w:type="gramEnd"/>
      <w:r w:rsidRPr="008342DC">
        <w:rPr>
          <w:rFonts w:ascii="Times New Roman" w:hAnsi="Times New Roman"/>
          <w:sz w:val="28"/>
          <w:szCs w:val="28"/>
          <w:lang w:eastAsia="en-GB"/>
        </w:rPr>
        <w:t xml:space="preserve"> cu o densitate mare a populaţiei</w:t>
      </w:r>
      <w:r w:rsidR="001402B9" w:rsidRPr="008342DC">
        <w:rPr>
          <w:rFonts w:ascii="Times New Roman" w:hAnsi="Times New Roman"/>
          <w:sz w:val="28"/>
          <w:szCs w:val="28"/>
          <w:lang w:eastAsia="en-GB"/>
        </w:rPr>
        <w:t>: nu este cazul;</w:t>
      </w:r>
    </w:p>
    <w:p w:rsidR="001402B9" w:rsidRPr="008342DC" w:rsidRDefault="00D81FD5" w:rsidP="00443DF8">
      <w:pPr>
        <w:tabs>
          <w:tab w:val="left" w:pos="180"/>
        </w:tabs>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8. </w:t>
      </w:r>
      <w:proofErr w:type="gramStart"/>
      <w:r w:rsidRPr="008342DC">
        <w:rPr>
          <w:rFonts w:ascii="Times New Roman" w:hAnsi="Times New Roman"/>
          <w:sz w:val="28"/>
          <w:szCs w:val="28"/>
          <w:lang w:eastAsia="en-GB"/>
        </w:rPr>
        <w:t>peisaje</w:t>
      </w:r>
      <w:proofErr w:type="gramEnd"/>
      <w:r w:rsidRPr="008342DC">
        <w:rPr>
          <w:rFonts w:ascii="Times New Roman" w:hAnsi="Times New Roman"/>
          <w:sz w:val="28"/>
          <w:szCs w:val="28"/>
          <w:lang w:eastAsia="en-GB"/>
        </w:rPr>
        <w:t xml:space="preserve"> şi situri importante din punct de vedere istoric, cultural sau arheologic</w:t>
      </w:r>
      <w:r w:rsidR="001402B9" w:rsidRPr="008342DC">
        <w:rPr>
          <w:rFonts w:ascii="Times New Roman" w:hAnsi="Times New Roman"/>
          <w:sz w:val="28"/>
          <w:szCs w:val="28"/>
          <w:lang w:eastAsia="en-GB"/>
        </w:rPr>
        <w:t xml:space="preserve">: </w:t>
      </w:r>
      <w:r w:rsidR="00307531" w:rsidRPr="008342DC">
        <w:rPr>
          <w:rFonts w:ascii="Times New Roman" w:hAnsi="Times New Roman"/>
          <w:sz w:val="28"/>
          <w:szCs w:val="28"/>
          <w:lang w:eastAsia="en-GB"/>
        </w:rPr>
        <w:t>nu este cazul;</w:t>
      </w:r>
    </w:p>
    <w:p w:rsidR="00D81FD5" w:rsidRPr="008342DC" w:rsidRDefault="00D81FD5" w:rsidP="00307531">
      <w:pPr>
        <w:autoSpaceDE w:val="0"/>
        <w:autoSpaceDN w:val="0"/>
        <w:adjustRightInd w:val="0"/>
        <w:spacing w:after="0" w:line="240" w:lineRule="auto"/>
        <w:contextualSpacing/>
        <w:rPr>
          <w:rFonts w:ascii="Times New Roman" w:hAnsi="Times New Roman"/>
          <w:sz w:val="28"/>
          <w:szCs w:val="28"/>
          <w:lang w:eastAsia="en-GB"/>
        </w:rPr>
      </w:pPr>
    </w:p>
    <w:p w:rsidR="00D81FD5" w:rsidRPr="008342DC" w:rsidRDefault="00D81FD5" w:rsidP="0023683C">
      <w:pPr>
        <w:autoSpaceDE w:val="0"/>
        <w:autoSpaceDN w:val="0"/>
        <w:adjustRightInd w:val="0"/>
        <w:spacing w:after="0" w:line="240" w:lineRule="auto"/>
        <w:contextualSpacing/>
        <w:rPr>
          <w:rFonts w:ascii="Times New Roman" w:hAnsi="Times New Roman"/>
          <w:b/>
          <w:sz w:val="28"/>
          <w:szCs w:val="28"/>
          <w:lang w:eastAsia="en-GB"/>
        </w:rPr>
      </w:pPr>
      <w:r w:rsidRPr="008342DC">
        <w:rPr>
          <w:rFonts w:ascii="Times New Roman" w:hAnsi="Times New Roman"/>
          <w:b/>
          <w:sz w:val="28"/>
          <w:szCs w:val="28"/>
          <w:lang w:eastAsia="en-GB"/>
        </w:rPr>
        <w:t>3. Tipurile şi caracteristicile impactului potenţial</w:t>
      </w:r>
    </w:p>
    <w:p w:rsidR="00833CB2" w:rsidRPr="00D520F3" w:rsidRDefault="00833CB2" w:rsidP="00833CB2">
      <w:pPr>
        <w:autoSpaceDE w:val="0"/>
        <w:autoSpaceDN w:val="0"/>
        <w:adjustRightInd w:val="0"/>
        <w:spacing w:after="0" w:line="240" w:lineRule="auto"/>
        <w:contextualSpacing/>
        <w:rPr>
          <w:rFonts w:ascii="Times New Roman" w:hAnsi="Times New Roman"/>
          <w:b/>
          <w:sz w:val="28"/>
          <w:szCs w:val="28"/>
          <w:lang w:eastAsia="en-GB"/>
        </w:rPr>
      </w:pPr>
      <w:r w:rsidRPr="00D520F3">
        <w:rPr>
          <w:rFonts w:ascii="Times New Roman" w:hAnsi="Times New Roman"/>
          <w:b/>
          <w:sz w:val="28"/>
          <w:szCs w:val="28"/>
          <w:lang w:eastAsia="en-GB"/>
        </w:rPr>
        <w:t>3. Tipurile şi caracteristicile impactului potenţial</w:t>
      </w:r>
    </w:p>
    <w:p w:rsidR="00833CB2" w:rsidRPr="002D3219" w:rsidRDefault="00833CB2" w:rsidP="00833CB2">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a) importanţa şi extinderea spaţială a impactului - de exemplu, zona geografică şi dimensiunea populaţiei care poate fi afectată:</w:t>
      </w:r>
      <w:r w:rsidRPr="002D3219">
        <w:rPr>
          <w:rFonts w:ascii="Times New Roman" w:hAnsi="Times New Roman"/>
          <w:color w:val="000000"/>
          <w:sz w:val="28"/>
          <w:szCs w:val="28"/>
        </w:rPr>
        <w:t xml:space="preserve"> nici pe perioada executării lucrărilor propuse prin proiectul de investiţii și nici pe perioada de exploatare a acestuia nu a fost identificat un posibil impact semnificativ asupra mediului; în codițiile respectării condițiilor impuse prin avizele eliberate și  a legislației în vigoare,  nu există riscul extinderii impactului în afara zonei de amplasare a lucrărilor propuse.</w:t>
      </w:r>
    </w:p>
    <w:p w:rsidR="00833CB2" w:rsidRPr="00D63CF9" w:rsidRDefault="00833CB2" w:rsidP="00833CB2">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b)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impactului:</w:t>
      </w:r>
      <w:r w:rsidR="00344CB9">
        <w:rPr>
          <w:rFonts w:ascii="Times New Roman" w:hAnsi="Times New Roman"/>
          <w:b/>
          <w:sz w:val="28"/>
          <w:szCs w:val="28"/>
          <w:lang w:eastAsia="en-GB"/>
        </w:rPr>
        <w:t xml:space="preserve"> </w:t>
      </w:r>
      <w:r w:rsidRPr="002D3219">
        <w:rPr>
          <w:rFonts w:ascii="Times New Roman" w:hAnsi="Times New Roman"/>
          <w:color w:val="000000"/>
          <w:sz w:val="28"/>
          <w:szCs w:val="28"/>
        </w:rPr>
        <w:t xml:space="preserve">zgomot și eventuale pulberi rezultate în urma operațiunilor executate în cadrul lucrărilor de construire; </w:t>
      </w:r>
    </w:p>
    <w:p w:rsidR="00833CB2" w:rsidRPr="002D3219" w:rsidRDefault="00833CB2" w:rsidP="00833CB2">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c) </w:t>
      </w:r>
      <w:proofErr w:type="gramStart"/>
      <w:r w:rsidRPr="00D520F3">
        <w:rPr>
          <w:rFonts w:ascii="Times New Roman" w:hAnsi="Times New Roman"/>
          <w:b/>
          <w:sz w:val="28"/>
          <w:szCs w:val="28"/>
          <w:lang w:eastAsia="en-GB"/>
        </w:rPr>
        <w:t>natura</w:t>
      </w:r>
      <w:proofErr w:type="gramEnd"/>
      <w:r w:rsidRPr="00D520F3">
        <w:rPr>
          <w:rFonts w:ascii="Times New Roman" w:hAnsi="Times New Roman"/>
          <w:b/>
          <w:sz w:val="28"/>
          <w:szCs w:val="28"/>
          <w:lang w:eastAsia="en-GB"/>
        </w:rPr>
        <w:t xml:space="preserve"> transfrontalieră a impactului</w:t>
      </w:r>
      <w:r w:rsidRPr="00D520F3">
        <w:rPr>
          <w:rFonts w:ascii="Times New Roman" w:hAnsi="Times New Roman"/>
          <w:b/>
          <w:color w:val="000000"/>
          <w:sz w:val="28"/>
          <w:szCs w:val="28"/>
        </w:rPr>
        <w:t>:</w:t>
      </w:r>
      <w:r w:rsidRPr="002D3219">
        <w:rPr>
          <w:rFonts w:ascii="Times New Roman" w:hAnsi="Times New Roman"/>
          <w:color w:val="000000"/>
          <w:sz w:val="28"/>
          <w:szCs w:val="28"/>
        </w:rPr>
        <w:t xml:space="preserve"> nu se aplică proiectului;</w:t>
      </w:r>
    </w:p>
    <w:p w:rsidR="00833CB2" w:rsidRPr="002D3219" w:rsidRDefault="00344CB9" w:rsidP="00833CB2">
      <w:pPr>
        <w:autoSpaceDE w:val="0"/>
        <w:autoSpaceDN w:val="0"/>
        <w:adjustRightInd w:val="0"/>
        <w:spacing w:after="0" w:line="240" w:lineRule="auto"/>
        <w:contextualSpacing/>
        <w:jc w:val="both"/>
        <w:rPr>
          <w:rFonts w:ascii="Times New Roman" w:hAnsi="Times New Roman"/>
          <w:color w:val="000000"/>
          <w:sz w:val="28"/>
          <w:szCs w:val="28"/>
        </w:rPr>
      </w:pPr>
      <w:r>
        <w:rPr>
          <w:rFonts w:ascii="Times New Roman" w:hAnsi="Times New Roman"/>
          <w:b/>
          <w:sz w:val="28"/>
          <w:szCs w:val="28"/>
          <w:lang w:eastAsia="en-GB"/>
        </w:rPr>
        <w:t xml:space="preserve">d) </w:t>
      </w:r>
      <w:proofErr w:type="gramStart"/>
      <w:r w:rsidR="00833CB2" w:rsidRPr="00D520F3">
        <w:rPr>
          <w:rFonts w:ascii="Times New Roman" w:hAnsi="Times New Roman"/>
          <w:b/>
          <w:sz w:val="28"/>
          <w:szCs w:val="28"/>
          <w:lang w:eastAsia="en-GB"/>
        </w:rPr>
        <w:t>intensitatea</w:t>
      </w:r>
      <w:proofErr w:type="gramEnd"/>
      <w:r w:rsidR="00833CB2" w:rsidRPr="00D520F3">
        <w:rPr>
          <w:rFonts w:ascii="Times New Roman" w:hAnsi="Times New Roman"/>
          <w:b/>
          <w:sz w:val="28"/>
          <w:szCs w:val="28"/>
          <w:lang w:eastAsia="en-GB"/>
        </w:rPr>
        <w:t xml:space="preserve"> şi complexitatea impactului</w:t>
      </w:r>
      <w:r w:rsidR="00833CB2" w:rsidRPr="00D520F3">
        <w:rPr>
          <w:rFonts w:ascii="Times New Roman" w:hAnsi="Times New Roman"/>
          <w:b/>
          <w:color w:val="000000"/>
          <w:sz w:val="28"/>
          <w:szCs w:val="28"/>
        </w:rPr>
        <w:t>:</w:t>
      </w:r>
      <w:r w:rsidR="00833CB2" w:rsidRPr="002D3219">
        <w:rPr>
          <w:rFonts w:ascii="Times New Roman" w:hAnsi="Times New Roman"/>
          <w:color w:val="000000"/>
          <w:sz w:val="28"/>
          <w:szCs w:val="28"/>
        </w:rPr>
        <w:t xml:space="preserve"> impact redus pe perioada efectuării unor anumite lucrări generatoare de zgomot și/sau pulberi, limitat în mare parte la zona în care se vor realiza lucrările propuse;</w:t>
      </w:r>
    </w:p>
    <w:p w:rsidR="00833CB2" w:rsidRPr="00D520F3" w:rsidRDefault="00833CB2" w:rsidP="00833CB2">
      <w:pPr>
        <w:spacing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e) </w:t>
      </w:r>
      <w:proofErr w:type="gramStart"/>
      <w:r w:rsidRPr="00D520F3">
        <w:rPr>
          <w:rFonts w:ascii="Times New Roman" w:hAnsi="Times New Roman"/>
          <w:b/>
          <w:sz w:val="28"/>
          <w:szCs w:val="28"/>
          <w:lang w:eastAsia="en-GB"/>
        </w:rPr>
        <w:t>probabilitatea</w:t>
      </w:r>
      <w:proofErr w:type="gramEnd"/>
      <w:r w:rsidRPr="00D520F3">
        <w:rPr>
          <w:rFonts w:ascii="Times New Roman" w:hAnsi="Times New Roman"/>
          <w:b/>
          <w:sz w:val="28"/>
          <w:szCs w:val="28"/>
          <w:lang w:eastAsia="en-GB"/>
        </w:rPr>
        <w:t xml:space="preserve"> impactului:</w:t>
      </w:r>
      <w:r w:rsidRPr="002D3219">
        <w:rPr>
          <w:rFonts w:ascii="Times New Roman" w:hAnsi="Times New Roman"/>
          <w:color w:val="000000"/>
          <w:sz w:val="28"/>
          <w:szCs w:val="28"/>
        </w:rPr>
        <w:t>prin respectarea condițiilor impuse prin avizele obținute și prin respectarea legislației în domeniul protecției mediului în vigoare,  se reduce la minim probabilitatea apariției unui</w:t>
      </w:r>
      <w:r>
        <w:rPr>
          <w:rFonts w:ascii="Times New Roman" w:hAnsi="Times New Roman"/>
          <w:color w:val="000000"/>
          <w:sz w:val="28"/>
          <w:szCs w:val="28"/>
        </w:rPr>
        <w:t xml:space="preserve"> impact negativ asupra mediului.</w:t>
      </w:r>
    </w:p>
    <w:p w:rsidR="00833CB2" w:rsidRPr="00521204" w:rsidRDefault="00833CB2" w:rsidP="00833CB2">
      <w:pPr>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f) </w:t>
      </w:r>
      <w:proofErr w:type="gramStart"/>
      <w:r w:rsidRPr="00D520F3">
        <w:rPr>
          <w:rFonts w:ascii="Times New Roman" w:hAnsi="Times New Roman"/>
          <w:b/>
          <w:sz w:val="28"/>
          <w:szCs w:val="28"/>
          <w:lang w:eastAsia="en-GB"/>
        </w:rPr>
        <w:t>debutul</w:t>
      </w:r>
      <w:proofErr w:type="gramEnd"/>
      <w:r w:rsidRPr="00D520F3">
        <w:rPr>
          <w:rFonts w:ascii="Times New Roman" w:hAnsi="Times New Roman"/>
          <w:b/>
          <w:sz w:val="28"/>
          <w:szCs w:val="28"/>
          <w:lang w:eastAsia="en-GB"/>
        </w:rPr>
        <w:t>, durata, frecvenţa şi reversibilitatea preconizate ale impactului</w:t>
      </w:r>
      <w:r>
        <w:rPr>
          <w:rFonts w:ascii="Times New Roman" w:hAnsi="Times New Roman"/>
          <w:b/>
          <w:sz w:val="28"/>
          <w:szCs w:val="28"/>
          <w:lang w:eastAsia="en-GB"/>
        </w:rPr>
        <w:t>:</w:t>
      </w:r>
      <w:r w:rsidRPr="00521204">
        <w:rPr>
          <w:rFonts w:ascii="Times New Roman" w:hAnsi="Times New Roman"/>
          <w:color w:val="000000"/>
          <w:sz w:val="28"/>
          <w:szCs w:val="28"/>
        </w:rPr>
        <w:t xml:space="preserve">impactul se va declanșa odata cu începerea lucrărilor de construire iar intensitatea sa va fi variabilă în funcție de operațiunile executate: </w:t>
      </w:r>
    </w:p>
    <w:p w:rsidR="00833CB2" w:rsidRPr="00521204" w:rsidRDefault="00344CB9" w:rsidP="00344CB9">
      <w:pPr>
        <w:spacing w:after="0" w:line="240" w:lineRule="auto"/>
        <w:contextualSpacing/>
        <w:jc w:val="both"/>
        <w:rPr>
          <w:rFonts w:ascii="Times New Roman" w:hAnsi="Times New Roman"/>
          <w:color w:val="333333"/>
          <w:sz w:val="28"/>
          <w:szCs w:val="28"/>
          <w:lang w:val="ro-RO" w:eastAsia="en-GB"/>
        </w:rPr>
      </w:pPr>
      <w:r>
        <w:rPr>
          <w:rFonts w:ascii="Times New Roman" w:hAnsi="Times New Roman"/>
          <w:color w:val="000000"/>
          <w:sz w:val="28"/>
          <w:szCs w:val="28"/>
        </w:rPr>
        <w:t>-d</w:t>
      </w:r>
      <w:r w:rsidR="00833CB2" w:rsidRPr="002D3219">
        <w:rPr>
          <w:rFonts w:ascii="Times New Roman" w:hAnsi="Times New Roman"/>
          <w:color w:val="000000"/>
          <w:sz w:val="28"/>
          <w:szCs w:val="28"/>
        </w:rPr>
        <w:t xml:space="preserve">urata de execuție a obiectivului de investiție: </w:t>
      </w:r>
      <w:r w:rsidR="008F7302">
        <w:rPr>
          <w:rFonts w:ascii="Times New Roman" w:hAnsi="Times New Roman"/>
          <w:color w:val="333333"/>
          <w:sz w:val="28"/>
          <w:szCs w:val="28"/>
          <w:lang w:val="ro-RO" w:eastAsia="en-GB"/>
        </w:rPr>
        <w:t>24</w:t>
      </w:r>
      <w:r w:rsidR="00833CB2">
        <w:rPr>
          <w:rFonts w:ascii="Times New Roman" w:hAnsi="Times New Roman"/>
          <w:color w:val="333333"/>
          <w:sz w:val="28"/>
          <w:szCs w:val="28"/>
          <w:lang w:val="ro-RO" w:eastAsia="en-GB"/>
        </w:rPr>
        <w:t xml:space="preserve"> luni</w:t>
      </w:r>
      <w:r>
        <w:rPr>
          <w:rFonts w:ascii="Times New Roman" w:hAnsi="Times New Roman"/>
          <w:color w:val="000000"/>
          <w:sz w:val="28"/>
          <w:szCs w:val="28"/>
        </w:rPr>
        <w:t xml:space="preserve">; </w:t>
      </w:r>
      <w:r w:rsidR="00833CB2" w:rsidRPr="002D3219">
        <w:rPr>
          <w:rFonts w:ascii="Times New Roman" w:hAnsi="Times New Roman"/>
          <w:color w:val="000000"/>
          <w:sz w:val="28"/>
          <w:szCs w:val="28"/>
        </w:rPr>
        <w:t xml:space="preserve">În perioada de execuție, în cazul apariției unor eventuale poluări accidentale </w:t>
      </w:r>
      <w:r w:rsidR="00833CB2">
        <w:rPr>
          <w:rFonts w:ascii="Times New Roman" w:hAnsi="Times New Roman"/>
          <w:color w:val="000000"/>
          <w:sz w:val="28"/>
          <w:szCs w:val="28"/>
        </w:rPr>
        <w:t>ce pot avea un</w:t>
      </w:r>
      <w:r w:rsidR="00833CB2" w:rsidRPr="002D3219">
        <w:rPr>
          <w:rFonts w:ascii="Times New Roman" w:hAnsi="Times New Roman"/>
          <w:color w:val="000000"/>
          <w:sz w:val="28"/>
          <w:szCs w:val="28"/>
        </w:rPr>
        <w:t xml:space="preserve"> potențial nivel scăzut, impactul negativ se va manifesta</w:t>
      </w:r>
      <w:r w:rsidR="00833CB2">
        <w:rPr>
          <w:rFonts w:ascii="Times New Roman" w:hAnsi="Times New Roman"/>
          <w:color w:val="000000"/>
          <w:sz w:val="28"/>
          <w:szCs w:val="28"/>
        </w:rPr>
        <w:t xml:space="preserve"> pe o perioada scurtă de timp, antreprenorul/c</w:t>
      </w:r>
      <w:r w:rsidR="00833CB2" w:rsidRPr="002D3219">
        <w:rPr>
          <w:rFonts w:ascii="Times New Roman" w:hAnsi="Times New Roman"/>
          <w:color w:val="000000"/>
          <w:sz w:val="28"/>
          <w:szCs w:val="28"/>
        </w:rPr>
        <w:t>onstructorul având obligația de a interveni imediat pentru a înlătura sursa de poluare și preveni extinderea acesteia.</w:t>
      </w:r>
    </w:p>
    <w:p w:rsidR="00833CB2" w:rsidRPr="00D520F3" w:rsidRDefault="00833CB2" w:rsidP="00833CB2">
      <w:pPr>
        <w:spacing w:after="0" w:line="240" w:lineRule="auto"/>
        <w:ind w:left="567"/>
        <w:contextualSpacing/>
        <w:jc w:val="both"/>
        <w:rPr>
          <w:rFonts w:ascii="Times New Roman" w:hAnsi="Times New Roman"/>
          <w:color w:val="333333"/>
          <w:sz w:val="28"/>
          <w:szCs w:val="28"/>
          <w:lang w:val="ro-RO" w:eastAsia="en-GB"/>
        </w:rPr>
      </w:pPr>
    </w:p>
    <w:p w:rsidR="00833CB2" w:rsidRPr="00521204" w:rsidRDefault="00833CB2" w:rsidP="00833CB2">
      <w:pPr>
        <w:tabs>
          <w:tab w:val="left" w:pos="180"/>
        </w:tabs>
        <w:spacing w:line="240" w:lineRule="auto"/>
        <w:contextualSpacing/>
        <w:jc w:val="both"/>
        <w:rPr>
          <w:rFonts w:ascii="Times New Roman" w:hAnsi="Times New Roman"/>
          <w:sz w:val="28"/>
          <w:szCs w:val="28"/>
        </w:rPr>
      </w:pPr>
      <w:r w:rsidRPr="00D520F3">
        <w:rPr>
          <w:rFonts w:ascii="Times New Roman" w:hAnsi="Times New Roman"/>
          <w:b/>
          <w:sz w:val="28"/>
          <w:szCs w:val="28"/>
          <w:lang w:eastAsia="en-GB"/>
        </w:rPr>
        <w:t xml:space="preserve">g) </w:t>
      </w:r>
      <w:proofErr w:type="gramStart"/>
      <w:r w:rsidRPr="00D520F3">
        <w:rPr>
          <w:rFonts w:ascii="Times New Roman" w:hAnsi="Times New Roman"/>
          <w:b/>
          <w:sz w:val="28"/>
          <w:szCs w:val="28"/>
          <w:lang w:eastAsia="en-GB"/>
        </w:rPr>
        <w:t>cumularea</w:t>
      </w:r>
      <w:proofErr w:type="gramEnd"/>
      <w:r w:rsidRPr="00D520F3">
        <w:rPr>
          <w:rFonts w:ascii="Times New Roman" w:hAnsi="Times New Roman"/>
          <w:b/>
          <w:sz w:val="28"/>
          <w:szCs w:val="28"/>
          <w:lang w:eastAsia="en-GB"/>
        </w:rPr>
        <w:t xml:space="preserve"> impactului cu impactul altor proiecte existente şi/sau aprobate:</w:t>
      </w:r>
      <w:r>
        <w:rPr>
          <w:rFonts w:ascii="Times New Roman" w:hAnsi="Times New Roman"/>
          <w:sz w:val="28"/>
          <w:szCs w:val="28"/>
        </w:rPr>
        <w:t>nu este cazul.</w:t>
      </w:r>
    </w:p>
    <w:p w:rsidR="00833CB2" w:rsidRPr="002D3219" w:rsidRDefault="00833CB2" w:rsidP="00833CB2">
      <w:pPr>
        <w:tabs>
          <w:tab w:val="left" w:pos="180"/>
        </w:tabs>
        <w:spacing w:line="240" w:lineRule="auto"/>
        <w:contextualSpacing/>
        <w:jc w:val="both"/>
        <w:rPr>
          <w:rFonts w:ascii="Times New Roman" w:hAnsi="Times New Roman"/>
          <w:sz w:val="28"/>
          <w:szCs w:val="28"/>
          <w:lang w:eastAsia="en-GB"/>
        </w:rPr>
      </w:pPr>
    </w:p>
    <w:p w:rsidR="00833CB2" w:rsidRPr="002D3219" w:rsidRDefault="00833CB2" w:rsidP="00833CB2">
      <w:pPr>
        <w:autoSpaceDE w:val="0"/>
        <w:autoSpaceDN w:val="0"/>
        <w:adjustRightInd w:val="0"/>
        <w:spacing w:after="0" w:line="240" w:lineRule="auto"/>
        <w:contextualSpacing/>
        <w:jc w:val="both"/>
        <w:rPr>
          <w:rFonts w:ascii="Times New Roman" w:hAnsi="Times New Roman"/>
          <w:color w:val="000000"/>
          <w:sz w:val="28"/>
          <w:szCs w:val="28"/>
        </w:rPr>
      </w:pPr>
      <w:r w:rsidRPr="00D520F3">
        <w:rPr>
          <w:rFonts w:ascii="Times New Roman" w:hAnsi="Times New Roman"/>
          <w:b/>
          <w:sz w:val="28"/>
          <w:szCs w:val="28"/>
          <w:lang w:eastAsia="en-GB"/>
        </w:rPr>
        <w:t xml:space="preserve"> h) </w:t>
      </w:r>
      <w:proofErr w:type="gramStart"/>
      <w:r w:rsidRPr="00D520F3">
        <w:rPr>
          <w:rFonts w:ascii="Times New Roman" w:hAnsi="Times New Roman"/>
          <w:b/>
          <w:sz w:val="28"/>
          <w:szCs w:val="28"/>
          <w:lang w:eastAsia="en-GB"/>
        </w:rPr>
        <w:t>posibilitatea</w:t>
      </w:r>
      <w:proofErr w:type="gramEnd"/>
      <w:r w:rsidRPr="00D520F3">
        <w:rPr>
          <w:rFonts w:ascii="Times New Roman" w:hAnsi="Times New Roman"/>
          <w:b/>
          <w:sz w:val="28"/>
          <w:szCs w:val="28"/>
          <w:lang w:eastAsia="en-GB"/>
        </w:rPr>
        <w:t xml:space="preserve"> de reducere efectivă a impactului:</w:t>
      </w:r>
      <w:r w:rsidRPr="002D3219">
        <w:rPr>
          <w:rFonts w:ascii="Times New Roman" w:hAnsi="Times New Roman"/>
          <w:color w:val="000000"/>
          <w:sz w:val="28"/>
          <w:szCs w:val="28"/>
        </w:rPr>
        <w:t xml:space="preserve"> se vor respecta măsurile propuse prin proiect, condițiile stabilite prin prezent</w:t>
      </w:r>
      <w:r>
        <w:rPr>
          <w:rFonts w:ascii="Times New Roman" w:hAnsi="Times New Roman"/>
          <w:color w:val="000000"/>
          <w:sz w:val="28"/>
          <w:szCs w:val="28"/>
        </w:rPr>
        <w:t xml:space="preserve">a decizie a etapei de încadrare, precum și condițiile stabilite prin avizele/acordurile solicitate prin </w:t>
      </w:r>
      <w:r w:rsidR="00971128">
        <w:rPr>
          <w:rFonts w:ascii="Times New Roman" w:hAnsi="Times New Roman"/>
          <w:color w:val="000000"/>
          <w:sz w:val="28"/>
          <w:szCs w:val="28"/>
        </w:rPr>
        <w:t>Certificatul de urbanism.</w:t>
      </w:r>
    </w:p>
    <w:p w:rsidR="00833CB2" w:rsidRDefault="00833CB2" w:rsidP="00833CB2">
      <w:pPr>
        <w:spacing w:line="240" w:lineRule="auto"/>
        <w:contextualSpacing/>
        <w:jc w:val="both"/>
        <w:rPr>
          <w:rFonts w:ascii="Times New Roman" w:hAnsi="Times New Roman"/>
          <w:sz w:val="28"/>
          <w:szCs w:val="28"/>
          <w:lang w:eastAsia="en-GB"/>
        </w:rPr>
      </w:pPr>
    </w:p>
    <w:p w:rsidR="0061728A" w:rsidRPr="008342DC" w:rsidRDefault="00294585" w:rsidP="00833CB2">
      <w:pPr>
        <w:spacing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II. Motivele pe baza cărora s-a stabilit necesitatea neefectuării evaluării adecvate sunt următoarele:</w:t>
      </w:r>
      <w:r w:rsidR="00344CB9">
        <w:rPr>
          <w:rFonts w:ascii="Times New Roman" w:hAnsi="Times New Roman"/>
          <w:b/>
          <w:sz w:val="28"/>
          <w:szCs w:val="28"/>
          <w:lang w:eastAsia="en-GB"/>
        </w:rPr>
        <w:t xml:space="preserve"> </w:t>
      </w:r>
      <w:r w:rsidR="0061728A" w:rsidRPr="008342DC">
        <w:rPr>
          <w:rFonts w:ascii="Times New Roman" w:hAnsi="Times New Roman"/>
          <w:color w:val="000000"/>
          <w:sz w:val="28"/>
          <w:szCs w:val="28"/>
        </w:rPr>
        <w:t xml:space="preserve">proiectul propus nu intră sub incidenţa art. 28 din Ordonanţa de urgenţă a Guvernului nr. </w:t>
      </w:r>
      <w:proofErr w:type="gramStart"/>
      <w:r w:rsidR="0061728A" w:rsidRPr="008342DC">
        <w:rPr>
          <w:rFonts w:ascii="Times New Roman" w:hAnsi="Times New Roman"/>
          <w:color w:val="000000"/>
          <w:sz w:val="28"/>
          <w:szCs w:val="28"/>
        </w:rPr>
        <w:t xml:space="preserve">57/2007 privind regimul ariilor naturale protejate, </w:t>
      </w:r>
      <w:r w:rsidR="0061728A" w:rsidRPr="008342DC">
        <w:rPr>
          <w:rFonts w:ascii="Times New Roman" w:hAnsi="Times New Roman"/>
          <w:color w:val="000000"/>
          <w:sz w:val="28"/>
          <w:szCs w:val="28"/>
        </w:rPr>
        <w:lastRenderedPageBreak/>
        <w:t>conservarea habitatelor naturale, a florei şi faunei sălbatice, aprobată cu modificări şi completări prin Legea nr.</w:t>
      </w:r>
      <w:proofErr w:type="gramEnd"/>
      <w:r w:rsidR="0061728A" w:rsidRPr="008342DC">
        <w:rPr>
          <w:rFonts w:ascii="Times New Roman" w:hAnsi="Times New Roman"/>
          <w:color w:val="000000"/>
          <w:sz w:val="28"/>
          <w:szCs w:val="28"/>
        </w:rPr>
        <w:t xml:space="preserve"> </w:t>
      </w:r>
      <w:proofErr w:type="gramStart"/>
      <w:r w:rsidR="0061728A" w:rsidRPr="008342DC">
        <w:rPr>
          <w:rFonts w:ascii="Times New Roman" w:hAnsi="Times New Roman"/>
          <w:color w:val="000000"/>
          <w:sz w:val="28"/>
          <w:szCs w:val="28"/>
        </w:rPr>
        <w:t>49/2011, cu modifică</w:t>
      </w:r>
      <w:r w:rsidR="00521204" w:rsidRPr="008342DC">
        <w:rPr>
          <w:rFonts w:ascii="Times New Roman" w:hAnsi="Times New Roman"/>
          <w:color w:val="000000"/>
          <w:sz w:val="28"/>
          <w:szCs w:val="28"/>
        </w:rPr>
        <w:t>rile şi completările ulterioare.</w:t>
      </w:r>
      <w:proofErr w:type="gramEnd"/>
    </w:p>
    <w:p w:rsidR="00294585" w:rsidRDefault="00294585" w:rsidP="006F77B3">
      <w:pPr>
        <w:autoSpaceDE w:val="0"/>
        <w:autoSpaceDN w:val="0"/>
        <w:adjustRightInd w:val="0"/>
        <w:spacing w:after="0" w:line="240" w:lineRule="auto"/>
        <w:contextualSpacing/>
        <w:jc w:val="both"/>
        <w:rPr>
          <w:rFonts w:ascii="Times New Roman" w:hAnsi="Times New Roman"/>
          <w:sz w:val="28"/>
          <w:szCs w:val="28"/>
          <w:lang w:eastAsia="en-GB"/>
        </w:rPr>
      </w:pPr>
    </w:p>
    <w:p w:rsidR="00B41659" w:rsidRPr="008342DC" w:rsidRDefault="00B41659" w:rsidP="006F77B3">
      <w:pPr>
        <w:autoSpaceDE w:val="0"/>
        <w:autoSpaceDN w:val="0"/>
        <w:adjustRightInd w:val="0"/>
        <w:spacing w:after="0" w:line="240" w:lineRule="auto"/>
        <w:contextualSpacing/>
        <w:jc w:val="both"/>
        <w:rPr>
          <w:rFonts w:ascii="Times New Roman" w:hAnsi="Times New Roman"/>
          <w:sz w:val="28"/>
          <w:szCs w:val="28"/>
          <w:lang w:eastAsia="en-GB"/>
        </w:rPr>
      </w:pPr>
    </w:p>
    <w:p w:rsidR="0061728A" w:rsidRPr="003F026C" w:rsidRDefault="00294585" w:rsidP="006F77B3">
      <w:pPr>
        <w:autoSpaceDE w:val="0"/>
        <w:autoSpaceDN w:val="0"/>
        <w:adjustRightInd w:val="0"/>
        <w:spacing w:after="0" w:line="240" w:lineRule="auto"/>
        <w:contextualSpacing/>
        <w:jc w:val="both"/>
        <w:rPr>
          <w:rFonts w:ascii="Times New Roman" w:hAnsi="Times New Roman"/>
          <w:color w:val="000000"/>
          <w:sz w:val="28"/>
          <w:szCs w:val="28"/>
        </w:rPr>
      </w:pPr>
      <w:r w:rsidRPr="008342DC">
        <w:rPr>
          <w:rFonts w:ascii="Times New Roman" w:hAnsi="Times New Roman"/>
          <w:b/>
          <w:sz w:val="28"/>
          <w:szCs w:val="28"/>
          <w:lang w:eastAsia="en-GB"/>
        </w:rPr>
        <w:t xml:space="preserve">  III. Motivele pe baza cărora </w:t>
      </w:r>
      <w:r w:rsidRPr="003F026C">
        <w:rPr>
          <w:rFonts w:ascii="Times New Roman" w:hAnsi="Times New Roman"/>
          <w:b/>
          <w:sz w:val="28"/>
          <w:szCs w:val="28"/>
          <w:lang w:eastAsia="en-GB"/>
        </w:rPr>
        <w:t>s-a stabilit necesitatea neefectuării evaluării impactului asupra corpurilor de apă</w:t>
      </w:r>
      <w:proofErr w:type="gramStart"/>
      <w:r w:rsidRPr="003F026C">
        <w:rPr>
          <w:rFonts w:ascii="Times New Roman" w:hAnsi="Times New Roman"/>
          <w:b/>
          <w:sz w:val="28"/>
          <w:szCs w:val="28"/>
          <w:lang w:eastAsia="en-GB"/>
        </w:rPr>
        <w:t>:</w:t>
      </w:r>
      <w:r w:rsidR="008F7302" w:rsidRPr="003F026C">
        <w:rPr>
          <w:rFonts w:ascii="Times New Roman" w:hAnsi="Times New Roman"/>
          <w:color w:val="000000"/>
          <w:sz w:val="28"/>
          <w:szCs w:val="28"/>
        </w:rPr>
        <w:t>proiectul</w:t>
      </w:r>
      <w:proofErr w:type="gramEnd"/>
      <w:r w:rsidR="008F7302" w:rsidRPr="003F026C">
        <w:rPr>
          <w:rFonts w:ascii="Times New Roman" w:hAnsi="Times New Roman"/>
          <w:color w:val="000000"/>
          <w:sz w:val="28"/>
          <w:szCs w:val="28"/>
        </w:rPr>
        <w:t xml:space="preserve"> propus nu intră sub incidenţa</w:t>
      </w:r>
      <w:r w:rsidR="003F026C" w:rsidRPr="003F026C">
        <w:rPr>
          <w:rFonts w:ascii="Times New Roman" w:hAnsi="Times New Roman"/>
          <w:color w:val="000000"/>
          <w:sz w:val="28"/>
          <w:szCs w:val="28"/>
        </w:rPr>
        <w:t xml:space="preserve"> art. </w:t>
      </w:r>
      <w:proofErr w:type="gramStart"/>
      <w:r w:rsidR="003F026C" w:rsidRPr="003F026C">
        <w:rPr>
          <w:rFonts w:ascii="Times New Roman" w:hAnsi="Times New Roman"/>
          <w:color w:val="000000"/>
          <w:sz w:val="28"/>
          <w:szCs w:val="28"/>
        </w:rPr>
        <w:t>48 și 54 din Legea Apelor nr.107/1996, cu modificările și completările ulterioare.</w:t>
      </w:r>
      <w:proofErr w:type="gramEnd"/>
    </w:p>
    <w:p w:rsidR="004144BD" w:rsidRPr="003F026C" w:rsidRDefault="004144BD" w:rsidP="0023683C">
      <w:pPr>
        <w:tabs>
          <w:tab w:val="left" w:pos="9639"/>
        </w:tabs>
        <w:autoSpaceDE w:val="0"/>
        <w:autoSpaceDN w:val="0"/>
        <w:adjustRightInd w:val="0"/>
        <w:spacing w:after="0" w:line="240" w:lineRule="auto"/>
        <w:ind w:hanging="301"/>
        <w:contextualSpacing/>
        <w:jc w:val="both"/>
        <w:outlineLvl w:val="0"/>
        <w:rPr>
          <w:rFonts w:ascii="Times New Roman" w:hAnsi="Times New Roman"/>
          <w:color w:val="000000"/>
          <w:sz w:val="28"/>
          <w:szCs w:val="28"/>
        </w:rPr>
      </w:pPr>
    </w:p>
    <w:p w:rsidR="0061728A" w:rsidRPr="008342DC" w:rsidRDefault="0061728A" w:rsidP="0023683C">
      <w:pPr>
        <w:tabs>
          <w:tab w:val="left" w:pos="9639"/>
        </w:tabs>
        <w:autoSpaceDE w:val="0"/>
        <w:autoSpaceDN w:val="0"/>
        <w:adjustRightInd w:val="0"/>
        <w:spacing w:after="0" w:line="240" w:lineRule="auto"/>
        <w:ind w:hanging="301"/>
        <w:contextualSpacing/>
        <w:jc w:val="both"/>
        <w:outlineLvl w:val="0"/>
        <w:rPr>
          <w:rFonts w:ascii="Times New Roman" w:hAnsi="Times New Roman"/>
          <w:b/>
          <w:sz w:val="28"/>
          <w:szCs w:val="28"/>
        </w:rPr>
      </w:pPr>
      <w:r w:rsidRPr="008342DC">
        <w:rPr>
          <w:rFonts w:ascii="Times New Roman" w:hAnsi="Times New Roman"/>
          <w:b/>
          <w:sz w:val="28"/>
          <w:szCs w:val="28"/>
        </w:rPr>
        <w:t>Condițiile de realizare a proiectului:  </w:t>
      </w:r>
    </w:p>
    <w:p w:rsidR="0061728A" w:rsidRDefault="0061728A" w:rsidP="0046091A">
      <w:pPr>
        <w:pStyle w:val="ListParagraph"/>
        <w:numPr>
          <w:ilvl w:val="0"/>
          <w:numId w:val="31"/>
        </w:numPr>
        <w:tabs>
          <w:tab w:val="left" w:pos="284"/>
          <w:tab w:val="left" w:pos="9639"/>
        </w:tabs>
        <w:ind w:left="0" w:firstLine="0"/>
        <w:contextualSpacing/>
        <w:jc w:val="both"/>
        <w:rPr>
          <w:rFonts w:ascii="Times New Roman" w:hAnsi="Times New Roman"/>
          <w:sz w:val="28"/>
          <w:szCs w:val="28"/>
        </w:rPr>
      </w:pPr>
      <w:r w:rsidRPr="00344CB9">
        <w:rPr>
          <w:rFonts w:ascii="Times New Roman" w:hAnsi="Times New Roman"/>
          <w:sz w:val="28"/>
          <w:szCs w:val="28"/>
        </w:rPr>
        <w:t xml:space="preserve">Obţinerea tuturor avizelor şi acordurilor înscrise în Certificatul de urbanism </w:t>
      </w:r>
      <w:r w:rsidR="00344CB9" w:rsidRPr="00344CB9">
        <w:rPr>
          <w:rFonts w:ascii="Times New Roman" w:hAnsi="Times New Roman"/>
          <w:sz w:val="28"/>
          <w:szCs w:val="28"/>
        </w:rPr>
        <w:t>328/</w:t>
      </w:r>
      <w:proofErr w:type="gramStart"/>
      <w:r w:rsidR="00344CB9" w:rsidRPr="00344CB9">
        <w:rPr>
          <w:rFonts w:ascii="Times New Roman" w:hAnsi="Times New Roman"/>
          <w:sz w:val="28"/>
          <w:szCs w:val="28"/>
        </w:rPr>
        <w:t>08.05.2018</w:t>
      </w:r>
      <w:r w:rsidR="000D0EF7" w:rsidRPr="00344CB9">
        <w:rPr>
          <w:rFonts w:ascii="Times New Roman" w:hAnsi="Times New Roman"/>
          <w:sz w:val="28"/>
          <w:szCs w:val="28"/>
        </w:rPr>
        <w:t xml:space="preserve">  eliberat</w:t>
      </w:r>
      <w:proofErr w:type="gramEnd"/>
      <w:r w:rsidR="000D0EF7" w:rsidRPr="00344CB9">
        <w:rPr>
          <w:rFonts w:ascii="Times New Roman" w:hAnsi="Times New Roman"/>
          <w:sz w:val="28"/>
          <w:szCs w:val="28"/>
        </w:rPr>
        <w:t xml:space="preserve"> de Primăria </w:t>
      </w:r>
      <w:r w:rsidR="008F7302" w:rsidRPr="00344CB9">
        <w:rPr>
          <w:rFonts w:ascii="Times New Roman" w:hAnsi="Times New Roman"/>
          <w:sz w:val="28"/>
          <w:szCs w:val="28"/>
        </w:rPr>
        <w:t>Piatra Neamț</w:t>
      </w:r>
      <w:bookmarkStart w:id="0" w:name="_GoBack"/>
      <w:bookmarkEnd w:id="0"/>
      <w:r w:rsidRPr="00344CB9">
        <w:rPr>
          <w:rFonts w:ascii="Times New Roman" w:hAnsi="Times New Roman"/>
          <w:sz w:val="28"/>
          <w:szCs w:val="28"/>
        </w:rPr>
        <w:t>, respectarea tuturor prevederilor şi cerinţelor specificate de acestea, prec</w:t>
      </w:r>
      <w:r w:rsidR="00521204" w:rsidRPr="00344CB9">
        <w:rPr>
          <w:rFonts w:ascii="Times New Roman" w:hAnsi="Times New Roman"/>
          <w:sz w:val="28"/>
          <w:szCs w:val="28"/>
        </w:rPr>
        <w:t xml:space="preserve">um și a </w:t>
      </w:r>
      <w:r w:rsidR="00256B8C" w:rsidRPr="00344CB9">
        <w:rPr>
          <w:rFonts w:ascii="Times New Roman" w:hAnsi="Times New Roman"/>
          <w:sz w:val="28"/>
          <w:szCs w:val="28"/>
        </w:rPr>
        <w:t>legislației</w:t>
      </w:r>
      <w:r w:rsidR="00521204" w:rsidRPr="00344CB9">
        <w:rPr>
          <w:rFonts w:ascii="Times New Roman" w:hAnsi="Times New Roman"/>
          <w:sz w:val="28"/>
          <w:szCs w:val="28"/>
        </w:rPr>
        <w:t xml:space="preserve"> în domeniu.</w:t>
      </w:r>
    </w:p>
    <w:p w:rsidR="0046091A" w:rsidRDefault="0046091A" w:rsidP="0046091A">
      <w:pPr>
        <w:pBdr>
          <w:top w:val="single" w:sz="4" w:space="1" w:color="auto"/>
          <w:left w:val="single" w:sz="4" w:space="4" w:color="auto"/>
          <w:bottom w:val="single" w:sz="4" w:space="1" w:color="auto"/>
          <w:right w:val="single" w:sz="4" w:space="4" w:color="auto"/>
        </w:pBdr>
        <w:tabs>
          <w:tab w:val="left" w:pos="284"/>
          <w:tab w:val="left" w:pos="9639"/>
        </w:tabs>
        <w:contextualSpacing/>
        <w:jc w:val="both"/>
        <w:rPr>
          <w:rFonts w:ascii="Times New Roman" w:hAnsi="Times New Roman"/>
          <w:b/>
          <w:sz w:val="28"/>
          <w:szCs w:val="28"/>
        </w:rPr>
      </w:pPr>
      <w:proofErr w:type="gramStart"/>
      <w:r w:rsidRPr="0046091A">
        <w:rPr>
          <w:rFonts w:ascii="Times New Roman" w:hAnsi="Times New Roman"/>
          <w:sz w:val="28"/>
          <w:szCs w:val="28"/>
        </w:rPr>
        <w:t xml:space="preserve">Prin adresa </w:t>
      </w:r>
      <w:r>
        <w:rPr>
          <w:rFonts w:ascii="Times New Roman" w:hAnsi="Times New Roman"/>
          <w:sz w:val="28"/>
          <w:szCs w:val="28"/>
        </w:rPr>
        <w:t xml:space="preserve">înregistrată la APM Neamț la </w:t>
      </w:r>
      <w:r w:rsidRPr="0046091A">
        <w:rPr>
          <w:rFonts w:ascii="Times New Roman" w:hAnsi="Times New Roman"/>
          <w:sz w:val="28"/>
          <w:szCs w:val="28"/>
        </w:rPr>
        <w:t>nr.</w:t>
      </w:r>
      <w:proofErr w:type="gramEnd"/>
      <w:r w:rsidRPr="0046091A">
        <w:rPr>
          <w:rFonts w:ascii="Times New Roman" w:hAnsi="Times New Roman"/>
          <w:sz w:val="28"/>
          <w:szCs w:val="28"/>
        </w:rPr>
        <w:t xml:space="preserve"> </w:t>
      </w:r>
      <w:r>
        <w:rPr>
          <w:rFonts w:ascii="Times New Roman" w:hAnsi="Times New Roman"/>
          <w:sz w:val="28"/>
          <w:szCs w:val="28"/>
        </w:rPr>
        <w:t xml:space="preserve">3031/31.03.2020, DSP Neamț comunică fatul că </w:t>
      </w:r>
      <w:r w:rsidRPr="0046091A">
        <w:rPr>
          <w:rFonts w:ascii="Times New Roman" w:hAnsi="Times New Roman"/>
          <w:b/>
          <w:sz w:val="28"/>
          <w:szCs w:val="28"/>
        </w:rPr>
        <w:t>beneficiarul tr</w:t>
      </w:r>
      <w:r>
        <w:rPr>
          <w:rFonts w:ascii="Times New Roman" w:hAnsi="Times New Roman"/>
          <w:b/>
          <w:sz w:val="28"/>
          <w:szCs w:val="28"/>
        </w:rPr>
        <w:t>ebuie să</w:t>
      </w:r>
      <w:r w:rsidRPr="0046091A">
        <w:rPr>
          <w:rFonts w:ascii="Times New Roman" w:hAnsi="Times New Roman"/>
          <w:b/>
          <w:sz w:val="28"/>
          <w:szCs w:val="28"/>
        </w:rPr>
        <w:t xml:space="preserve"> solicite efectuarea unui studiu de impact asupra sănătății populației</w:t>
      </w:r>
      <w:r>
        <w:rPr>
          <w:rFonts w:ascii="Times New Roman" w:hAnsi="Times New Roman"/>
          <w:b/>
          <w:sz w:val="28"/>
          <w:szCs w:val="28"/>
        </w:rPr>
        <w:t xml:space="preserve"> la Centrul Regional de Sănătate Publică Iași sau Institutul Național de Sănătate Publică București</w:t>
      </w:r>
      <w:r w:rsidRPr="0046091A">
        <w:rPr>
          <w:rFonts w:ascii="Times New Roman" w:hAnsi="Times New Roman"/>
          <w:b/>
          <w:sz w:val="28"/>
          <w:szCs w:val="28"/>
        </w:rPr>
        <w:t xml:space="preserve">, un studiu de însorire și </w:t>
      </w:r>
      <w:r>
        <w:rPr>
          <w:rFonts w:ascii="Times New Roman" w:hAnsi="Times New Roman"/>
          <w:b/>
          <w:sz w:val="28"/>
          <w:szCs w:val="28"/>
        </w:rPr>
        <w:t xml:space="preserve">să obțină </w:t>
      </w:r>
      <w:r w:rsidRPr="0046091A">
        <w:rPr>
          <w:rFonts w:ascii="Times New Roman" w:hAnsi="Times New Roman"/>
          <w:b/>
          <w:sz w:val="28"/>
          <w:szCs w:val="28"/>
        </w:rPr>
        <w:t>acordul Asociațiilor de pr</w:t>
      </w:r>
      <w:r>
        <w:rPr>
          <w:rFonts w:ascii="Times New Roman" w:hAnsi="Times New Roman"/>
          <w:b/>
          <w:sz w:val="28"/>
          <w:szCs w:val="28"/>
        </w:rPr>
        <w:t>oprietari cu care se învecinează</w:t>
      </w:r>
      <w:r w:rsidRPr="0046091A">
        <w:rPr>
          <w:rFonts w:ascii="Times New Roman" w:hAnsi="Times New Roman"/>
          <w:b/>
          <w:sz w:val="28"/>
          <w:szCs w:val="28"/>
        </w:rPr>
        <w:t>.</w:t>
      </w:r>
      <w:r>
        <w:rPr>
          <w:rFonts w:ascii="Times New Roman" w:hAnsi="Times New Roman"/>
          <w:b/>
          <w:sz w:val="28"/>
          <w:szCs w:val="28"/>
        </w:rPr>
        <w:t xml:space="preserve"> </w:t>
      </w:r>
    </w:p>
    <w:p w:rsidR="0046091A" w:rsidRPr="0046091A" w:rsidRDefault="0046091A" w:rsidP="0046091A">
      <w:pPr>
        <w:pBdr>
          <w:top w:val="single" w:sz="4" w:space="1" w:color="auto"/>
          <w:left w:val="single" w:sz="4" w:space="4" w:color="auto"/>
          <w:bottom w:val="single" w:sz="4" w:space="1" w:color="auto"/>
          <w:right w:val="single" w:sz="4" w:space="4" w:color="auto"/>
        </w:pBdr>
        <w:tabs>
          <w:tab w:val="left" w:pos="284"/>
          <w:tab w:val="left" w:pos="9639"/>
        </w:tabs>
        <w:contextualSpacing/>
        <w:jc w:val="both"/>
        <w:rPr>
          <w:rFonts w:ascii="Times New Roman" w:hAnsi="Times New Roman"/>
          <w:b/>
          <w:sz w:val="28"/>
          <w:szCs w:val="28"/>
        </w:rPr>
      </w:pPr>
      <w:r>
        <w:rPr>
          <w:rFonts w:ascii="Times New Roman" w:hAnsi="Times New Roman"/>
          <w:b/>
          <w:sz w:val="28"/>
          <w:szCs w:val="28"/>
        </w:rPr>
        <w:t xml:space="preserve">Titularul are obligația ducerii la îndeplinire </w:t>
      </w:r>
      <w:proofErr w:type="gramStart"/>
      <w:r>
        <w:rPr>
          <w:rFonts w:ascii="Times New Roman" w:hAnsi="Times New Roman"/>
          <w:b/>
          <w:sz w:val="28"/>
          <w:szCs w:val="28"/>
        </w:rPr>
        <w:t>a</w:t>
      </w:r>
      <w:proofErr w:type="gramEnd"/>
      <w:r>
        <w:rPr>
          <w:rFonts w:ascii="Times New Roman" w:hAnsi="Times New Roman"/>
          <w:b/>
          <w:sz w:val="28"/>
          <w:szCs w:val="28"/>
        </w:rPr>
        <w:t xml:space="preserve"> acestor cerințe.</w:t>
      </w:r>
    </w:p>
    <w:p w:rsidR="0061728A" w:rsidRPr="008342DC" w:rsidRDefault="0061728A" w:rsidP="00256B8C">
      <w:pPr>
        <w:tabs>
          <w:tab w:val="left" w:pos="1134"/>
          <w:tab w:val="left" w:pos="9639"/>
        </w:tabs>
        <w:autoSpaceDE w:val="0"/>
        <w:autoSpaceDN w:val="0"/>
        <w:adjustRightInd w:val="0"/>
        <w:spacing w:after="0" w:line="240" w:lineRule="auto"/>
        <w:contextualSpacing/>
        <w:jc w:val="both"/>
        <w:rPr>
          <w:rFonts w:ascii="Times New Roman" w:hAnsi="Times New Roman"/>
          <w:sz w:val="28"/>
          <w:szCs w:val="28"/>
        </w:rPr>
      </w:pPr>
      <w:r w:rsidRPr="00344CB9">
        <w:rPr>
          <w:rFonts w:ascii="Times New Roman" w:hAnsi="Times New Roman"/>
          <w:sz w:val="28"/>
          <w:szCs w:val="28"/>
        </w:rPr>
        <w:t xml:space="preserve"> b) </w:t>
      </w:r>
      <w:proofErr w:type="gramStart"/>
      <w:r w:rsidRPr="00344CB9">
        <w:rPr>
          <w:rFonts w:ascii="Times New Roman" w:hAnsi="Times New Roman"/>
          <w:sz w:val="28"/>
          <w:szCs w:val="28"/>
        </w:rPr>
        <w:t>Respectarea  documentaţiei</w:t>
      </w:r>
      <w:proofErr w:type="gramEnd"/>
      <w:r w:rsidRPr="00344CB9">
        <w:rPr>
          <w:rFonts w:ascii="Times New Roman" w:hAnsi="Times New Roman"/>
          <w:sz w:val="28"/>
          <w:szCs w:val="28"/>
        </w:rPr>
        <w:t xml:space="preserve"> tehnice</w:t>
      </w:r>
      <w:r w:rsidRPr="008342DC">
        <w:rPr>
          <w:rFonts w:ascii="Times New Roman" w:hAnsi="Times New Roman"/>
          <w:sz w:val="28"/>
          <w:szCs w:val="28"/>
        </w:rPr>
        <w:t xml:space="preserve"> depuse, a condiţiilor şi prevederilor proiectului de execuţie.</w:t>
      </w:r>
    </w:p>
    <w:p w:rsidR="000D0EF7" w:rsidRPr="002D3219" w:rsidRDefault="000D0EF7" w:rsidP="000D0EF7">
      <w:pPr>
        <w:tabs>
          <w:tab w:val="left" w:pos="9639"/>
        </w:tabs>
        <w:autoSpaceDE w:val="0"/>
        <w:autoSpaceDN w:val="0"/>
        <w:adjustRightInd w:val="0"/>
        <w:spacing w:after="0" w:line="240" w:lineRule="auto"/>
        <w:contextualSpacing/>
        <w:jc w:val="both"/>
        <w:rPr>
          <w:rFonts w:ascii="Times New Roman" w:hAnsi="Times New Roman"/>
          <w:sz w:val="28"/>
          <w:szCs w:val="28"/>
        </w:rPr>
      </w:pPr>
      <w:r>
        <w:rPr>
          <w:rFonts w:ascii="Times New Roman" w:hAnsi="Times New Roman"/>
          <w:sz w:val="28"/>
          <w:szCs w:val="28"/>
        </w:rPr>
        <w:t>d)</w:t>
      </w:r>
      <w:r w:rsidRPr="002D3219">
        <w:rPr>
          <w:rFonts w:ascii="Times New Roman" w:hAnsi="Times New Roman"/>
          <w:sz w:val="28"/>
          <w:szCs w:val="28"/>
        </w:rPr>
        <w:t xml:space="preserve"> Condiţii aferente lucrărilor de construire şi specifice organizării de şantier:  </w:t>
      </w:r>
    </w:p>
    <w:p w:rsidR="000D0EF7" w:rsidRDefault="000D0EF7" w:rsidP="000D0EF7">
      <w:pPr>
        <w:pStyle w:val="ListParagraph"/>
        <w:numPr>
          <w:ilvl w:val="0"/>
          <w:numId w:val="1"/>
        </w:numPr>
        <w:tabs>
          <w:tab w:val="left" w:pos="0"/>
          <w:tab w:val="left" w:pos="284"/>
        </w:tabs>
        <w:spacing w:after="200"/>
        <w:ind w:left="0" w:firstLine="0"/>
        <w:contextualSpacing/>
        <w:jc w:val="both"/>
        <w:rPr>
          <w:rFonts w:ascii="Times New Roman" w:hAnsi="Times New Roman"/>
          <w:sz w:val="28"/>
          <w:szCs w:val="28"/>
        </w:rPr>
      </w:pPr>
      <w:r w:rsidRPr="002D3219">
        <w:rPr>
          <w:rFonts w:ascii="Times New Roman" w:hAnsi="Times New Roman"/>
          <w:sz w:val="28"/>
          <w:szCs w:val="28"/>
        </w:rPr>
        <w:t>Protecţia calităţii aerului: utilajele utilizate pentru lucrările de construcţii vor avea verificările periodice efectuate „la zi”; se interzice exploatarea sau punerea lor în exploatare dacă sunt evidente abateri de la funcţionarea normală, din punct de vedere al noxelor din gazele de eşapament;</w:t>
      </w:r>
    </w:p>
    <w:p w:rsidR="000D0EF7"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Este interzis focul deschi</w:t>
      </w:r>
      <w:r>
        <w:rPr>
          <w:rFonts w:ascii="Times New Roman" w:hAnsi="Times New Roman"/>
          <w:sz w:val="28"/>
          <w:szCs w:val="28"/>
        </w:rPr>
        <w:t xml:space="preserve">s pe șantier, în aer liber.  </w:t>
      </w:r>
    </w:p>
    <w:p w:rsidR="000D0EF7" w:rsidRPr="00256B8C"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În cazul deşeurilor </w:t>
      </w:r>
      <w:r w:rsidRPr="00256B8C">
        <w:rPr>
          <w:rFonts w:ascii="Times New Roman" w:hAnsi="Times New Roman"/>
          <w:sz w:val="28"/>
          <w:szCs w:val="28"/>
        </w:rPr>
        <w:t xml:space="preserve">provenite din lucrări de construcţii prin a căror manipulare se degajă praf, operatorul economic care efectuează transportul trebuie </w:t>
      </w:r>
      <w:proofErr w:type="gramStart"/>
      <w:r w:rsidRPr="00256B8C">
        <w:rPr>
          <w:rFonts w:ascii="Times New Roman" w:hAnsi="Times New Roman"/>
          <w:sz w:val="28"/>
          <w:szCs w:val="28"/>
        </w:rPr>
        <w:t>să</w:t>
      </w:r>
      <w:proofErr w:type="gramEnd"/>
      <w:r w:rsidRPr="00256B8C">
        <w:rPr>
          <w:rFonts w:ascii="Times New Roman" w:hAnsi="Times New Roman"/>
          <w:sz w:val="28"/>
          <w:szCs w:val="28"/>
        </w:rPr>
        <w:t xml:space="preserve"> ia toate măsurile necesare pentru acoperire și umectare, astfel încât să fie evitată împrăștierea de pulberi în atmosferă.</w:t>
      </w:r>
    </w:p>
    <w:p w:rsidR="000D0EF7" w:rsidRPr="00256B8C" w:rsidRDefault="000D0EF7" w:rsidP="000D0EF7">
      <w:pPr>
        <w:pStyle w:val="NoSpacing"/>
        <w:jc w:val="both"/>
        <w:rPr>
          <w:rFonts w:ascii="Times New Roman" w:hAnsi="Times New Roman"/>
          <w:sz w:val="28"/>
          <w:szCs w:val="28"/>
        </w:rPr>
      </w:pPr>
      <w:r w:rsidRPr="00256B8C">
        <w:rPr>
          <w:rFonts w:ascii="Times New Roman" w:hAnsi="Times New Roman"/>
          <w:sz w:val="28"/>
          <w:szCs w:val="28"/>
        </w:rPr>
        <w:t>-La toate activitățile generatoare de praf se umezesc suprafeţele de lucru, în special în perioadele cu temperaturi ridicate și umiditate redusă. Activitățile care generează mult praf vor fi sistate în perioadele cu vânt puternic.</w:t>
      </w:r>
    </w:p>
    <w:p w:rsidR="000D0EF7" w:rsidRDefault="000D0EF7" w:rsidP="000D0EF7">
      <w:pPr>
        <w:pStyle w:val="NoSpacing"/>
        <w:jc w:val="both"/>
        <w:rPr>
          <w:rFonts w:ascii="Times New Roman" w:hAnsi="Times New Roman"/>
          <w:sz w:val="28"/>
          <w:szCs w:val="28"/>
        </w:rPr>
      </w:pPr>
      <w:r w:rsidRPr="00256B8C">
        <w:rPr>
          <w:rFonts w:ascii="Times New Roman" w:hAnsi="Times New Roman"/>
          <w:sz w:val="28"/>
          <w:szCs w:val="28"/>
        </w:rPr>
        <w:t xml:space="preserve">- Se vor </w:t>
      </w:r>
      <w:proofErr w:type="gramStart"/>
      <w:r w:rsidRPr="00256B8C">
        <w:rPr>
          <w:rFonts w:ascii="Times New Roman" w:hAnsi="Times New Roman"/>
          <w:sz w:val="28"/>
          <w:szCs w:val="28"/>
        </w:rPr>
        <w:t>ridica  bariere</w:t>
      </w:r>
      <w:proofErr w:type="gramEnd"/>
      <w:r w:rsidRPr="00256B8C">
        <w:rPr>
          <w:rFonts w:ascii="Times New Roman" w:hAnsi="Times New Roman"/>
          <w:sz w:val="28"/>
          <w:szCs w:val="28"/>
        </w:rPr>
        <w:t xml:space="preserve"> eficiente (bariere de protecţie cu plasă densă, care izolează particulele de praf generate) în jurul activităţilor generatoare de praf sau împrejurul şantierului, cu o înălțime corespunzătoare.</w:t>
      </w:r>
    </w:p>
    <w:p w:rsidR="008F7302" w:rsidRPr="00256B8C" w:rsidRDefault="008F7302" w:rsidP="0046091A">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Diminuarea la minimum </w:t>
      </w:r>
      <w:r w:rsidR="00A33344">
        <w:rPr>
          <w:rFonts w:ascii="Times New Roman" w:hAnsi="Times New Roman"/>
          <w:sz w:val="28"/>
          <w:szCs w:val="28"/>
        </w:rPr>
        <w:t>po</w:t>
      </w:r>
      <w:r>
        <w:rPr>
          <w:rFonts w:ascii="Times New Roman" w:hAnsi="Times New Roman"/>
          <w:sz w:val="28"/>
          <w:szCs w:val="28"/>
        </w:rPr>
        <w:t xml:space="preserve">sibil </w:t>
      </w:r>
      <w:proofErr w:type="gramStart"/>
      <w:r>
        <w:rPr>
          <w:rFonts w:ascii="Times New Roman" w:hAnsi="Times New Roman"/>
          <w:sz w:val="28"/>
          <w:szCs w:val="28"/>
        </w:rPr>
        <w:t>a</w:t>
      </w:r>
      <w:proofErr w:type="gramEnd"/>
      <w:r>
        <w:rPr>
          <w:rFonts w:ascii="Times New Roman" w:hAnsi="Times New Roman"/>
          <w:sz w:val="28"/>
          <w:szCs w:val="28"/>
        </w:rPr>
        <w:t xml:space="preserve"> înălțimii de descarcă</w:t>
      </w:r>
      <w:r w:rsidRPr="008F7302">
        <w:rPr>
          <w:rFonts w:ascii="Times New Roman" w:hAnsi="Times New Roman"/>
          <w:sz w:val="28"/>
          <w:szCs w:val="28"/>
        </w:rPr>
        <w:t xml:space="preserve">re a materialelor care pot </w:t>
      </w:r>
      <w:r w:rsidR="0046091A">
        <w:rPr>
          <w:rFonts w:ascii="Times New Roman" w:hAnsi="Times New Roman"/>
          <w:sz w:val="28"/>
          <w:szCs w:val="28"/>
        </w:rPr>
        <w:t>pulberi în atmosferă;</w:t>
      </w:r>
    </w:p>
    <w:p w:rsidR="000D0EF7" w:rsidRPr="00256B8C" w:rsidRDefault="000D0EF7" w:rsidP="000D0EF7">
      <w:pPr>
        <w:pStyle w:val="NoSpacing"/>
        <w:numPr>
          <w:ilvl w:val="0"/>
          <w:numId w:val="27"/>
        </w:numPr>
        <w:ind w:left="360"/>
        <w:jc w:val="both"/>
        <w:rPr>
          <w:rFonts w:ascii="Times New Roman" w:hAnsi="Times New Roman"/>
          <w:sz w:val="28"/>
          <w:szCs w:val="28"/>
        </w:rPr>
      </w:pPr>
      <w:r w:rsidRPr="00256B8C">
        <w:rPr>
          <w:rFonts w:ascii="Times New Roman" w:hAnsi="Times New Roman"/>
          <w:sz w:val="28"/>
          <w:szCs w:val="28"/>
        </w:rPr>
        <w:t>Protecţia calităţii solului/apelor subterane şi Gospodărirea deşeurilor:</w:t>
      </w:r>
    </w:p>
    <w:p w:rsidR="000D0EF7" w:rsidRPr="00256B8C" w:rsidRDefault="000D0EF7" w:rsidP="000D0EF7">
      <w:pPr>
        <w:pStyle w:val="NoSpacing"/>
        <w:jc w:val="both"/>
        <w:rPr>
          <w:rFonts w:ascii="Times New Roman" w:hAnsi="Times New Roman"/>
          <w:sz w:val="28"/>
          <w:szCs w:val="28"/>
        </w:rPr>
      </w:pPr>
      <w:r w:rsidRPr="00256B8C">
        <w:rPr>
          <w:rFonts w:ascii="Times New Roman" w:hAnsi="Times New Roman"/>
          <w:spacing w:val="1"/>
          <w:sz w:val="28"/>
          <w:szCs w:val="28"/>
        </w:rPr>
        <w:t xml:space="preserve">- În timpul lucrărilor se va </w:t>
      </w:r>
      <w:proofErr w:type="gramStart"/>
      <w:r w:rsidRPr="00256B8C">
        <w:rPr>
          <w:rFonts w:ascii="Times New Roman" w:hAnsi="Times New Roman"/>
          <w:spacing w:val="1"/>
          <w:sz w:val="28"/>
          <w:szCs w:val="28"/>
        </w:rPr>
        <w:t>asigura  curăţenia</w:t>
      </w:r>
      <w:proofErr w:type="gramEnd"/>
      <w:r w:rsidRPr="00256B8C">
        <w:rPr>
          <w:rFonts w:ascii="Times New Roman" w:hAnsi="Times New Roman"/>
          <w:spacing w:val="1"/>
          <w:sz w:val="28"/>
          <w:szCs w:val="28"/>
        </w:rPr>
        <w:t xml:space="preserve"> în zona de şantier. Circulaț</w:t>
      </w:r>
      <w:proofErr w:type="gramStart"/>
      <w:r w:rsidRPr="00256B8C">
        <w:rPr>
          <w:rFonts w:ascii="Times New Roman" w:hAnsi="Times New Roman"/>
          <w:spacing w:val="1"/>
          <w:sz w:val="28"/>
          <w:szCs w:val="28"/>
        </w:rPr>
        <w:t>ia  maşinilor</w:t>
      </w:r>
      <w:proofErr w:type="gramEnd"/>
      <w:r w:rsidRPr="00256B8C">
        <w:rPr>
          <w:rFonts w:ascii="Times New Roman" w:hAnsi="Times New Roman"/>
          <w:spacing w:val="1"/>
          <w:sz w:val="28"/>
          <w:szCs w:val="28"/>
        </w:rPr>
        <w:t xml:space="preserve"> cu </w:t>
      </w:r>
      <w:r w:rsidRPr="00256B8C">
        <w:rPr>
          <w:rFonts w:ascii="Times New Roman" w:hAnsi="Times New Roman"/>
          <w:spacing w:val="2"/>
          <w:sz w:val="28"/>
          <w:szCs w:val="28"/>
        </w:rPr>
        <w:t xml:space="preserve">materiale şi cu deşeuri rezultate din activitatea şantierului se va face în condiţii de curăţenie a acestora pentru a nu afecta starea drumurilor publice. Autocamioanele </w:t>
      </w:r>
      <w:proofErr w:type="gramStart"/>
      <w:r w:rsidRPr="00256B8C">
        <w:rPr>
          <w:rFonts w:ascii="Times New Roman" w:hAnsi="Times New Roman"/>
          <w:spacing w:val="4"/>
          <w:sz w:val="28"/>
          <w:szCs w:val="28"/>
        </w:rPr>
        <w:t>ce</w:t>
      </w:r>
      <w:proofErr w:type="gramEnd"/>
      <w:r w:rsidRPr="00256B8C">
        <w:rPr>
          <w:rFonts w:ascii="Times New Roman" w:hAnsi="Times New Roman"/>
          <w:spacing w:val="4"/>
          <w:sz w:val="28"/>
          <w:szCs w:val="28"/>
        </w:rPr>
        <w:t xml:space="preserve"> </w:t>
      </w:r>
      <w:r w:rsidRPr="00256B8C">
        <w:rPr>
          <w:rFonts w:ascii="Times New Roman" w:hAnsi="Times New Roman"/>
          <w:spacing w:val="4"/>
          <w:sz w:val="28"/>
          <w:szCs w:val="28"/>
        </w:rPr>
        <w:lastRenderedPageBreak/>
        <w:t xml:space="preserve">vor transporta deşeuri din şantier vor avea platforma de transport acoperită cu o prelată de </w:t>
      </w:r>
      <w:r w:rsidRPr="00256B8C">
        <w:rPr>
          <w:rFonts w:ascii="Times New Roman" w:hAnsi="Times New Roman"/>
          <w:spacing w:val="-1"/>
          <w:sz w:val="28"/>
          <w:szCs w:val="28"/>
        </w:rPr>
        <w:t>protecţie.</w:t>
      </w:r>
    </w:p>
    <w:p w:rsidR="000D0EF7" w:rsidRPr="00256B8C" w:rsidRDefault="000D0EF7" w:rsidP="000D0EF7">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xml:space="preserve">-Depozitarea materialelor de construcţie, se </w:t>
      </w:r>
      <w:proofErr w:type="gramStart"/>
      <w:r w:rsidRPr="00256B8C">
        <w:rPr>
          <w:rFonts w:ascii="Times New Roman" w:hAnsi="Times New Roman"/>
          <w:sz w:val="28"/>
          <w:szCs w:val="28"/>
        </w:rPr>
        <w:t>va</w:t>
      </w:r>
      <w:proofErr w:type="gramEnd"/>
      <w:r w:rsidRPr="00256B8C">
        <w:rPr>
          <w:rFonts w:ascii="Times New Roman" w:hAnsi="Times New Roman"/>
          <w:sz w:val="28"/>
          <w:szCs w:val="28"/>
        </w:rPr>
        <w:t xml:space="preserve"> face doar în cadrul organizării de şantier în condiţii adecvate de dotare şi care să împiedice afectarea factorilor de mediu. </w:t>
      </w:r>
      <w:proofErr w:type="gramStart"/>
      <w:r w:rsidRPr="00256B8C">
        <w:rPr>
          <w:rFonts w:ascii="Times New Roman" w:hAnsi="Times New Roman"/>
          <w:sz w:val="28"/>
          <w:szCs w:val="28"/>
        </w:rPr>
        <w:t>Se interzice depozitarea oricăror materiale sau deşeuri în afara organizării de şantier.</w:t>
      </w:r>
      <w:proofErr w:type="gramEnd"/>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56B8C">
        <w:rPr>
          <w:rFonts w:ascii="Times New Roman" w:hAnsi="Times New Roman"/>
          <w:sz w:val="28"/>
          <w:szCs w:val="28"/>
        </w:rPr>
        <w:t>- Deşeurile rezultate în etapa de construire vor fi strânse în containere separate pentru fiecare categorie de deşeu, până la predarea</w:t>
      </w:r>
      <w:r w:rsidRPr="002D3219">
        <w:rPr>
          <w:rFonts w:ascii="Times New Roman" w:hAnsi="Times New Roman"/>
          <w:sz w:val="28"/>
          <w:szCs w:val="28"/>
        </w:rPr>
        <w:t xml:space="preserve"> şi preluarea lor de către </w:t>
      </w:r>
      <w:proofErr w:type="gramStart"/>
      <w:r w:rsidRPr="002D3219">
        <w:rPr>
          <w:rFonts w:ascii="Times New Roman" w:hAnsi="Times New Roman"/>
          <w:sz w:val="28"/>
          <w:szCs w:val="28"/>
        </w:rPr>
        <w:t>un</w:t>
      </w:r>
      <w:proofErr w:type="gramEnd"/>
      <w:r w:rsidRPr="002D3219">
        <w:rPr>
          <w:rFonts w:ascii="Times New Roman" w:hAnsi="Times New Roman"/>
          <w:sz w:val="28"/>
          <w:szCs w:val="28"/>
        </w:rPr>
        <w:t xml:space="preserve"> operator autorizat pentru activitatea gestionare a acestor categorii de deşeuri.</w:t>
      </w:r>
    </w:p>
    <w:p w:rsidR="000D0EF7"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Predarea deşeurilor rezultate pe parcursul lucrărilor de investiţii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făcută ritmic, asfel încât să se elimine situaţia depăşirii </w:t>
      </w:r>
      <w:r>
        <w:rPr>
          <w:rFonts w:ascii="Times New Roman" w:hAnsi="Times New Roman"/>
          <w:sz w:val="28"/>
          <w:szCs w:val="28"/>
        </w:rPr>
        <w:t>capacităţii de stocare</w:t>
      </w:r>
      <w:r w:rsidRPr="002D3219">
        <w:rPr>
          <w:rFonts w:ascii="Times New Roman" w:hAnsi="Times New Roman"/>
          <w:sz w:val="28"/>
          <w:szCs w:val="28"/>
        </w:rPr>
        <w:t>.</w:t>
      </w:r>
    </w:p>
    <w:p w:rsidR="000D0EF7"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Este obligatorie curăţarea sau spălarea eficientă a tuturor vehiculelor înainte de</w:t>
      </w:r>
      <w:r>
        <w:rPr>
          <w:rFonts w:ascii="Times New Roman" w:hAnsi="Times New Roman"/>
          <w:sz w:val="28"/>
          <w:szCs w:val="28"/>
        </w:rPr>
        <w:t xml:space="preserve"> plecarea din şantier.</w:t>
      </w:r>
    </w:p>
    <w:p w:rsidR="000D0EF7"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3437A0">
        <w:rPr>
          <w:rFonts w:ascii="Times New Roman" w:hAnsi="Times New Roman"/>
          <w:sz w:val="28"/>
          <w:szCs w:val="28"/>
        </w:rPr>
        <w:t xml:space="preserve"> Toate încărcăturile </w:t>
      </w:r>
      <w:proofErr w:type="gramStart"/>
      <w:r w:rsidRPr="003437A0">
        <w:rPr>
          <w:rFonts w:ascii="Times New Roman" w:hAnsi="Times New Roman"/>
          <w:sz w:val="28"/>
          <w:szCs w:val="28"/>
        </w:rPr>
        <w:t>ce</w:t>
      </w:r>
      <w:proofErr w:type="gramEnd"/>
      <w:r w:rsidRPr="003437A0">
        <w:rPr>
          <w:rFonts w:ascii="Times New Roman" w:hAnsi="Times New Roman"/>
          <w:sz w:val="28"/>
          <w:szCs w:val="28"/>
        </w:rPr>
        <w:t xml:space="preserve"> sunt transp</w:t>
      </w:r>
      <w:r>
        <w:rPr>
          <w:rFonts w:ascii="Times New Roman" w:hAnsi="Times New Roman"/>
          <w:sz w:val="28"/>
          <w:szCs w:val="28"/>
        </w:rPr>
        <w:t xml:space="preserve">ortate din sau în şantier </w:t>
      </w:r>
      <w:r w:rsidRPr="003437A0">
        <w:rPr>
          <w:rFonts w:ascii="Times New Roman" w:hAnsi="Times New Roman"/>
          <w:sz w:val="28"/>
          <w:szCs w:val="28"/>
        </w:rPr>
        <w:t>trebuie să fie acoperite prin utilizarea de prelate sau materiale ce acoperă încărcătura corespunzător</w:t>
      </w:r>
      <w:r>
        <w:rPr>
          <w:rFonts w:ascii="Times New Roman" w:hAnsi="Times New Roman"/>
          <w:sz w:val="28"/>
          <w:szCs w:val="28"/>
        </w:rPr>
        <w:t>,</w:t>
      </w:r>
      <w:r w:rsidRPr="003437A0">
        <w:rPr>
          <w:rFonts w:ascii="Times New Roman" w:hAnsi="Times New Roman"/>
          <w:sz w:val="28"/>
          <w:szCs w:val="28"/>
        </w:rPr>
        <w:t xml:space="preserve"> p</w:t>
      </w:r>
      <w:r>
        <w:rPr>
          <w:rFonts w:ascii="Times New Roman" w:hAnsi="Times New Roman"/>
          <w:sz w:val="28"/>
          <w:szCs w:val="28"/>
        </w:rPr>
        <w:t>e întreaga suprafață.</w:t>
      </w:r>
    </w:p>
    <w:p w:rsidR="000D0EF7"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Zonele </w:t>
      </w:r>
      <w:proofErr w:type="gramStart"/>
      <w:r w:rsidRPr="002D3219">
        <w:rPr>
          <w:rFonts w:ascii="Times New Roman" w:hAnsi="Times New Roman"/>
          <w:sz w:val="28"/>
          <w:szCs w:val="28"/>
        </w:rPr>
        <w:t>,,în</w:t>
      </w:r>
      <w:proofErr w:type="gramEnd"/>
      <w:r w:rsidRPr="002D3219">
        <w:rPr>
          <w:rFonts w:ascii="Times New Roman" w:hAnsi="Times New Roman"/>
          <w:sz w:val="28"/>
          <w:szCs w:val="28"/>
        </w:rPr>
        <w:t xml:space="preserve"> lucru,, </w:t>
      </w:r>
      <w:r>
        <w:rPr>
          <w:rFonts w:ascii="Times New Roman" w:hAnsi="Times New Roman"/>
          <w:sz w:val="28"/>
          <w:szCs w:val="28"/>
        </w:rPr>
        <w:t>și organizarea de şantier vor fi împrejmuite</w:t>
      </w:r>
      <w:r w:rsidRPr="002D3219">
        <w:rPr>
          <w:rFonts w:ascii="Times New Roman" w:hAnsi="Times New Roman"/>
          <w:sz w:val="28"/>
          <w:szCs w:val="28"/>
        </w:rPr>
        <w:t xml:space="preserve">, pentru a împiedica accesul neautorizat al persoanelor străine. Se vor monta panouri de avertizare cu privire la riscurile create în timpul lucrărilor de construire. </w:t>
      </w:r>
      <w:proofErr w:type="gramStart"/>
      <w:r w:rsidRPr="002D3219">
        <w:rPr>
          <w:rFonts w:ascii="Times New Roman" w:hAnsi="Times New Roman"/>
          <w:sz w:val="28"/>
          <w:szCs w:val="28"/>
        </w:rPr>
        <w:t xml:space="preserve">În incinta astfel delimitată de restul terenului, se vor amenaja suprafeţele destinate depozitării materialelor de construire şi spaţii/recipente pentru </w:t>
      </w:r>
      <w:r>
        <w:rPr>
          <w:rFonts w:ascii="Times New Roman" w:hAnsi="Times New Roman"/>
          <w:sz w:val="28"/>
          <w:szCs w:val="28"/>
        </w:rPr>
        <w:t>stocarea</w:t>
      </w:r>
      <w:r w:rsidRPr="002D3219">
        <w:rPr>
          <w:rFonts w:ascii="Times New Roman" w:hAnsi="Times New Roman"/>
          <w:sz w:val="28"/>
          <w:szCs w:val="28"/>
        </w:rPr>
        <w:t xml:space="preserve"> te</w:t>
      </w:r>
      <w:r>
        <w:rPr>
          <w:rFonts w:ascii="Times New Roman" w:hAnsi="Times New Roman"/>
          <w:sz w:val="28"/>
          <w:szCs w:val="28"/>
        </w:rPr>
        <w:t>mporară şi selectivă a deşeurilor</w:t>
      </w:r>
      <w:r w:rsidRPr="002D3219">
        <w:rPr>
          <w:rFonts w:ascii="Times New Roman" w:hAnsi="Times New Roman"/>
          <w:sz w:val="28"/>
          <w:szCs w:val="28"/>
        </w:rPr>
        <w:t xml:space="preserve"> rezultate.</w:t>
      </w:r>
      <w:proofErr w:type="gramEnd"/>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zonei de lucru în stare de curăţenie, în special pentru </w:t>
      </w:r>
      <w:proofErr w:type="gramStart"/>
      <w:r w:rsidRPr="002D3219">
        <w:rPr>
          <w:rFonts w:ascii="Times New Roman" w:hAnsi="Times New Roman"/>
          <w:sz w:val="28"/>
          <w:szCs w:val="28"/>
        </w:rPr>
        <w:t>a</w:t>
      </w:r>
      <w:proofErr w:type="gramEnd"/>
      <w:r w:rsidRPr="002D3219">
        <w:rPr>
          <w:rFonts w:ascii="Times New Roman" w:hAnsi="Times New Roman"/>
          <w:sz w:val="28"/>
          <w:szCs w:val="28"/>
        </w:rPr>
        <w:t xml:space="preserve"> evita antrenarea deşeurilor de către apele meteorice şi/sau curenţii de aer.</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Menţinerea tuturor mijloacelor auto, utilajelor şi echipamentelor, în perfectă stare de funcţiune; se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interveni imediat ce se observă scăpări accidentale de combustibil şi/sau uleiuri minerale, cu materiale absorbante corespunzătoare. </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Zona de lucru va fi dotată cu recipiente adecvate, în care se vor stoca temporar materialele absorbante impregnate cu eventualele substanțe periculoase; periodic şi înainte de a fi depăşită capacitatea de stocare, acestea vor fi predate agenţilor economici, cu care vor fi încheiate contracte de predare-preluare deşeuri periculoase.</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Mijloacele auto şi utilajele vor fi supuse intervenţiilor de specialitate doar la unităţile de service-auto şi atelierele de reparaţii autorizate și specializate în acest sens.</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În perioada de execuţie, în cadrul realizării săpăturilor, stratul vegetal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depozitat separat de restul pământului excavat, astfel încât după încheierea lucrărilor sa se poată da suprafeţelor de teren destinaţia iniţială.</w:t>
      </w:r>
    </w:p>
    <w:p w:rsidR="000D0EF7"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t xml:space="preserve">- La finalizarea lucrărilor de execuţie a proiectului de investiţii, suprafaţa aferentă organizării de şantier </w:t>
      </w:r>
      <w:proofErr w:type="gramStart"/>
      <w:r w:rsidRPr="002D3219">
        <w:rPr>
          <w:rFonts w:ascii="Times New Roman" w:hAnsi="Times New Roman"/>
          <w:sz w:val="28"/>
          <w:szCs w:val="28"/>
        </w:rPr>
        <w:t>va</w:t>
      </w:r>
      <w:proofErr w:type="gramEnd"/>
      <w:r w:rsidRPr="002D3219">
        <w:rPr>
          <w:rFonts w:ascii="Times New Roman" w:hAnsi="Times New Roman"/>
          <w:sz w:val="28"/>
          <w:szCs w:val="28"/>
        </w:rPr>
        <w:t xml:space="preserve"> fi eliberată complet de toate deşeurile rezultate şi depozitate temporar; vor fi executate toate lucrările impuse pentru refacerea mediului deteriorat şi redarea suprafeţelor adiacente la funcţiunea iniţială.</w:t>
      </w:r>
    </w:p>
    <w:p w:rsidR="000D0EF7" w:rsidRPr="002D3219"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Pr="001276E2">
        <w:rPr>
          <w:rFonts w:ascii="Times New Roman" w:hAnsi="Times New Roman"/>
          <w:sz w:val="28"/>
          <w:szCs w:val="28"/>
        </w:rPr>
        <w:t xml:space="preserve">Se </w:t>
      </w:r>
      <w:proofErr w:type="gramStart"/>
      <w:r w:rsidRPr="001276E2">
        <w:rPr>
          <w:rFonts w:ascii="Times New Roman" w:hAnsi="Times New Roman"/>
          <w:sz w:val="28"/>
          <w:szCs w:val="28"/>
        </w:rPr>
        <w:t>va</w:t>
      </w:r>
      <w:proofErr w:type="gramEnd"/>
      <w:r w:rsidRPr="001276E2">
        <w:rPr>
          <w:rFonts w:ascii="Times New Roman" w:hAnsi="Times New Roman"/>
          <w:sz w:val="28"/>
          <w:szCs w:val="28"/>
        </w:rPr>
        <w:t xml:space="preserve"> respecta legislaţia în vigoare, privind paza şi stingerea incendiilor.</w:t>
      </w:r>
    </w:p>
    <w:p w:rsidR="000D0EF7" w:rsidRPr="002D3219" w:rsidRDefault="000D0EF7" w:rsidP="000D0EF7">
      <w:pPr>
        <w:pStyle w:val="ListParagraph"/>
        <w:numPr>
          <w:ilvl w:val="0"/>
          <w:numId w:val="2"/>
        </w:numPr>
        <w:tabs>
          <w:tab w:val="left" w:pos="0"/>
        </w:tabs>
        <w:spacing w:after="200"/>
        <w:ind w:left="284" w:hanging="284"/>
        <w:contextualSpacing/>
        <w:jc w:val="both"/>
        <w:rPr>
          <w:rFonts w:ascii="Times New Roman" w:hAnsi="Times New Roman"/>
          <w:sz w:val="28"/>
          <w:szCs w:val="28"/>
        </w:rPr>
      </w:pPr>
      <w:r w:rsidRPr="002D3219">
        <w:rPr>
          <w:rFonts w:ascii="Times New Roman" w:hAnsi="Times New Roman"/>
          <w:sz w:val="28"/>
          <w:szCs w:val="28"/>
        </w:rPr>
        <w:t>Protecţia împotriva zgomotelor şi vibraţiilor:</w:t>
      </w:r>
    </w:p>
    <w:p w:rsidR="000D0EF7" w:rsidRDefault="000D0EF7" w:rsidP="000D0EF7">
      <w:pPr>
        <w:pStyle w:val="ListParagraph"/>
        <w:tabs>
          <w:tab w:val="left" w:pos="0"/>
        </w:tabs>
        <w:ind w:left="0"/>
        <w:contextualSpacing/>
        <w:jc w:val="both"/>
        <w:rPr>
          <w:rFonts w:ascii="Times New Roman" w:hAnsi="Times New Roman"/>
          <w:sz w:val="28"/>
          <w:szCs w:val="28"/>
        </w:rPr>
      </w:pPr>
      <w:r w:rsidRPr="002D3219">
        <w:rPr>
          <w:rFonts w:ascii="Times New Roman" w:hAnsi="Times New Roman"/>
          <w:sz w:val="28"/>
          <w:szCs w:val="28"/>
        </w:rPr>
        <w:lastRenderedPageBreak/>
        <w:t xml:space="preserve">- În perioada de execuţie a lucrărilor de construire se vor lua măsuri pentru atenuarea zgomotelor şi vibraţiilor produse de utilajele în lucru, urmărindu-se ca nivelul de zgomot atins </w:t>
      </w:r>
      <w:proofErr w:type="gramStart"/>
      <w:r w:rsidRPr="002D3219">
        <w:rPr>
          <w:rFonts w:ascii="Times New Roman" w:hAnsi="Times New Roman"/>
          <w:sz w:val="28"/>
          <w:szCs w:val="28"/>
        </w:rPr>
        <w:t>să</w:t>
      </w:r>
      <w:proofErr w:type="gramEnd"/>
      <w:r w:rsidRPr="002D3219">
        <w:rPr>
          <w:rFonts w:ascii="Times New Roman" w:hAnsi="Times New Roman"/>
          <w:sz w:val="28"/>
          <w:szCs w:val="28"/>
        </w:rPr>
        <w:t xml:space="preserve"> se încadreze în limitele prevăzute de normativele în vigoare;</w:t>
      </w:r>
    </w:p>
    <w:p w:rsidR="000D0EF7" w:rsidRDefault="000D0EF7"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 Nici</w:t>
      </w:r>
      <w:r w:rsidRPr="00AB6002">
        <w:rPr>
          <w:rFonts w:ascii="Times New Roman" w:hAnsi="Times New Roman"/>
          <w:sz w:val="28"/>
          <w:szCs w:val="28"/>
        </w:rPr>
        <w:t xml:space="preserve"> un vehicul nu va avea motorul pornit</w:t>
      </w:r>
      <w:r w:rsidR="008F34E5">
        <w:rPr>
          <w:rFonts w:ascii="Times New Roman" w:hAnsi="Times New Roman"/>
          <w:sz w:val="28"/>
          <w:szCs w:val="28"/>
        </w:rPr>
        <w:t xml:space="preserve">în perioadele </w:t>
      </w:r>
      <w:proofErr w:type="gramStart"/>
      <w:r w:rsidR="008F34E5">
        <w:rPr>
          <w:rFonts w:ascii="Times New Roman" w:hAnsi="Times New Roman"/>
          <w:sz w:val="28"/>
          <w:szCs w:val="28"/>
        </w:rPr>
        <w:t xml:space="preserve">de </w:t>
      </w:r>
      <w:r w:rsidRPr="00AB6002">
        <w:rPr>
          <w:rFonts w:ascii="Times New Roman" w:hAnsi="Times New Roman"/>
          <w:sz w:val="28"/>
          <w:szCs w:val="28"/>
        </w:rPr>
        <w:t xml:space="preserve"> staţionare</w:t>
      </w:r>
      <w:proofErr w:type="gramEnd"/>
      <w:r w:rsidRPr="00AB6002">
        <w:rPr>
          <w:rFonts w:ascii="Times New Roman" w:hAnsi="Times New Roman"/>
          <w:sz w:val="28"/>
          <w:szCs w:val="28"/>
        </w:rPr>
        <w:t>.</w:t>
      </w:r>
    </w:p>
    <w:p w:rsidR="000D0EF7" w:rsidRDefault="00AD7B1E" w:rsidP="000D0EF7">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0D0EF7">
        <w:rPr>
          <w:rFonts w:ascii="Times New Roman" w:hAnsi="Times New Roman"/>
          <w:sz w:val="28"/>
          <w:szCs w:val="28"/>
        </w:rPr>
        <w:t>Este necesară i</w:t>
      </w:r>
      <w:r w:rsidR="000D0EF7" w:rsidRPr="001276E2">
        <w:rPr>
          <w:rFonts w:ascii="Times New Roman" w:hAnsi="Times New Roman"/>
          <w:sz w:val="28"/>
          <w:szCs w:val="28"/>
        </w:rPr>
        <w:t>mpunerea unei limite de viteză coresp</w:t>
      </w:r>
      <w:r w:rsidR="000D0EF7">
        <w:rPr>
          <w:rFonts w:ascii="Times New Roman" w:hAnsi="Times New Roman"/>
          <w:sz w:val="28"/>
          <w:szCs w:val="28"/>
        </w:rPr>
        <w:t>unzătoare în zona şantierului.</w:t>
      </w:r>
    </w:p>
    <w:p w:rsidR="003F026C" w:rsidRPr="008F34E5" w:rsidRDefault="00C731DB" w:rsidP="008F34E5">
      <w:pPr>
        <w:pStyle w:val="ListParagraph"/>
        <w:tabs>
          <w:tab w:val="left" w:pos="0"/>
        </w:tabs>
        <w:ind w:left="0"/>
        <w:contextualSpacing/>
        <w:jc w:val="both"/>
        <w:rPr>
          <w:rFonts w:ascii="Times New Roman" w:hAnsi="Times New Roman"/>
          <w:sz w:val="28"/>
          <w:szCs w:val="28"/>
        </w:rPr>
      </w:pPr>
      <w:r>
        <w:rPr>
          <w:rFonts w:ascii="Times New Roman" w:hAnsi="Times New Roman"/>
          <w:sz w:val="28"/>
          <w:szCs w:val="28"/>
        </w:rPr>
        <w:t>-</w:t>
      </w:r>
      <w:r w:rsidR="008F34E5">
        <w:rPr>
          <w:rFonts w:ascii="Times New Roman" w:hAnsi="Times New Roman"/>
          <w:sz w:val="28"/>
          <w:szCs w:val="28"/>
        </w:rPr>
        <w:t xml:space="preserve">Este obligatorie </w:t>
      </w:r>
      <w:r>
        <w:rPr>
          <w:rFonts w:ascii="Times New Roman" w:hAnsi="Times New Roman"/>
          <w:sz w:val="28"/>
          <w:szCs w:val="28"/>
        </w:rPr>
        <w:t xml:space="preserve">respectarea </w:t>
      </w:r>
      <w:proofErr w:type="gramStart"/>
      <w:r w:rsidR="008F34E5">
        <w:rPr>
          <w:rFonts w:ascii="Times New Roman" w:hAnsi="Times New Roman"/>
          <w:sz w:val="28"/>
          <w:szCs w:val="28"/>
        </w:rPr>
        <w:t>,,</w:t>
      </w:r>
      <w:r w:rsidRPr="008F34E5">
        <w:rPr>
          <w:rFonts w:ascii="Times New Roman" w:hAnsi="Times New Roman"/>
          <w:i/>
          <w:sz w:val="28"/>
          <w:szCs w:val="28"/>
        </w:rPr>
        <w:t>orelor</w:t>
      </w:r>
      <w:proofErr w:type="gramEnd"/>
      <w:r w:rsidRPr="008F34E5">
        <w:rPr>
          <w:rFonts w:ascii="Times New Roman" w:hAnsi="Times New Roman"/>
          <w:i/>
          <w:sz w:val="28"/>
          <w:szCs w:val="28"/>
        </w:rPr>
        <w:t xml:space="preserve"> de liniște</w:t>
      </w:r>
      <w:r w:rsidR="008F34E5">
        <w:rPr>
          <w:rFonts w:ascii="Times New Roman" w:hAnsi="Times New Roman"/>
          <w:sz w:val="28"/>
          <w:szCs w:val="28"/>
        </w:rPr>
        <w:t>,,</w:t>
      </w:r>
      <w:r>
        <w:rPr>
          <w:rFonts w:ascii="Times New Roman" w:hAnsi="Times New Roman"/>
          <w:sz w:val="28"/>
          <w:szCs w:val="28"/>
        </w:rPr>
        <w:t xml:space="preserve"> stabilite de legislația în vigoare</w:t>
      </w:r>
      <w:r w:rsidR="008F34E5">
        <w:rPr>
          <w:rFonts w:ascii="Times New Roman" w:hAnsi="Times New Roman"/>
          <w:sz w:val="28"/>
          <w:szCs w:val="28"/>
        </w:rPr>
        <w:t xml:space="preserve">; </w:t>
      </w:r>
      <w:r w:rsidR="003F026C" w:rsidRPr="008F34E5">
        <w:rPr>
          <w:rFonts w:ascii="Times New Roman" w:hAnsi="Times New Roman"/>
          <w:sz w:val="28"/>
          <w:szCs w:val="28"/>
        </w:rPr>
        <w:t>N</w:t>
      </w:r>
      <w:r w:rsidR="008F34E5">
        <w:rPr>
          <w:rFonts w:ascii="Times New Roman" w:hAnsi="Times New Roman"/>
          <w:sz w:val="28"/>
          <w:szCs w:val="28"/>
        </w:rPr>
        <w:t>ivelul de zgomot se va încadra î</w:t>
      </w:r>
      <w:r w:rsidR="003F026C" w:rsidRPr="008F34E5">
        <w:rPr>
          <w:rFonts w:ascii="Times New Roman" w:hAnsi="Times New Roman"/>
          <w:sz w:val="28"/>
          <w:szCs w:val="28"/>
        </w:rPr>
        <w:t xml:space="preserve">n limitele impuse de SR 10.009/2017. Se vor </w:t>
      </w:r>
      <w:proofErr w:type="gramStart"/>
      <w:r w:rsidR="003F026C" w:rsidRPr="008F34E5">
        <w:rPr>
          <w:rFonts w:ascii="Times New Roman" w:hAnsi="Times New Roman"/>
          <w:sz w:val="28"/>
          <w:szCs w:val="28"/>
        </w:rPr>
        <w:t>respecta  de</w:t>
      </w:r>
      <w:proofErr w:type="gramEnd"/>
      <w:r w:rsidR="003F026C" w:rsidRPr="008F34E5">
        <w:rPr>
          <w:rFonts w:ascii="Times New Roman" w:hAnsi="Times New Roman"/>
          <w:sz w:val="28"/>
          <w:szCs w:val="28"/>
        </w:rPr>
        <w:t xml:space="preserve"> asemenea  prevederile Ord. MS nr. </w:t>
      </w:r>
      <w:proofErr w:type="gramStart"/>
      <w:r w:rsidR="003F026C" w:rsidRPr="008F34E5">
        <w:rPr>
          <w:rFonts w:ascii="Times New Roman" w:hAnsi="Times New Roman"/>
          <w:sz w:val="28"/>
          <w:szCs w:val="28"/>
        </w:rPr>
        <w:t xml:space="preserve">119/2014 privind aprobarea Normelor de igiena si sanatate publica privind mediul de viata al populatiei, </w:t>
      </w:r>
      <w:r w:rsidR="008F34E5">
        <w:rPr>
          <w:rFonts w:ascii="Times New Roman" w:hAnsi="Times New Roman"/>
          <w:sz w:val="28"/>
          <w:szCs w:val="28"/>
        </w:rPr>
        <w:t>cu modificările și completările ulterioare.</w:t>
      </w:r>
      <w:proofErr w:type="gramEnd"/>
    </w:p>
    <w:p w:rsidR="003F026C" w:rsidRPr="008F34E5" w:rsidRDefault="003F026C" w:rsidP="0023683C">
      <w:pPr>
        <w:tabs>
          <w:tab w:val="left" w:pos="0"/>
        </w:tabs>
        <w:spacing w:line="240" w:lineRule="auto"/>
        <w:contextualSpacing/>
        <w:jc w:val="both"/>
        <w:rPr>
          <w:rFonts w:ascii="Times New Roman" w:hAnsi="Times New Roman"/>
          <w:sz w:val="28"/>
          <w:szCs w:val="28"/>
        </w:rPr>
      </w:pPr>
    </w:p>
    <w:p w:rsidR="0061728A" w:rsidRPr="008342DC" w:rsidRDefault="0061728A" w:rsidP="0023683C">
      <w:pPr>
        <w:tabs>
          <w:tab w:val="left" w:pos="0"/>
        </w:tabs>
        <w:spacing w:line="240" w:lineRule="auto"/>
        <w:contextualSpacing/>
        <w:jc w:val="both"/>
        <w:rPr>
          <w:rFonts w:ascii="Times New Roman" w:hAnsi="Times New Roman"/>
          <w:b/>
          <w:sz w:val="28"/>
          <w:szCs w:val="28"/>
        </w:rPr>
      </w:pPr>
      <w:r w:rsidRPr="008342DC">
        <w:rPr>
          <w:rFonts w:ascii="Times New Roman" w:hAnsi="Times New Roman"/>
          <w:b/>
          <w:sz w:val="28"/>
          <w:szCs w:val="28"/>
        </w:rPr>
        <w:t>Condiţii cu caracter general:</w:t>
      </w:r>
    </w:p>
    <w:p w:rsidR="0061728A" w:rsidRPr="008342DC" w:rsidRDefault="0061728A" w:rsidP="0023683C">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xml:space="preserve">- Titularul </w:t>
      </w:r>
      <w:proofErr w:type="gramStart"/>
      <w:r w:rsidRPr="008342DC">
        <w:rPr>
          <w:rFonts w:ascii="Times New Roman" w:hAnsi="Times New Roman"/>
          <w:sz w:val="28"/>
          <w:szCs w:val="28"/>
        </w:rPr>
        <w:t>va</w:t>
      </w:r>
      <w:proofErr w:type="gramEnd"/>
      <w:r w:rsidRPr="008342DC">
        <w:rPr>
          <w:rFonts w:ascii="Times New Roman" w:hAnsi="Times New Roman"/>
          <w:sz w:val="28"/>
          <w:szCs w:val="28"/>
        </w:rPr>
        <w:t xml:space="preserve"> informa în scris Agenţia pentru Protecţia Mediului Neamţ cu privire la data finalizării lucrărilor de execuţie a proiectului;</w:t>
      </w:r>
    </w:p>
    <w:p w:rsidR="0061728A" w:rsidRPr="00D515EA" w:rsidRDefault="0061728A" w:rsidP="0023683C">
      <w:pPr>
        <w:tabs>
          <w:tab w:val="left" w:pos="0"/>
        </w:tabs>
        <w:spacing w:line="240" w:lineRule="auto"/>
        <w:contextualSpacing/>
        <w:jc w:val="both"/>
        <w:rPr>
          <w:rFonts w:ascii="Times New Roman" w:hAnsi="Times New Roman"/>
          <w:sz w:val="28"/>
          <w:szCs w:val="28"/>
        </w:rPr>
      </w:pPr>
      <w:r w:rsidRPr="008342DC">
        <w:rPr>
          <w:rFonts w:ascii="Times New Roman" w:hAnsi="Times New Roman"/>
          <w:sz w:val="28"/>
          <w:szCs w:val="28"/>
        </w:rPr>
        <w:t>- Titularul va</w:t>
      </w:r>
      <w:r w:rsidRPr="00D515EA">
        <w:rPr>
          <w:rFonts w:ascii="Times New Roman" w:hAnsi="Times New Roman"/>
          <w:sz w:val="28"/>
          <w:szCs w:val="28"/>
        </w:rPr>
        <w:t xml:space="preserve">notifica în scris Agenţia pentru Protecţia Mediului Neamţ ori de câte ori există o schimbare de fond a datelor care au stat la baza </w:t>
      </w:r>
      <w:r w:rsidR="008F34E5" w:rsidRPr="00D515EA">
        <w:rPr>
          <w:rFonts w:ascii="Times New Roman" w:hAnsi="Times New Roman"/>
          <w:sz w:val="28"/>
          <w:szCs w:val="28"/>
        </w:rPr>
        <w:t>eliberării prezentului document.</w:t>
      </w:r>
    </w:p>
    <w:p w:rsidR="008F34E5" w:rsidRPr="00D515EA" w:rsidRDefault="008F34E5" w:rsidP="0023683C">
      <w:pPr>
        <w:autoSpaceDE w:val="0"/>
        <w:autoSpaceDN w:val="0"/>
        <w:adjustRightInd w:val="0"/>
        <w:spacing w:after="0" w:line="240" w:lineRule="auto"/>
        <w:contextualSpacing/>
        <w:jc w:val="both"/>
        <w:rPr>
          <w:rFonts w:ascii="Times New Roman" w:hAnsi="Times New Roman"/>
          <w:sz w:val="28"/>
          <w:szCs w:val="28"/>
        </w:rPr>
      </w:pPr>
    </w:p>
    <w:p w:rsidR="00477C48" w:rsidRPr="00D515EA" w:rsidRDefault="003F026C" w:rsidP="0023683C">
      <w:pPr>
        <w:autoSpaceDE w:val="0"/>
        <w:autoSpaceDN w:val="0"/>
        <w:adjustRightInd w:val="0"/>
        <w:spacing w:after="0" w:line="240" w:lineRule="auto"/>
        <w:contextualSpacing/>
        <w:jc w:val="both"/>
        <w:rPr>
          <w:rFonts w:ascii="Times New Roman" w:hAnsi="Times New Roman"/>
          <w:sz w:val="28"/>
          <w:szCs w:val="28"/>
        </w:rPr>
      </w:pPr>
      <w:proofErr w:type="gramStart"/>
      <w:r w:rsidRPr="00D515EA">
        <w:rPr>
          <w:rFonts w:ascii="Times New Roman" w:hAnsi="Times New Roman"/>
          <w:sz w:val="28"/>
          <w:szCs w:val="28"/>
        </w:rPr>
        <w:t>Documentaţia prezentată nu a fost analizată din punct de vedere al rezistenţei şi stabilităţii lucrărilor, responsabilitatea revenind beneficiarului lucrărilor.</w:t>
      </w:r>
      <w:proofErr w:type="gramEnd"/>
      <w:r w:rsidRPr="00D515EA">
        <w:rPr>
          <w:rFonts w:ascii="Times New Roman" w:hAnsi="Times New Roman"/>
          <w:sz w:val="28"/>
          <w:szCs w:val="28"/>
        </w:rPr>
        <w:t xml:space="preserve"> </w:t>
      </w:r>
    </w:p>
    <w:p w:rsidR="00477C48" w:rsidRPr="00D515EA" w:rsidRDefault="00477C48" w:rsidP="0023683C">
      <w:pPr>
        <w:autoSpaceDE w:val="0"/>
        <w:autoSpaceDN w:val="0"/>
        <w:adjustRightInd w:val="0"/>
        <w:spacing w:after="0" w:line="240" w:lineRule="auto"/>
        <w:contextualSpacing/>
        <w:jc w:val="both"/>
        <w:rPr>
          <w:rFonts w:ascii="Times New Roman" w:hAnsi="Times New Roman"/>
          <w:sz w:val="28"/>
          <w:szCs w:val="28"/>
        </w:rPr>
      </w:pPr>
    </w:p>
    <w:p w:rsidR="00294585" w:rsidRPr="00D515EA"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D515EA">
        <w:rPr>
          <w:rFonts w:ascii="Times New Roman" w:hAnsi="Times New Roman"/>
          <w:sz w:val="28"/>
          <w:szCs w:val="28"/>
          <w:lang w:eastAsia="en-GB"/>
        </w:rPr>
        <w:t xml:space="preserve">    Orice persoană care face parte din publicul interesat şi care se consideră vătămată într-un drept al său ori într-un interes legitim se poate adresa instanţei</w:t>
      </w:r>
      <w:r w:rsidRPr="008342DC">
        <w:rPr>
          <w:rFonts w:ascii="Times New Roman" w:hAnsi="Times New Roman"/>
          <w:sz w:val="28"/>
          <w:szCs w:val="28"/>
          <w:lang w:eastAsia="en-GB"/>
        </w:rPr>
        <w:t xml:space="preserve">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342DC">
        <w:rPr>
          <w:rFonts w:ascii="Times New Roman" w:hAnsi="Times New Roman"/>
          <w:vanish/>
          <w:sz w:val="28"/>
          <w:szCs w:val="28"/>
          <w:lang w:eastAsia="en-GB"/>
        </w:rPr>
        <w:t>&lt;LLNK 12004   554 12 2N1   0 47&gt;</w:t>
      </w:r>
      <w:r w:rsidRPr="008342DC">
        <w:rPr>
          <w:rFonts w:ascii="Times New Roman" w:hAnsi="Times New Roman"/>
          <w:color w:val="0000FF"/>
          <w:sz w:val="28"/>
          <w:szCs w:val="28"/>
          <w:u w:val="single"/>
          <w:lang w:eastAsia="en-GB"/>
        </w:rPr>
        <w:t xml:space="preserve">Legii contenciosului administrativ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Se poate adresa instanţei de contencios administrativ competente şi orice organizaţie neguvernamentală care îndeplineşte condiţiile prevăzute la art. 2 din Legea nr. </w:t>
      </w:r>
      <w:r w:rsidR="00C654A4" w:rsidRPr="008342DC">
        <w:rPr>
          <w:rFonts w:ascii="Times New Roman" w:hAnsi="Times New Roman"/>
          <w:color w:val="000000"/>
          <w:sz w:val="28"/>
          <w:szCs w:val="28"/>
        </w:rPr>
        <w:t>292 din 3 decembrie 2018</w:t>
      </w:r>
      <w:r w:rsidRPr="008342DC">
        <w:rPr>
          <w:rFonts w:ascii="Times New Roman" w:hAnsi="Times New Roman"/>
          <w:sz w:val="28"/>
          <w:szCs w:val="28"/>
          <w:lang w:eastAsia="en-GB"/>
        </w:rPr>
        <w:t xml:space="preserve"> privind evaluarea impactului anumitor proiecte publice şi private asupra mediului, considerându-se că acestea sunt vătămate într-un drept al lor sau într-un interes legitim.</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lastRenderedPageBreak/>
        <w:t xml:space="preserve">    </w:t>
      </w:r>
      <w:proofErr w:type="gramStart"/>
      <w:r w:rsidRPr="008342DC">
        <w:rPr>
          <w:rFonts w:ascii="Times New Roman" w:hAnsi="Times New Roman"/>
          <w:sz w:val="28"/>
          <w:szCs w:val="28"/>
          <w:lang w:eastAsia="en-GB"/>
        </w:rPr>
        <w:t>Înainte de a se adresa instanţei de contencios administrativ competente, persoanele pre</w:t>
      </w:r>
      <w:r w:rsidR="0061728A" w:rsidRPr="008342DC">
        <w:rPr>
          <w:rFonts w:ascii="Times New Roman" w:hAnsi="Times New Roman"/>
          <w:sz w:val="28"/>
          <w:szCs w:val="28"/>
          <w:lang w:eastAsia="en-GB"/>
        </w:rPr>
        <w:t>văzute la art.</w:t>
      </w:r>
      <w:proofErr w:type="gramEnd"/>
      <w:r w:rsidR="0061728A" w:rsidRPr="008342DC">
        <w:rPr>
          <w:rFonts w:ascii="Times New Roman" w:hAnsi="Times New Roman"/>
          <w:sz w:val="28"/>
          <w:szCs w:val="28"/>
          <w:lang w:eastAsia="en-GB"/>
        </w:rPr>
        <w:t xml:space="preserve"> 21 din Legea </w:t>
      </w:r>
      <w:r w:rsidR="0061728A" w:rsidRPr="008342DC">
        <w:rPr>
          <w:rFonts w:ascii="Times New Roman" w:hAnsi="Times New Roman"/>
          <w:color w:val="000000"/>
          <w:sz w:val="28"/>
          <w:szCs w:val="28"/>
        </w:rPr>
        <w:t>nr. 292 din 3 decembrie 2018</w:t>
      </w:r>
      <w:r w:rsidRPr="008342DC">
        <w:rPr>
          <w:rFonts w:ascii="Times New Roman" w:hAnsi="Times New Roman"/>
          <w:sz w:val="28"/>
          <w:szCs w:val="28"/>
          <w:lang w:eastAsia="en-GB"/>
        </w:rPr>
        <w:t xml:space="preserve"> privind evaluarea impactului anumitor proiecte publice şi private asupra mediului au obligaţia </w:t>
      </w:r>
      <w:proofErr w:type="gramStart"/>
      <w:r w:rsidRPr="008342DC">
        <w:rPr>
          <w:rFonts w:ascii="Times New Roman" w:hAnsi="Times New Roman"/>
          <w:sz w:val="28"/>
          <w:szCs w:val="28"/>
          <w:lang w:eastAsia="en-GB"/>
        </w:rPr>
        <w:t>să</w:t>
      </w:r>
      <w:proofErr w:type="gramEnd"/>
      <w:r w:rsidRPr="008342DC">
        <w:rPr>
          <w:rFonts w:ascii="Times New Roman" w:hAnsi="Times New Roman"/>
          <w:sz w:val="28"/>
          <w:szCs w:val="28"/>
          <w:lang w:eastAsia="en-GB"/>
        </w:rPr>
        <w:t xml:space="preserve"> solicite autorităţii publice emitente a deciziei prevăzute la art. </w:t>
      </w:r>
      <w:proofErr w:type="gramStart"/>
      <w:r w:rsidRPr="008342DC">
        <w:rPr>
          <w:rFonts w:ascii="Times New Roman" w:hAnsi="Times New Roman"/>
          <w:sz w:val="28"/>
          <w:szCs w:val="28"/>
          <w:lang w:eastAsia="en-GB"/>
        </w:rPr>
        <w:t>21 alin.</w:t>
      </w:r>
      <w:proofErr w:type="gramEnd"/>
      <w:r w:rsidRPr="008342DC">
        <w:rPr>
          <w:rFonts w:ascii="Times New Roman" w:hAnsi="Times New Roman"/>
          <w:sz w:val="28"/>
          <w:szCs w:val="28"/>
          <w:lang w:eastAsia="en-GB"/>
        </w:rPr>
        <w:t xml:space="preserve"> (3) </w:t>
      </w:r>
      <w:proofErr w:type="gramStart"/>
      <w:r w:rsidRPr="008342DC">
        <w:rPr>
          <w:rFonts w:ascii="Times New Roman" w:hAnsi="Times New Roman"/>
          <w:sz w:val="28"/>
          <w:szCs w:val="28"/>
          <w:lang w:eastAsia="en-GB"/>
        </w:rPr>
        <w:t>sau</w:t>
      </w:r>
      <w:proofErr w:type="gramEnd"/>
      <w:r w:rsidRPr="008342DC">
        <w:rPr>
          <w:rFonts w:ascii="Times New Roman" w:hAnsi="Times New Roman"/>
          <w:sz w:val="28"/>
          <w:szCs w:val="28"/>
          <w:lang w:eastAsia="en-GB"/>
        </w:rPr>
        <w:t xml:space="preserve"> autorităţii ierarhic superioare revocarea, în tot sau în parte, a respectivei decizii. </w:t>
      </w:r>
      <w:proofErr w:type="gramStart"/>
      <w:r w:rsidRPr="008342DC">
        <w:rPr>
          <w:rFonts w:ascii="Times New Roman" w:hAnsi="Times New Roman"/>
          <w:sz w:val="28"/>
          <w:szCs w:val="28"/>
          <w:lang w:eastAsia="en-GB"/>
        </w:rPr>
        <w:t>Solicitarea trebuie înregistrată în termen de 30 de zile de la data aducerii la cunoştinţa publicului a deciziei.</w:t>
      </w:r>
      <w:proofErr w:type="gramEnd"/>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Autoritatea publică emitentă are obligaţia de </w:t>
      </w:r>
      <w:proofErr w:type="gramStart"/>
      <w:r w:rsidRPr="008342DC">
        <w:rPr>
          <w:rFonts w:ascii="Times New Roman" w:hAnsi="Times New Roman"/>
          <w:sz w:val="28"/>
          <w:szCs w:val="28"/>
          <w:lang w:eastAsia="en-GB"/>
        </w:rPr>
        <w:t>a</w:t>
      </w:r>
      <w:proofErr w:type="gramEnd"/>
      <w:r w:rsidRPr="008342DC">
        <w:rPr>
          <w:rFonts w:ascii="Times New Roman" w:hAnsi="Times New Roman"/>
          <w:sz w:val="28"/>
          <w:szCs w:val="28"/>
          <w:lang w:eastAsia="en-GB"/>
        </w:rPr>
        <w:t xml:space="preserve"> răspunde la plângerea prealabilă prevăzută la art.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în</w:t>
      </w:r>
      <w:proofErr w:type="gramEnd"/>
      <w:r w:rsidRPr="008342DC">
        <w:rPr>
          <w:rFonts w:ascii="Times New Roman" w:hAnsi="Times New Roman"/>
          <w:sz w:val="28"/>
          <w:szCs w:val="28"/>
          <w:lang w:eastAsia="en-GB"/>
        </w:rPr>
        <w:t xml:space="preserve"> termen de 30 de zile de la data înregistrării acesteia la acea autoritate.</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Procedura de soluţionare a plângerii prealabile prevăzută la art.</w:t>
      </w:r>
      <w:proofErr w:type="gramEnd"/>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22 alin.</w:t>
      </w:r>
      <w:proofErr w:type="gramEnd"/>
      <w:r w:rsidRPr="008342DC">
        <w:rPr>
          <w:rFonts w:ascii="Times New Roman" w:hAnsi="Times New Roman"/>
          <w:sz w:val="28"/>
          <w:szCs w:val="28"/>
          <w:lang w:eastAsia="en-GB"/>
        </w:rPr>
        <w:t xml:space="preserve"> (1) </w:t>
      </w:r>
      <w:proofErr w:type="gramStart"/>
      <w:r w:rsidRPr="008342DC">
        <w:rPr>
          <w:rFonts w:ascii="Times New Roman" w:hAnsi="Times New Roman"/>
          <w:sz w:val="28"/>
          <w:szCs w:val="28"/>
          <w:lang w:eastAsia="en-GB"/>
        </w:rPr>
        <w:t>este</w:t>
      </w:r>
      <w:proofErr w:type="gramEnd"/>
      <w:r w:rsidRPr="008342DC">
        <w:rPr>
          <w:rFonts w:ascii="Times New Roman" w:hAnsi="Times New Roman"/>
          <w:sz w:val="28"/>
          <w:szCs w:val="28"/>
          <w:lang w:eastAsia="en-GB"/>
        </w:rPr>
        <w:t xml:space="preserve"> gratuită şi trebuie să fie echitabilă, rapidă şi corectă.</w:t>
      </w:r>
    </w:p>
    <w:p w:rsidR="00294585" w:rsidRPr="008342DC" w:rsidRDefault="00294585" w:rsidP="0023683C">
      <w:pPr>
        <w:autoSpaceDE w:val="0"/>
        <w:autoSpaceDN w:val="0"/>
        <w:adjustRightInd w:val="0"/>
        <w:spacing w:after="0" w:line="240" w:lineRule="auto"/>
        <w:contextualSpacing/>
        <w:jc w:val="both"/>
        <w:rPr>
          <w:rFonts w:ascii="Times New Roman" w:hAnsi="Times New Roman"/>
          <w:sz w:val="28"/>
          <w:szCs w:val="28"/>
          <w:lang w:eastAsia="en-GB"/>
        </w:rPr>
      </w:pPr>
      <w:r w:rsidRPr="008342DC">
        <w:rPr>
          <w:rFonts w:ascii="Times New Roman" w:hAnsi="Times New Roman"/>
          <w:sz w:val="28"/>
          <w:szCs w:val="28"/>
          <w:lang w:eastAsia="en-GB"/>
        </w:rPr>
        <w:t xml:space="preserve">    </w:t>
      </w:r>
      <w:proofErr w:type="gramStart"/>
      <w:r w:rsidRPr="008342DC">
        <w:rPr>
          <w:rFonts w:ascii="Times New Roman" w:hAnsi="Times New Roman"/>
          <w:sz w:val="28"/>
          <w:szCs w:val="28"/>
          <w:lang w:eastAsia="en-GB"/>
        </w:rPr>
        <w:t xml:space="preserve">Prezenta decizie poate fi contestată în conformitate cu prevederile Legii </w:t>
      </w:r>
      <w:r w:rsidR="001A1361" w:rsidRPr="008342DC">
        <w:rPr>
          <w:rFonts w:ascii="Times New Roman" w:hAnsi="Times New Roman"/>
          <w:color w:val="000000"/>
          <w:sz w:val="28"/>
          <w:szCs w:val="28"/>
        </w:rPr>
        <w:t>nr.</w:t>
      </w:r>
      <w:proofErr w:type="gramEnd"/>
      <w:r w:rsidR="001A1361" w:rsidRPr="008342DC">
        <w:rPr>
          <w:rFonts w:ascii="Times New Roman" w:hAnsi="Times New Roman"/>
          <w:color w:val="000000"/>
          <w:sz w:val="28"/>
          <w:szCs w:val="28"/>
        </w:rPr>
        <w:t xml:space="preserve"> 292 din 3 decembrie 2018, </w:t>
      </w:r>
      <w:r w:rsidRPr="008342DC">
        <w:rPr>
          <w:rFonts w:ascii="Times New Roman" w:hAnsi="Times New Roman"/>
          <w:sz w:val="28"/>
          <w:szCs w:val="28"/>
          <w:lang w:eastAsia="en-GB"/>
        </w:rPr>
        <w:t xml:space="preserve">privind evaluarea impactului anumitor proiecte publice şi private asupra mediului şi ale </w:t>
      </w:r>
      <w:r w:rsidRPr="008342DC">
        <w:rPr>
          <w:rFonts w:ascii="Times New Roman" w:hAnsi="Times New Roman"/>
          <w:vanish/>
          <w:sz w:val="28"/>
          <w:szCs w:val="28"/>
          <w:lang w:eastAsia="en-GB"/>
        </w:rPr>
        <w:t>&lt;LLNK 12004   554 12 2N1   0 18&gt;</w:t>
      </w:r>
      <w:r w:rsidRPr="008342DC">
        <w:rPr>
          <w:rFonts w:ascii="Times New Roman" w:hAnsi="Times New Roman"/>
          <w:color w:val="0000FF"/>
          <w:sz w:val="28"/>
          <w:szCs w:val="28"/>
          <w:u w:val="single"/>
          <w:lang w:eastAsia="en-GB"/>
        </w:rPr>
        <w:t xml:space="preserve">Legii nr. </w:t>
      </w:r>
      <w:proofErr w:type="gramStart"/>
      <w:r w:rsidRPr="008342DC">
        <w:rPr>
          <w:rFonts w:ascii="Times New Roman" w:hAnsi="Times New Roman"/>
          <w:color w:val="0000FF"/>
          <w:sz w:val="28"/>
          <w:szCs w:val="28"/>
          <w:u w:val="single"/>
          <w:lang w:eastAsia="en-GB"/>
        </w:rPr>
        <w:t>554/2004</w:t>
      </w:r>
      <w:r w:rsidRPr="008342DC">
        <w:rPr>
          <w:rFonts w:ascii="Times New Roman" w:hAnsi="Times New Roman"/>
          <w:sz w:val="28"/>
          <w:szCs w:val="28"/>
          <w:lang w:eastAsia="en-GB"/>
        </w:rPr>
        <w:t>, cu modificările şi completările ulterioare.</w:t>
      </w:r>
      <w:proofErr w:type="gramEnd"/>
    </w:p>
    <w:p w:rsidR="0023683C" w:rsidRDefault="0023683C" w:rsidP="0023683C">
      <w:pPr>
        <w:autoSpaceDE w:val="0"/>
        <w:autoSpaceDN w:val="0"/>
        <w:adjustRightInd w:val="0"/>
        <w:spacing w:line="240" w:lineRule="auto"/>
        <w:contextualSpacing/>
        <w:jc w:val="center"/>
        <w:rPr>
          <w:rFonts w:ascii="Times New Roman" w:hAnsi="Times New Roman"/>
          <w:sz w:val="28"/>
          <w:szCs w:val="28"/>
          <w:lang w:eastAsia="en-GB"/>
        </w:rPr>
      </w:pPr>
    </w:p>
    <w:p w:rsidR="0023683C" w:rsidRDefault="0023683C" w:rsidP="00956E03">
      <w:pPr>
        <w:autoSpaceDE w:val="0"/>
        <w:autoSpaceDN w:val="0"/>
        <w:adjustRightInd w:val="0"/>
        <w:spacing w:line="240" w:lineRule="auto"/>
        <w:contextualSpacing/>
        <w:jc w:val="center"/>
        <w:rPr>
          <w:rFonts w:ascii="Times New Roman" w:hAnsi="Times New Roman"/>
          <w:sz w:val="28"/>
          <w:szCs w:val="28"/>
          <w:lang w:eastAsia="en-GB"/>
        </w:rPr>
      </w:pPr>
    </w:p>
    <w:p w:rsidR="0061728A" w:rsidRDefault="0061728A" w:rsidP="00956E03">
      <w:pPr>
        <w:autoSpaceDE w:val="0"/>
        <w:autoSpaceDN w:val="0"/>
        <w:adjustRightInd w:val="0"/>
        <w:spacing w:line="240" w:lineRule="auto"/>
        <w:contextualSpacing/>
        <w:jc w:val="center"/>
        <w:rPr>
          <w:rFonts w:ascii="Times New Roman" w:hAnsi="Times New Roman"/>
          <w:b/>
          <w:color w:val="000000"/>
          <w:sz w:val="28"/>
          <w:szCs w:val="28"/>
        </w:rPr>
      </w:pPr>
      <w:r w:rsidRPr="002D3219">
        <w:rPr>
          <w:rFonts w:ascii="Times New Roman" w:hAnsi="Times New Roman"/>
          <w:b/>
          <w:color w:val="000000"/>
          <w:sz w:val="28"/>
          <w:szCs w:val="28"/>
        </w:rPr>
        <w:t>Director Executiv,</w:t>
      </w:r>
    </w:p>
    <w:p w:rsidR="0023683C" w:rsidRPr="0023683C" w:rsidRDefault="0023683C" w:rsidP="00956E03">
      <w:pPr>
        <w:autoSpaceDE w:val="0"/>
        <w:autoSpaceDN w:val="0"/>
        <w:adjustRightInd w:val="0"/>
        <w:spacing w:line="240" w:lineRule="auto"/>
        <w:contextualSpacing/>
        <w:jc w:val="center"/>
        <w:rPr>
          <w:rFonts w:ascii="Times New Roman" w:hAnsi="Times New Roman"/>
          <w:color w:val="000000"/>
          <w:sz w:val="28"/>
          <w:szCs w:val="28"/>
        </w:rPr>
      </w:pPr>
    </w:p>
    <w:p w:rsidR="0061728A" w:rsidRDefault="0061728A" w:rsidP="00956E03">
      <w:pPr>
        <w:autoSpaceDE w:val="0"/>
        <w:autoSpaceDN w:val="0"/>
        <w:adjustRightInd w:val="0"/>
        <w:spacing w:line="240" w:lineRule="auto"/>
        <w:contextualSpacing/>
        <w:jc w:val="center"/>
        <w:rPr>
          <w:rFonts w:ascii="Times New Roman" w:hAnsi="Times New Roman"/>
          <w:b/>
          <w:color w:val="000000"/>
          <w:sz w:val="28"/>
          <w:szCs w:val="28"/>
        </w:rPr>
      </w:pPr>
      <w:r w:rsidRPr="002D3219">
        <w:rPr>
          <w:rFonts w:ascii="Times New Roman" w:hAnsi="Times New Roman"/>
          <w:b/>
          <w:color w:val="000000"/>
          <w:sz w:val="28"/>
          <w:szCs w:val="28"/>
        </w:rPr>
        <w:t>Iulian JUGAN</w:t>
      </w:r>
    </w:p>
    <w:p w:rsidR="0023683C" w:rsidRPr="002D3219" w:rsidRDefault="0023683C" w:rsidP="00956E03">
      <w:pPr>
        <w:autoSpaceDE w:val="0"/>
        <w:autoSpaceDN w:val="0"/>
        <w:adjustRightInd w:val="0"/>
        <w:spacing w:line="240" w:lineRule="auto"/>
        <w:contextualSpacing/>
        <w:jc w:val="center"/>
        <w:rPr>
          <w:rFonts w:ascii="Times New Roman" w:hAnsi="Times New Roman"/>
          <w:b/>
          <w:color w:val="000000"/>
          <w:sz w:val="28"/>
          <w:szCs w:val="28"/>
        </w:rPr>
      </w:pPr>
    </w:p>
    <w:p w:rsidR="0061728A" w:rsidRPr="002D3219" w:rsidRDefault="0061728A" w:rsidP="00956E03">
      <w:pPr>
        <w:autoSpaceDE w:val="0"/>
        <w:autoSpaceDN w:val="0"/>
        <w:adjustRightInd w:val="0"/>
        <w:spacing w:line="240" w:lineRule="auto"/>
        <w:contextualSpacing/>
        <w:jc w:val="center"/>
        <w:rPr>
          <w:rFonts w:ascii="Times New Roman" w:hAnsi="Times New Roman"/>
          <w:b/>
          <w:color w:val="000000"/>
          <w:sz w:val="28"/>
          <w:szCs w:val="28"/>
        </w:rPr>
      </w:pPr>
    </w:p>
    <w:p w:rsidR="00D515EA" w:rsidRDefault="00956E03" w:rsidP="00956E03">
      <w:pPr>
        <w:autoSpaceDE w:val="0"/>
        <w:autoSpaceDN w:val="0"/>
        <w:adjustRightInd w:val="0"/>
        <w:spacing w:after="0" w:line="240" w:lineRule="auto"/>
        <w:contextualSpacing/>
        <w:rPr>
          <w:rFonts w:ascii="Times New Roman" w:hAnsi="Times New Roman"/>
          <w:b/>
          <w:color w:val="000000"/>
          <w:sz w:val="28"/>
          <w:szCs w:val="28"/>
        </w:rPr>
      </w:pPr>
      <w:r>
        <w:rPr>
          <w:rFonts w:ascii="Times New Roman" w:hAnsi="Times New Roman"/>
          <w:b/>
          <w:color w:val="000000"/>
          <w:sz w:val="28"/>
          <w:szCs w:val="28"/>
        </w:rPr>
        <w:t xml:space="preserve">   </w:t>
      </w:r>
      <w:r w:rsidR="0061728A" w:rsidRPr="002D3219">
        <w:rPr>
          <w:rFonts w:ascii="Times New Roman" w:hAnsi="Times New Roman"/>
          <w:b/>
          <w:color w:val="000000"/>
          <w:sz w:val="28"/>
          <w:szCs w:val="28"/>
        </w:rPr>
        <w:t>Şef Serviciu A.A.A.</w:t>
      </w:r>
      <w:r>
        <w:rPr>
          <w:rFonts w:ascii="Times New Roman" w:hAnsi="Times New Roman"/>
          <w:b/>
          <w:color w:val="000000"/>
          <w:sz w:val="28"/>
          <w:szCs w:val="28"/>
        </w:rPr>
        <w:t xml:space="preserve">,                                                                       </w:t>
      </w:r>
      <w:r w:rsidR="00F02BF5" w:rsidRPr="002D3219">
        <w:rPr>
          <w:rFonts w:ascii="Times New Roman" w:hAnsi="Times New Roman"/>
          <w:b/>
          <w:color w:val="000000"/>
          <w:sz w:val="28"/>
          <w:szCs w:val="28"/>
        </w:rPr>
        <w:t>Întocmit,</w:t>
      </w:r>
    </w:p>
    <w:p w:rsidR="0061728A" w:rsidRPr="002D3219" w:rsidRDefault="0061728A" w:rsidP="00956E03">
      <w:pPr>
        <w:autoSpaceDE w:val="0"/>
        <w:autoSpaceDN w:val="0"/>
        <w:adjustRightInd w:val="0"/>
        <w:spacing w:after="0" w:line="240" w:lineRule="auto"/>
        <w:contextualSpacing/>
        <w:jc w:val="center"/>
        <w:rPr>
          <w:rFonts w:ascii="Times New Roman" w:hAnsi="Times New Roman"/>
          <w:b/>
          <w:color w:val="000000"/>
          <w:sz w:val="28"/>
          <w:szCs w:val="28"/>
        </w:rPr>
      </w:pPr>
    </w:p>
    <w:p w:rsidR="0061728A" w:rsidRPr="002D3219" w:rsidRDefault="0061728A" w:rsidP="00956E03">
      <w:pPr>
        <w:autoSpaceDE w:val="0"/>
        <w:autoSpaceDN w:val="0"/>
        <w:adjustRightInd w:val="0"/>
        <w:spacing w:line="240" w:lineRule="auto"/>
        <w:contextualSpacing/>
        <w:jc w:val="center"/>
        <w:rPr>
          <w:rFonts w:ascii="Times New Roman" w:hAnsi="Times New Roman"/>
          <w:b/>
          <w:color w:val="000000"/>
          <w:sz w:val="28"/>
          <w:szCs w:val="28"/>
        </w:rPr>
      </w:pPr>
      <w:r w:rsidRPr="002D3219">
        <w:rPr>
          <w:rFonts w:ascii="Times New Roman" w:hAnsi="Times New Roman"/>
          <w:b/>
          <w:color w:val="000000"/>
          <w:sz w:val="28"/>
          <w:szCs w:val="28"/>
        </w:rPr>
        <w:t xml:space="preserve">Monica ISOPESCU     </w:t>
      </w:r>
      <w:r w:rsidR="00956E03">
        <w:rPr>
          <w:rFonts w:ascii="Times New Roman" w:hAnsi="Times New Roman"/>
          <w:b/>
          <w:color w:val="000000"/>
          <w:sz w:val="28"/>
          <w:szCs w:val="28"/>
        </w:rPr>
        <w:t xml:space="preserve">               </w:t>
      </w:r>
      <w:r w:rsidRPr="002D3219">
        <w:rPr>
          <w:rFonts w:ascii="Times New Roman" w:hAnsi="Times New Roman"/>
          <w:b/>
          <w:color w:val="000000"/>
          <w:sz w:val="28"/>
          <w:szCs w:val="28"/>
        </w:rPr>
        <w:t xml:space="preserve">    </w:t>
      </w:r>
      <w:r w:rsidR="00956E03">
        <w:rPr>
          <w:rFonts w:ascii="Times New Roman" w:hAnsi="Times New Roman"/>
          <w:b/>
          <w:color w:val="000000"/>
          <w:sz w:val="28"/>
          <w:szCs w:val="28"/>
        </w:rPr>
        <w:t xml:space="preserve">                              </w:t>
      </w:r>
      <w:r w:rsidR="00F02BF5" w:rsidRPr="002D3219">
        <w:rPr>
          <w:rFonts w:ascii="Times New Roman" w:hAnsi="Times New Roman"/>
          <w:b/>
          <w:color w:val="000000"/>
          <w:sz w:val="28"/>
          <w:szCs w:val="28"/>
        </w:rPr>
        <w:t>Biatrice POPUȚOAIA</w:t>
      </w:r>
    </w:p>
    <w:p w:rsidR="0061728A" w:rsidRPr="002D3219" w:rsidRDefault="0061728A" w:rsidP="00956E03">
      <w:pPr>
        <w:autoSpaceDE w:val="0"/>
        <w:autoSpaceDN w:val="0"/>
        <w:adjustRightInd w:val="0"/>
        <w:spacing w:line="240" w:lineRule="auto"/>
        <w:contextualSpacing/>
        <w:jc w:val="center"/>
        <w:rPr>
          <w:rFonts w:ascii="Times New Roman" w:hAnsi="Times New Roman"/>
          <w:b/>
          <w:color w:val="000000"/>
          <w:sz w:val="28"/>
          <w:szCs w:val="28"/>
        </w:rPr>
      </w:pPr>
    </w:p>
    <w:p w:rsidR="0061728A" w:rsidRPr="002D3219" w:rsidRDefault="0061728A" w:rsidP="0023683C">
      <w:pPr>
        <w:autoSpaceDE w:val="0"/>
        <w:autoSpaceDN w:val="0"/>
        <w:adjustRightInd w:val="0"/>
        <w:spacing w:line="240" w:lineRule="auto"/>
        <w:contextualSpacing/>
        <w:rPr>
          <w:rFonts w:ascii="Times New Roman" w:hAnsi="Times New Roman"/>
          <w:b/>
          <w:color w:val="000000"/>
          <w:sz w:val="28"/>
          <w:szCs w:val="28"/>
        </w:rPr>
      </w:pPr>
    </w:p>
    <w:p w:rsidR="0061728A" w:rsidRPr="002D3219" w:rsidRDefault="0061728A" w:rsidP="0023683C">
      <w:pPr>
        <w:autoSpaceDE w:val="0"/>
        <w:autoSpaceDN w:val="0"/>
        <w:adjustRightInd w:val="0"/>
        <w:spacing w:after="0" w:line="240" w:lineRule="auto"/>
        <w:contextualSpacing/>
        <w:rPr>
          <w:rFonts w:ascii="Times New Roman" w:hAnsi="Times New Roman"/>
          <w:b/>
          <w:color w:val="000000"/>
          <w:sz w:val="28"/>
          <w:szCs w:val="28"/>
        </w:rPr>
      </w:pPr>
    </w:p>
    <w:p w:rsidR="0061728A" w:rsidRPr="002D3219" w:rsidRDefault="0061728A" w:rsidP="0023683C">
      <w:pPr>
        <w:autoSpaceDE w:val="0"/>
        <w:autoSpaceDN w:val="0"/>
        <w:adjustRightInd w:val="0"/>
        <w:spacing w:after="0" w:line="240" w:lineRule="auto"/>
        <w:contextualSpacing/>
        <w:rPr>
          <w:rFonts w:ascii="Times New Roman" w:hAnsi="Times New Roman"/>
          <w:b/>
          <w:color w:val="000000"/>
          <w:sz w:val="28"/>
          <w:szCs w:val="28"/>
        </w:rPr>
      </w:pPr>
    </w:p>
    <w:p w:rsidR="00A7709B" w:rsidRPr="002D3219" w:rsidRDefault="00A7709B" w:rsidP="0023683C">
      <w:pPr>
        <w:spacing w:before="120" w:after="0" w:line="240" w:lineRule="auto"/>
        <w:contextualSpacing/>
        <w:outlineLvl w:val="0"/>
        <w:rPr>
          <w:rFonts w:ascii="Times New Roman" w:hAnsi="Times New Roman"/>
          <w:b/>
          <w:color w:val="000000"/>
          <w:sz w:val="28"/>
          <w:szCs w:val="28"/>
        </w:rPr>
      </w:pPr>
    </w:p>
    <w:sectPr w:rsidR="00A7709B" w:rsidRPr="002D3219" w:rsidSect="00702781">
      <w:footerReference w:type="default" r:id="rId11"/>
      <w:pgSz w:w="11907" w:h="16839" w:code="9"/>
      <w:pgMar w:top="1440" w:right="387" w:bottom="1440" w:left="1800"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8E1" w:rsidRDefault="006C08E1" w:rsidP="0010560A">
      <w:pPr>
        <w:spacing w:after="0" w:line="240" w:lineRule="auto"/>
      </w:pPr>
      <w:r>
        <w:separator/>
      </w:r>
    </w:p>
  </w:endnote>
  <w:endnote w:type="continuationSeparator" w:id="1">
    <w:p w:rsidR="006C08E1" w:rsidRDefault="006C08E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6C" w:rsidRPr="002367AC" w:rsidRDefault="00054B2B" w:rsidP="0028053B">
    <w:pPr>
      <w:pStyle w:val="Header"/>
      <w:tabs>
        <w:tab w:val="clear" w:pos="4680"/>
      </w:tabs>
      <w:jc w:val="center"/>
      <w:rPr>
        <w:rFonts w:ascii="Times New Roman" w:hAnsi="Times New Roman"/>
        <w:b/>
        <w:sz w:val="24"/>
        <w:szCs w:val="24"/>
        <w:lang w:val="ro-RO"/>
      </w:rPr>
    </w:pPr>
    <w:r w:rsidRPr="00054B2B">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75pt;margin-top:.85pt;width:41.9pt;height:34.45pt;z-index:-251659264">
          <v:imagedata r:id="rId1" o:title=""/>
        </v:shape>
        <o:OLEObject Type="Embed" ProgID="CorelDRAW.Graphic.13" ShapeID="_x0000_s2057" DrawAspect="Content" ObjectID="_1647942051" r:id="rId2"/>
      </w:pict>
    </w:r>
    <w:r w:rsidRPr="00054B2B">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8" type="#_x0000_t32" style="position:absolute;left:0;text-align:left;margin-left:-11.25pt;margin-top:-2.75pt;width:492pt;height:.05pt;z-index:251658240" o:connectortype="straight" strokecolor="#00214e" strokeweight="1.5pt"/>
      </w:pict>
    </w:r>
    <w:r w:rsidR="003F026C" w:rsidRPr="002367AC">
      <w:rPr>
        <w:rFonts w:ascii="Times New Roman" w:hAnsi="Times New Roman"/>
        <w:b/>
        <w:sz w:val="24"/>
        <w:szCs w:val="24"/>
      </w:rPr>
      <w:t>AGEN</w:t>
    </w:r>
    <w:r w:rsidR="003F026C" w:rsidRPr="002367AC">
      <w:rPr>
        <w:rFonts w:ascii="Times New Roman" w:hAnsi="Times New Roman"/>
        <w:b/>
        <w:sz w:val="24"/>
        <w:szCs w:val="24"/>
        <w:lang w:val="ro-RO"/>
      </w:rPr>
      <w:t>ŢIA PENTRU PROTECŢIA MEDIULUI</w:t>
    </w:r>
    <w:r w:rsidR="003F026C">
      <w:rPr>
        <w:rFonts w:ascii="Times New Roman" w:hAnsi="Times New Roman"/>
        <w:b/>
        <w:sz w:val="24"/>
        <w:szCs w:val="24"/>
        <w:lang w:val="ro-RO"/>
      </w:rPr>
      <w:t xml:space="preserve"> NEAMȚ</w:t>
    </w:r>
  </w:p>
  <w:p w:rsidR="003F026C" w:rsidRPr="002367AC" w:rsidRDefault="003F026C" w:rsidP="0028053B">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w:t>
    </w:r>
    <w:r>
      <w:rPr>
        <w:rFonts w:ascii="Times New Roman" w:hAnsi="Times New Roman"/>
        <w:sz w:val="24"/>
        <w:szCs w:val="24"/>
      </w:rPr>
      <w:t>:</w:t>
    </w:r>
    <w:r>
      <w:rPr>
        <w:rFonts w:ascii="Times New Roman" w:hAnsi="Times New Roman"/>
        <w:sz w:val="24"/>
        <w:szCs w:val="24"/>
        <w:lang w:val="ro-RO"/>
      </w:rPr>
      <w:t xml:space="preserve"> Piața 22 Decembrie nr.5, Piatra Neamț</w:t>
    </w:r>
    <w:r w:rsidRPr="002367AC">
      <w:rPr>
        <w:rFonts w:ascii="Times New Roman" w:hAnsi="Times New Roman"/>
        <w:sz w:val="24"/>
        <w:szCs w:val="24"/>
        <w:lang w:val="ro-RO"/>
      </w:rPr>
      <w:t xml:space="preserve"> Cod </w:t>
    </w:r>
    <w:r>
      <w:rPr>
        <w:rFonts w:ascii="Times New Roman" w:hAnsi="Times New Roman"/>
        <w:sz w:val="24"/>
        <w:szCs w:val="24"/>
        <w:lang w:val="ro-RO"/>
      </w:rPr>
      <w:t>610007</w:t>
    </w:r>
  </w:p>
  <w:p w:rsidR="003F026C" w:rsidRPr="002367AC" w:rsidRDefault="003F026C" w:rsidP="0028053B">
    <w:pPr>
      <w:pStyle w:val="Header"/>
      <w:tabs>
        <w:tab w:val="clear" w:pos="4680"/>
      </w:tabs>
      <w:jc w:val="center"/>
      <w:rPr>
        <w:rFonts w:ascii="Times New Roman" w:hAnsi="Times New Roman"/>
        <w:sz w:val="20"/>
        <w:szCs w:val="20"/>
        <w:lang w:val="ro-RO"/>
      </w:rPr>
    </w:pPr>
    <w:r>
      <w:rPr>
        <w:rFonts w:ascii="Times New Roman" w:hAnsi="Times New Roman"/>
        <w:sz w:val="24"/>
        <w:szCs w:val="24"/>
        <w:lang w:val="ro-RO"/>
      </w:rPr>
      <w:t>E-mail:</w:t>
    </w:r>
    <w:hyperlink r:id="rId3" w:history="1">
      <w:r w:rsidRPr="006B298D">
        <w:rPr>
          <w:rStyle w:val="Hyperlink"/>
          <w:rFonts w:ascii="Times New Roman" w:hAnsi="Times New Roman"/>
          <w:sz w:val="24"/>
          <w:szCs w:val="24"/>
          <w:lang w:val="ro-RO"/>
        </w:rPr>
        <w:t>office@apmnt.anpm.ro</w:t>
      </w:r>
    </w:hyperlink>
    <w:r>
      <w:rPr>
        <w:rFonts w:ascii="Times New Roman" w:hAnsi="Times New Roman"/>
        <w:sz w:val="24"/>
        <w:szCs w:val="24"/>
        <w:lang w:val="ro-RO"/>
      </w:rPr>
      <w:t>; Tel: 0233215049; Fax: 0233219695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8E1" w:rsidRDefault="006C08E1" w:rsidP="0010560A">
      <w:pPr>
        <w:spacing w:after="0" w:line="240" w:lineRule="auto"/>
      </w:pPr>
      <w:r>
        <w:separator/>
      </w:r>
    </w:p>
  </w:footnote>
  <w:footnote w:type="continuationSeparator" w:id="1">
    <w:p w:rsidR="006C08E1" w:rsidRDefault="006C08E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9pt;height:9pt" o:bullet="t">
        <v:imagedata r:id="rId1" o:title="BD14581_"/>
      </v:shape>
    </w:pict>
  </w:numPicBullet>
  <w:numPicBullet w:numPicBulletId="1">
    <w:pict>
      <v:shape id="_x0000_i1099" type="#_x0000_t75" style="width:11.25pt;height:11.25pt" o:bullet="t">
        <v:imagedata r:id="rId2" o:title="mso80E8"/>
      </v:shape>
    </w:pict>
  </w:numPicBullet>
  <w:numPicBullet w:numPicBulletId="2">
    <w:pict>
      <v:shape id="_x0000_i1100" type="#_x0000_t75" style="width:12.75pt;height:12.75pt" o:bullet="t">
        <v:imagedata r:id="rId3" o:title="BD21304_"/>
      </v:shape>
    </w:pict>
  </w:numPicBullet>
  <w:numPicBullet w:numPicBulletId="3">
    <w:pict>
      <v:shape id="_x0000_i1101" type="#_x0000_t75" style="width:9pt;height:9pt" o:bullet="t">
        <v:imagedata r:id="rId4" o:title="j0115868"/>
      </v:shape>
    </w:pict>
  </w:numPicBullet>
  <w:abstractNum w:abstractNumId="0">
    <w:nsid w:val="00000DDC"/>
    <w:multiLevelType w:val="hybridMultilevel"/>
    <w:tmpl w:val="F1587D58"/>
    <w:lvl w:ilvl="0" w:tplc="2598A9D2">
      <w:start w:val="1"/>
      <w:numFmt w:val="bullet"/>
      <w:lvlText w:val="-"/>
      <w:lvlJc w:val="left"/>
    </w:lvl>
    <w:lvl w:ilvl="1" w:tplc="569CFE9A">
      <w:numFmt w:val="decimal"/>
      <w:lvlText w:val=""/>
      <w:lvlJc w:val="left"/>
    </w:lvl>
    <w:lvl w:ilvl="2" w:tplc="2644651C">
      <w:numFmt w:val="decimal"/>
      <w:lvlText w:val=""/>
      <w:lvlJc w:val="left"/>
    </w:lvl>
    <w:lvl w:ilvl="3" w:tplc="466C0E44">
      <w:numFmt w:val="decimal"/>
      <w:lvlText w:val=""/>
      <w:lvlJc w:val="left"/>
    </w:lvl>
    <w:lvl w:ilvl="4" w:tplc="9A5A190E">
      <w:numFmt w:val="decimal"/>
      <w:lvlText w:val=""/>
      <w:lvlJc w:val="left"/>
    </w:lvl>
    <w:lvl w:ilvl="5" w:tplc="96AE35D4">
      <w:numFmt w:val="decimal"/>
      <w:lvlText w:val=""/>
      <w:lvlJc w:val="left"/>
    </w:lvl>
    <w:lvl w:ilvl="6" w:tplc="93E0780A">
      <w:numFmt w:val="decimal"/>
      <w:lvlText w:val=""/>
      <w:lvlJc w:val="left"/>
    </w:lvl>
    <w:lvl w:ilvl="7" w:tplc="858CEC3C">
      <w:numFmt w:val="decimal"/>
      <w:lvlText w:val=""/>
      <w:lvlJc w:val="left"/>
    </w:lvl>
    <w:lvl w:ilvl="8" w:tplc="56705704">
      <w:numFmt w:val="decimal"/>
      <w:lvlText w:val=""/>
      <w:lvlJc w:val="left"/>
    </w:lvl>
  </w:abstractNum>
  <w:abstractNum w:abstractNumId="1">
    <w:nsid w:val="0000314F"/>
    <w:multiLevelType w:val="hybridMultilevel"/>
    <w:tmpl w:val="5F281316"/>
    <w:lvl w:ilvl="0" w:tplc="7B641722">
      <w:start w:val="100"/>
      <w:numFmt w:val="decimal"/>
      <w:lvlText w:val="%1"/>
      <w:lvlJc w:val="left"/>
    </w:lvl>
    <w:lvl w:ilvl="1" w:tplc="E2E2A756">
      <w:numFmt w:val="decimal"/>
      <w:lvlText w:val=""/>
      <w:lvlJc w:val="left"/>
    </w:lvl>
    <w:lvl w:ilvl="2" w:tplc="3536DCB6">
      <w:numFmt w:val="decimal"/>
      <w:lvlText w:val=""/>
      <w:lvlJc w:val="left"/>
    </w:lvl>
    <w:lvl w:ilvl="3" w:tplc="D3EC972E">
      <w:numFmt w:val="decimal"/>
      <w:lvlText w:val=""/>
      <w:lvlJc w:val="left"/>
    </w:lvl>
    <w:lvl w:ilvl="4" w:tplc="2C9EFB86">
      <w:numFmt w:val="decimal"/>
      <w:lvlText w:val=""/>
      <w:lvlJc w:val="left"/>
    </w:lvl>
    <w:lvl w:ilvl="5" w:tplc="C68224F0">
      <w:numFmt w:val="decimal"/>
      <w:lvlText w:val=""/>
      <w:lvlJc w:val="left"/>
    </w:lvl>
    <w:lvl w:ilvl="6" w:tplc="5326479C">
      <w:numFmt w:val="decimal"/>
      <w:lvlText w:val=""/>
      <w:lvlJc w:val="left"/>
    </w:lvl>
    <w:lvl w:ilvl="7" w:tplc="A1FA81B8">
      <w:numFmt w:val="decimal"/>
      <w:lvlText w:val=""/>
      <w:lvlJc w:val="left"/>
    </w:lvl>
    <w:lvl w:ilvl="8" w:tplc="08644D48">
      <w:numFmt w:val="decimal"/>
      <w:lvlText w:val=""/>
      <w:lvlJc w:val="left"/>
    </w:lvl>
  </w:abstractNum>
  <w:abstractNum w:abstractNumId="2">
    <w:nsid w:val="0000366B"/>
    <w:multiLevelType w:val="hybridMultilevel"/>
    <w:tmpl w:val="C28AE346"/>
    <w:lvl w:ilvl="0" w:tplc="81FAED60">
      <w:start w:val="1"/>
      <w:numFmt w:val="bullet"/>
      <w:lvlText w:val="-"/>
      <w:lvlJc w:val="left"/>
    </w:lvl>
    <w:lvl w:ilvl="1" w:tplc="03529F86">
      <w:numFmt w:val="decimal"/>
      <w:lvlText w:val=""/>
      <w:lvlJc w:val="left"/>
    </w:lvl>
    <w:lvl w:ilvl="2" w:tplc="6C2A1E64">
      <w:numFmt w:val="decimal"/>
      <w:lvlText w:val=""/>
      <w:lvlJc w:val="left"/>
    </w:lvl>
    <w:lvl w:ilvl="3" w:tplc="3350F552">
      <w:numFmt w:val="decimal"/>
      <w:lvlText w:val=""/>
      <w:lvlJc w:val="left"/>
    </w:lvl>
    <w:lvl w:ilvl="4" w:tplc="114853DC">
      <w:numFmt w:val="decimal"/>
      <w:lvlText w:val=""/>
      <w:lvlJc w:val="left"/>
    </w:lvl>
    <w:lvl w:ilvl="5" w:tplc="73A86608">
      <w:numFmt w:val="decimal"/>
      <w:lvlText w:val=""/>
      <w:lvlJc w:val="left"/>
    </w:lvl>
    <w:lvl w:ilvl="6" w:tplc="D7E02D7A">
      <w:numFmt w:val="decimal"/>
      <w:lvlText w:val=""/>
      <w:lvlJc w:val="left"/>
    </w:lvl>
    <w:lvl w:ilvl="7" w:tplc="0BF4E29C">
      <w:numFmt w:val="decimal"/>
      <w:lvlText w:val=""/>
      <w:lvlJc w:val="left"/>
    </w:lvl>
    <w:lvl w:ilvl="8" w:tplc="19F2A780">
      <w:numFmt w:val="decimal"/>
      <w:lvlText w:val=""/>
      <w:lvlJc w:val="left"/>
    </w:lvl>
  </w:abstractNum>
  <w:abstractNum w:abstractNumId="3">
    <w:nsid w:val="00004CAD"/>
    <w:multiLevelType w:val="hybridMultilevel"/>
    <w:tmpl w:val="A0F8B79E"/>
    <w:lvl w:ilvl="0" w:tplc="A6209F92">
      <w:start w:val="1"/>
      <w:numFmt w:val="bullet"/>
      <w:lvlText w:val="-"/>
      <w:lvlJc w:val="left"/>
    </w:lvl>
    <w:lvl w:ilvl="1" w:tplc="14F43A20">
      <w:numFmt w:val="decimal"/>
      <w:lvlText w:val=""/>
      <w:lvlJc w:val="left"/>
    </w:lvl>
    <w:lvl w:ilvl="2" w:tplc="572C9D8E">
      <w:numFmt w:val="decimal"/>
      <w:lvlText w:val=""/>
      <w:lvlJc w:val="left"/>
    </w:lvl>
    <w:lvl w:ilvl="3" w:tplc="E9A4C33C">
      <w:numFmt w:val="decimal"/>
      <w:lvlText w:val=""/>
      <w:lvlJc w:val="left"/>
    </w:lvl>
    <w:lvl w:ilvl="4" w:tplc="74B00984">
      <w:numFmt w:val="decimal"/>
      <w:lvlText w:val=""/>
      <w:lvlJc w:val="left"/>
    </w:lvl>
    <w:lvl w:ilvl="5" w:tplc="85FA456C">
      <w:numFmt w:val="decimal"/>
      <w:lvlText w:val=""/>
      <w:lvlJc w:val="left"/>
    </w:lvl>
    <w:lvl w:ilvl="6" w:tplc="A68CE612">
      <w:numFmt w:val="decimal"/>
      <w:lvlText w:val=""/>
      <w:lvlJc w:val="left"/>
    </w:lvl>
    <w:lvl w:ilvl="7" w:tplc="E40C3D4C">
      <w:numFmt w:val="decimal"/>
      <w:lvlText w:val=""/>
      <w:lvlJc w:val="left"/>
    </w:lvl>
    <w:lvl w:ilvl="8" w:tplc="E61AF960">
      <w:numFmt w:val="decimal"/>
      <w:lvlText w:val=""/>
      <w:lvlJc w:val="left"/>
    </w:lvl>
  </w:abstractNum>
  <w:abstractNum w:abstractNumId="4">
    <w:nsid w:val="00005F49"/>
    <w:multiLevelType w:val="hybridMultilevel"/>
    <w:tmpl w:val="086EC2D8"/>
    <w:lvl w:ilvl="0" w:tplc="8BFCA65E">
      <w:start w:val="1"/>
      <w:numFmt w:val="bullet"/>
      <w:lvlText w:val=""/>
      <w:lvlJc w:val="left"/>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5">
    <w:nsid w:val="0000797D"/>
    <w:multiLevelType w:val="hybridMultilevel"/>
    <w:tmpl w:val="0FF813EE"/>
    <w:lvl w:ilvl="0" w:tplc="DC486CB8">
      <w:start w:val="1"/>
      <w:numFmt w:val="bullet"/>
      <w:lvlText w:val=""/>
      <w:lvlJc w:val="left"/>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6">
    <w:nsid w:val="0935692D"/>
    <w:multiLevelType w:val="hybridMultilevel"/>
    <w:tmpl w:val="B7DAAE74"/>
    <w:lvl w:ilvl="0" w:tplc="C026125C">
      <w:numFmt w:val="bullet"/>
      <w:lvlText w:val="-"/>
      <w:lvlJc w:val="left"/>
      <w:pPr>
        <w:ind w:left="1440" w:hanging="360"/>
      </w:pPr>
      <w:rPr>
        <w:rFonts w:ascii="Calibri" w:eastAsia="Calibri" w:hAnsi="Calibri" w:cs="Times New Roman"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nsid w:val="0F695FD2"/>
    <w:multiLevelType w:val="hybridMultilevel"/>
    <w:tmpl w:val="AB2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03560"/>
    <w:multiLevelType w:val="hybridMultilevel"/>
    <w:tmpl w:val="070A4396"/>
    <w:lvl w:ilvl="0" w:tplc="2B76D67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6C957F7"/>
    <w:multiLevelType w:val="hybridMultilevel"/>
    <w:tmpl w:val="B650B97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F2595E"/>
    <w:multiLevelType w:val="multilevel"/>
    <w:tmpl w:val="6546C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E368D"/>
    <w:multiLevelType w:val="hybridMultilevel"/>
    <w:tmpl w:val="EE06E2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12">
    <w:nsid w:val="28D0727F"/>
    <w:multiLevelType w:val="hybridMultilevel"/>
    <w:tmpl w:val="484AB05A"/>
    <w:lvl w:ilvl="0" w:tplc="EE3AE92E">
      <w:start w:val="1"/>
      <w:numFmt w:val="bullet"/>
      <w:lvlText w:val=""/>
      <w:lvlPicBulletId w:val="3"/>
      <w:lvlJc w:val="left"/>
      <w:pPr>
        <w:ind w:left="1440" w:hanging="360"/>
      </w:pPr>
      <w:rPr>
        <w:rFonts w:ascii="Symbol" w:hAnsi="Symbol"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nsid w:val="2DD801A1"/>
    <w:multiLevelType w:val="hybridMultilevel"/>
    <w:tmpl w:val="630C4EA2"/>
    <w:lvl w:ilvl="0" w:tplc="DED67698">
      <w:start w:val="1"/>
      <w:numFmt w:val="bullet"/>
      <w:lvlText w:val="-"/>
      <w:lvlJc w:val="left"/>
      <w:pPr>
        <w:ind w:left="720" w:hanging="360"/>
      </w:pPr>
      <w:rPr>
        <w:rFonts w:ascii="Calibri" w:eastAsia="Calibri" w:hAnsi="Calibri" w:cs="Calibr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9E2BC5"/>
    <w:multiLevelType w:val="hybridMultilevel"/>
    <w:tmpl w:val="D4CAFA4C"/>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38A77D3"/>
    <w:multiLevelType w:val="multilevel"/>
    <w:tmpl w:val="681695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07C0F0C"/>
    <w:multiLevelType w:val="hybridMultilevel"/>
    <w:tmpl w:val="6CF0CACC"/>
    <w:lvl w:ilvl="0" w:tplc="98AC6384">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0"/>
        </w:tabs>
        <w:ind w:left="1350" w:hanging="360"/>
      </w:pPr>
      <w:rPr>
        <w:rFonts w:ascii="Courier New" w:hAnsi="Courier New" w:hint="default"/>
      </w:rPr>
    </w:lvl>
    <w:lvl w:ilvl="2" w:tplc="04090007">
      <w:start w:val="1"/>
      <w:numFmt w:val="bullet"/>
      <w:lvlText w:val=""/>
      <w:lvlPicBulletId w:val="1"/>
      <w:lvlJc w:val="left"/>
      <w:pPr>
        <w:tabs>
          <w:tab w:val="num" w:pos="2070"/>
        </w:tabs>
        <w:ind w:left="2070" w:hanging="360"/>
      </w:pPr>
      <w:rPr>
        <w:rFonts w:ascii="Symbol" w:hAnsi="Symbol" w:hint="default"/>
      </w:rPr>
    </w:lvl>
    <w:lvl w:ilvl="3" w:tplc="04090007">
      <w:start w:val="1"/>
      <w:numFmt w:val="bullet"/>
      <w:lvlText w:val=""/>
      <w:lvlPicBulletId w:val="1"/>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8">
    <w:nsid w:val="41B02C56"/>
    <w:multiLevelType w:val="hybridMultilevel"/>
    <w:tmpl w:val="1D140A7E"/>
    <w:lvl w:ilvl="0" w:tplc="EAE4E9D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476C4C"/>
    <w:multiLevelType w:val="hybridMultilevel"/>
    <w:tmpl w:val="D3724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DA1C5D"/>
    <w:multiLevelType w:val="hybridMultilevel"/>
    <w:tmpl w:val="65E09A70"/>
    <w:lvl w:ilvl="0" w:tplc="96802B5A">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3D7A29"/>
    <w:multiLevelType w:val="hybridMultilevel"/>
    <w:tmpl w:val="969A415A"/>
    <w:lvl w:ilvl="0" w:tplc="DED67698">
      <w:start w:val="1"/>
      <w:numFmt w:val="bullet"/>
      <w:lvlText w:val="-"/>
      <w:lvlPicBulletId w:val="3"/>
      <w:lvlJc w:val="left"/>
      <w:pPr>
        <w:ind w:left="1440" w:hanging="360"/>
      </w:pPr>
      <w:rPr>
        <w:rFonts w:ascii="Calibri" w:eastAsia="Calibri" w:hAnsi="Calibri" w:cs="Calibri" w:hint="default"/>
        <w:b w:val="0"/>
        <w:color w:val="auto"/>
        <w:sz w:val="22"/>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DED67698">
      <w:start w:val="1"/>
      <w:numFmt w:val="bullet"/>
      <w:lvlText w:val="-"/>
      <w:lvlJc w:val="left"/>
      <w:pPr>
        <w:ind w:left="3600" w:hanging="360"/>
      </w:pPr>
      <w:rPr>
        <w:rFonts w:ascii="Calibri" w:eastAsia="Calibri" w:hAnsi="Calibri" w:cs="Calibri" w:hint="default"/>
        <w:b w:val="0"/>
        <w:sz w:val="22"/>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nsid w:val="549A66E8"/>
    <w:multiLevelType w:val="hybridMultilevel"/>
    <w:tmpl w:val="46DE430A"/>
    <w:lvl w:ilvl="0" w:tplc="DED67698">
      <w:start w:val="1"/>
      <w:numFmt w:val="bullet"/>
      <w:lvlText w:val="-"/>
      <w:lvlJc w:val="left"/>
      <w:rPr>
        <w:rFonts w:ascii="Calibri" w:eastAsia="Calibri" w:hAnsi="Calibri" w:cs="Calibri" w:hint="default"/>
        <w:b w:val="0"/>
        <w:sz w:val="22"/>
      </w:rPr>
    </w:lvl>
    <w:lvl w:ilvl="1" w:tplc="358A66BA">
      <w:start w:val="2"/>
      <w:numFmt w:val="upperLetter"/>
      <w:lvlText w:val="%2."/>
      <w:lvlJc w:val="left"/>
    </w:lvl>
    <w:lvl w:ilvl="2" w:tplc="46185EF0">
      <w:numFmt w:val="decimal"/>
      <w:lvlText w:val=""/>
      <w:lvlJc w:val="left"/>
    </w:lvl>
    <w:lvl w:ilvl="3" w:tplc="95428E1A">
      <w:numFmt w:val="decimal"/>
      <w:lvlText w:val=""/>
      <w:lvlJc w:val="left"/>
    </w:lvl>
    <w:lvl w:ilvl="4" w:tplc="F9B43B08">
      <w:numFmt w:val="decimal"/>
      <w:lvlText w:val=""/>
      <w:lvlJc w:val="left"/>
    </w:lvl>
    <w:lvl w:ilvl="5" w:tplc="32D09E2E">
      <w:numFmt w:val="decimal"/>
      <w:lvlText w:val=""/>
      <w:lvlJc w:val="left"/>
    </w:lvl>
    <w:lvl w:ilvl="6" w:tplc="C9E6FE32">
      <w:numFmt w:val="decimal"/>
      <w:lvlText w:val=""/>
      <w:lvlJc w:val="left"/>
    </w:lvl>
    <w:lvl w:ilvl="7" w:tplc="91F4BAD6">
      <w:numFmt w:val="decimal"/>
      <w:lvlText w:val=""/>
      <w:lvlJc w:val="left"/>
    </w:lvl>
    <w:lvl w:ilvl="8" w:tplc="53B854BC">
      <w:numFmt w:val="decimal"/>
      <w:lvlText w:val=""/>
      <w:lvlJc w:val="left"/>
    </w:lvl>
  </w:abstractNum>
  <w:abstractNum w:abstractNumId="23">
    <w:nsid w:val="55492041"/>
    <w:multiLevelType w:val="hybridMultilevel"/>
    <w:tmpl w:val="912A693A"/>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57C0334C"/>
    <w:multiLevelType w:val="hybridMultilevel"/>
    <w:tmpl w:val="E696C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931C0D"/>
    <w:multiLevelType w:val="hybridMultilevel"/>
    <w:tmpl w:val="C78035C8"/>
    <w:lvl w:ilvl="0" w:tplc="DED67698">
      <w:start w:val="1"/>
      <w:numFmt w:val="bullet"/>
      <w:lvlText w:val="-"/>
      <w:lvlJc w:val="left"/>
      <w:rPr>
        <w:rFonts w:ascii="Calibri" w:eastAsia="Calibri" w:hAnsi="Calibri" w:cs="Calibri" w:hint="default"/>
        <w:b w:val="0"/>
        <w:sz w:val="22"/>
      </w:rPr>
    </w:lvl>
    <w:lvl w:ilvl="1" w:tplc="FE7A178C">
      <w:start w:val="3"/>
      <w:numFmt w:val="upperLetter"/>
      <w:lvlText w:val="%2."/>
      <w:lvlJc w:val="left"/>
    </w:lvl>
    <w:lvl w:ilvl="2" w:tplc="CB2ABB30">
      <w:numFmt w:val="decimal"/>
      <w:lvlText w:val=""/>
      <w:lvlJc w:val="left"/>
    </w:lvl>
    <w:lvl w:ilvl="3" w:tplc="A6E8882C">
      <w:numFmt w:val="decimal"/>
      <w:lvlText w:val=""/>
      <w:lvlJc w:val="left"/>
    </w:lvl>
    <w:lvl w:ilvl="4" w:tplc="8B8CEE5E">
      <w:numFmt w:val="decimal"/>
      <w:lvlText w:val=""/>
      <w:lvlJc w:val="left"/>
    </w:lvl>
    <w:lvl w:ilvl="5" w:tplc="38DEEB36">
      <w:numFmt w:val="decimal"/>
      <w:lvlText w:val=""/>
      <w:lvlJc w:val="left"/>
    </w:lvl>
    <w:lvl w:ilvl="6" w:tplc="FB6CE120">
      <w:numFmt w:val="decimal"/>
      <w:lvlText w:val=""/>
      <w:lvlJc w:val="left"/>
    </w:lvl>
    <w:lvl w:ilvl="7" w:tplc="11DA560A">
      <w:numFmt w:val="decimal"/>
      <w:lvlText w:val=""/>
      <w:lvlJc w:val="left"/>
    </w:lvl>
    <w:lvl w:ilvl="8" w:tplc="397A44FC">
      <w:numFmt w:val="decimal"/>
      <w:lvlText w:val=""/>
      <w:lvlJc w:val="left"/>
    </w:lvl>
  </w:abstractNum>
  <w:abstractNum w:abstractNumId="26">
    <w:nsid w:val="5A62313D"/>
    <w:multiLevelType w:val="hybridMultilevel"/>
    <w:tmpl w:val="4B02F1D6"/>
    <w:lvl w:ilvl="0" w:tplc="B6F20CD6">
      <w:start w:val="1"/>
      <w:numFmt w:val="bullet"/>
      <w:lvlText w:val="-"/>
      <w:lvlJc w:val="left"/>
      <w:pPr>
        <w:ind w:left="820" w:hanging="360"/>
      </w:pPr>
      <w:rPr>
        <w:rFonts w:ascii="Verdana" w:eastAsia="Verdana" w:hAnsi="Verdana" w:hint="default"/>
        <w:sz w:val="22"/>
        <w:szCs w:val="22"/>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7">
    <w:nsid w:val="65BC3756"/>
    <w:multiLevelType w:val="hybridMultilevel"/>
    <w:tmpl w:val="C5A6ED56"/>
    <w:lvl w:ilvl="0" w:tplc="C1C8B23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0C4656"/>
    <w:multiLevelType w:val="hybridMultilevel"/>
    <w:tmpl w:val="1F88F09E"/>
    <w:lvl w:ilvl="0" w:tplc="0418000B">
      <w:start w:val="1"/>
      <w:numFmt w:val="bullet"/>
      <w:lvlText w:val=""/>
      <w:lvlJc w:val="left"/>
      <w:pPr>
        <w:ind w:left="1691" w:hanging="360"/>
      </w:pPr>
      <w:rPr>
        <w:rFonts w:ascii="Wingdings" w:hAnsi="Wingdings" w:hint="default"/>
      </w:rPr>
    </w:lvl>
    <w:lvl w:ilvl="1" w:tplc="04180003" w:tentative="1">
      <w:start w:val="1"/>
      <w:numFmt w:val="bullet"/>
      <w:lvlText w:val="o"/>
      <w:lvlJc w:val="left"/>
      <w:pPr>
        <w:ind w:left="2411" w:hanging="360"/>
      </w:pPr>
      <w:rPr>
        <w:rFonts w:ascii="Courier New" w:hAnsi="Courier New" w:cs="Courier New" w:hint="default"/>
      </w:rPr>
    </w:lvl>
    <w:lvl w:ilvl="2" w:tplc="04180005" w:tentative="1">
      <w:start w:val="1"/>
      <w:numFmt w:val="bullet"/>
      <w:lvlText w:val=""/>
      <w:lvlJc w:val="left"/>
      <w:pPr>
        <w:ind w:left="3131" w:hanging="360"/>
      </w:pPr>
      <w:rPr>
        <w:rFonts w:ascii="Wingdings" w:hAnsi="Wingdings" w:hint="default"/>
      </w:rPr>
    </w:lvl>
    <w:lvl w:ilvl="3" w:tplc="04180001" w:tentative="1">
      <w:start w:val="1"/>
      <w:numFmt w:val="bullet"/>
      <w:lvlText w:val=""/>
      <w:lvlJc w:val="left"/>
      <w:pPr>
        <w:ind w:left="3851" w:hanging="360"/>
      </w:pPr>
      <w:rPr>
        <w:rFonts w:ascii="Symbol" w:hAnsi="Symbol" w:hint="default"/>
      </w:rPr>
    </w:lvl>
    <w:lvl w:ilvl="4" w:tplc="04180003" w:tentative="1">
      <w:start w:val="1"/>
      <w:numFmt w:val="bullet"/>
      <w:lvlText w:val="o"/>
      <w:lvlJc w:val="left"/>
      <w:pPr>
        <w:ind w:left="4571" w:hanging="360"/>
      </w:pPr>
      <w:rPr>
        <w:rFonts w:ascii="Courier New" w:hAnsi="Courier New" w:cs="Courier New" w:hint="default"/>
      </w:rPr>
    </w:lvl>
    <w:lvl w:ilvl="5" w:tplc="04180005" w:tentative="1">
      <w:start w:val="1"/>
      <w:numFmt w:val="bullet"/>
      <w:lvlText w:val=""/>
      <w:lvlJc w:val="left"/>
      <w:pPr>
        <w:ind w:left="5291" w:hanging="360"/>
      </w:pPr>
      <w:rPr>
        <w:rFonts w:ascii="Wingdings" w:hAnsi="Wingdings" w:hint="default"/>
      </w:rPr>
    </w:lvl>
    <w:lvl w:ilvl="6" w:tplc="04180001" w:tentative="1">
      <w:start w:val="1"/>
      <w:numFmt w:val="bullet"/>
      <w:lvlText w:val=""/>
      <w:lvlJc w:val="left"/>
      <w:pPr>
        <w:ind w:left="6011" w:hanging="360"/>
      </w:pPr>
      <w:rPr>
        <w:rFonts w:ascii="Symbol" w:hAnsi="Symbol" w:hint="default"/>
      </w:rPr>
    </w:lvl>
    <w:lvl w:ilvl="7" w:tplc="04180003" w:tentative="1">
      <w:start w:val="1"/>
      <w:numFmt w:val="bullet"/>
      <w:lvlText w:val="o"/>
      <w:lvlJc w:val="left"/>
      <w:pPr>
        <w:ind w:left="6731" w:hanging="360"/>
      </w:pPr>
      <w:rPr>
        <w:rFonts w:ascii="Courier New" w:hAnsi="Courier New" w:cs="Courier New" w:hint="default"/>
      </w:rPr>
    </w:lvl>
    <w:lvl w:ilvl="8" w:tplc="04180005" w:tentative="1">
      <w:start w:val="1"/>
      <w:numFmt w:val="bullet"/>
      <w:lvlText w:val=""/>
      <w:lvlJc w:val="left"/>
      <w:pPr>
        <w:ind w:left="7451" w:hanging="360"/>
      </w:pPr>
      <w:rPr>
        <w:rFonts w:ascii="Wingdings" w:hAnsi="Wingdings" w:hint="default"/>
      </w:rPr>
    </w:lvl>
  </w:abstractNum>
  <w:abstractNum w:abstractNumId="29">
    <w:nsid w:val="79B31EB3"/>
    <w:multiLevelType w:val="hybridMultilevel"/>
    <w:tmpl w:val="68D2D3F8"/>
    <w:lvl w:ilvl="0" w:tplc="04090001">
      <w:start w:val="1"/>
      <w:numFmt w:val="bullet"/>
      <w:lvlText w:val=""/>
      <w:lvlJc w:val="left"/>
      <w:pPr>
        <w:ind w:left="1571" w:hanging="360"/>
      </w:pPr>
      <w:rPr>
        <w:rFonts w:ascii="Symbol" w:hAnsi="Symbo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30">
    <w:nsid w:val="7DF153C3"/>
    <w:multiLevelType w:val="hybridMultilevel"/>
    <w:tmpl w:val="3586B5D2"/>
    <w:lvl w:ilvl="0" w:tplc="C2E43EDA">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20"/>
  </w:num>
  <w:num w:numId="4">
    <w:abstractNumId w:val="14"/>
  </w:num>
  <w:num w:numId="5">
    <w:abstractNumId w:val="18"/>
  </w:num>
  <w:num w:numId="6">
    <w:abstractNumId w:val="16"/>
  </w:num>
  <w:num w:numId="7">
    <w:abstractNumId w:val="15"/>
  </w:num>
  <w:num w:numId="8">
    <w:abstractNumId w:val="17"/>
  </w:num>
  <w:num w:numId="9">
    <w:abstractNumId w:val="30"/>
  </w:num>
  <w:num w:numId="10">
    <w:abstractNumId w:val="13"/>
  </w:num>
  <w:num w:numId="11">
    <w:abstractNumId w:val="12"/>
  </w:num>
  <w:num w:numId="12">
    <w:abstractNumId w:val="24"/>
  </w:num>
  <w:num w:numId="13">
    <w:abstractNumId w:val="21"/>
  </w:num>
  <w:num w:numId="14">
    <w:abstractNumId w:val="6"/>
  </w:num>
  <w:num w:numId="15">
    <w:abstractNumId w:val="1"/>
  </w:num>
  <w:num w:numId="16">
    <w:abstractNumId w:val="5"/>
  </w:num>
  <w:num w:numId="17">
    <w:abstractNumId w:val="4"/>
  </w:num>
  <w:num w:numId="18">
    <w:abstractNumId w:val="0"/>
  </w:num>
  <w:num w:numId="19">
    <w:abstractNumId w:val="3"/>
  </w:num>
  <w:num w:numId="20">
    <w:abstractNumId w:val="11"/>
  </w:num>
  <w:num w:numId="21">
    <w:abstractNumId w:val="22"/>
  </w:num>
  <w:num w:numId="22">
    <w:abstractNumId w:val="25"/>
  </w:num>
  <w:num w:numId="23">
    <w:abstractNumId w:val="2"/>
  </w:num>
  <w:num w:numId="24">
    <w:abstractNumId w:val="9"/>
  </w:num>
  <w:num w:numId="25">
    <w:abstractNumId w:val="29"/>
  </w:num>
  <w:num w:numId="26">
    <w:abstractNumId w:val="26"/>
  </w:num>
  <w:num w:numId="27">
    <w:abstractNumId w:val="7"/>
  </w:num>
  <w:num w:numId="28">
    <w:abstractNumId w:val="19"/>
  </w:num>
  <w:num w:numId="29">
    <w:abstractNumId w:val="10"/>
  </w:num>
  <w:num w:numId="30">
    <w:abstractNumId w:val="8"/>
  </w:num>
  <w:num w:numId="31">
    <w:abstractNumId w:val="2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proofState w:grammar="clean"/>
  <w:defaultTabStop w:val="720"/>
  <w:drawingGridHorizontalSpacing w:val="110"/>
  <w:displayHorizontalDrawingGridEvery w:val="2"/>
  <w:characterSpacingControl w:val="doNotCompress"/>
  <w:hdrShapeDefaults>
    <o:shapedefaults v:ext="edit" spidmax="2059">
      <o:colormru v:ext="edit" colors="#00214e"/>
    </o:shapedefaults>
    <o:shapelayout v:ext="edit">
      <o:idmap v:ext="edit" data="2"/>
      <o:rules v:ext="edit">
        <o:r id="V:Rule2" type="connector" idref="#_x0000_s2058"/>
      </o:rules>
    </o:shapelayout>
  </w:hdrShapeDefaults>
  <w:footnotePr>
    <w:footnote w:id="0"/>
    <w:footnote w:id="1"/>
  </w:footnotePr>
  <w:endnotePr>
    <w:endnote w:id="0"/>
    <w:endnote w:id="1"/>
  </w:endnotePr>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4B2B"/>
    <w:rsid w:val="000567A2"/>
    <w:rsid w:val="000568AE"/>
    <w:rsid w:val="00057224"/>
    <w:rsid w:val="000613B5"/>
    <w:rsid w:val="00064C3B"/>
    <w:rsid w:val="00066842"/>
    <w:rsid w:val="00070F06"/>
    <w:rsid w:val="00071073"/>
    <w:rsid w:val="000714AA"/>
    <w:rsid w:val="0007594F"/>
    <w:rsid w:val="000818FF"/>
    <w:rsid w:val="000822B0"/>
    <w:rsid w:val="000845FD"/>
    <w:rsid w:val="000866DE"/>
    <w:rsid w:val="00086B9A"/>
    <w:rsid w:val="000872CA"/>
    <w:rsid w:val="00087AE0"/>
    <w:rsid w:val="00092595"/>
    <w:rsid w:val="00093049"/>
    <w:rsid w:val="00095760"/>
    <w:rsid w:val="000961A9"/>
    <w:rsid w:val="000A3404"/>
    <w:rsid w:val="000A3636"/>
    <w:rsid w:val="000B0F4F"/>
    <w:rsid w:val="000B4BBE"/>
    <w:rsid w:val="000B4E57"/>
    <w:rsid w:val="000C4375"/>
    <w:rsid w:val="000D015E"/>
    <w:rsid w:val="000D0742"/>
    <w:rsid w:val="000D0EF7"/>
    <w:rsid w:val="000D4813"/>
    <w:rsid w:val="000E1BEF"/>
    <w:rsid w:val="000F07BE"/>
    <w:rsid w:val="000F4697"/>
    <w:rsid w:val="000F5694"/>
    <w:rsid w:val="000F7D6F"/>
    <w:rsid w:val="00100751"/>
    <w:rsid w:val="0010312B"/>
    <w:rsid w:val="0010560A"/>
    <w:rsid w:val="001106BA"/>
    <w:rsid w:val="0011371E"/>
    <w:rsid w:val="00117CBE"/>
    <w:rsid w:val="00122D34"/>
    <w:rsid w:val="00124029"/>
    <w:rsid w:val="00124988"/>
    <w:rsid w:val="001274F0"/>
    <w:rsid w:val="001276E2"/>
    <w:rsid w:val="00130855"/>
    <w:rsid w:val="0013434C"/>
    <w:rsid w:val="00137D96"/>
    <w:rsid w:val="001402B9"/>
    <w:rsid w:val="00140DBC"/>
    <w:rsid w:val="0014369B"/>
    <w:rsid w:val="0014472F"/>
    <w:rsid w:val="00151A20"/>
    <w:rsid w:val="00151A8F"/>
    <w:rsid w:val="00154408"/>
    <w:rsid w:val="0015480D"/>
    <w:rsid w:val="001616C1"/>
    <w:rsid w:val="00162EB4"/>
    <w:rsid w:val="00163FDA"/>
    <w:rsid w:val="0017019D"/>
    <w:rsid w:val="0017069E"/>
    <w:rsid w:val="0017432E"/>
    <w:rsid w:val="00175C76"/>
    <w:rsid w:val="00186129"/>
    <w:rsid w:val="001925D8"/>
    <w:rsid w:val="00196736"/>
    <w:rsid w:val="001A0004"/>
    <w:rsid w:val="001A0248"/>
    <w:rsid w:val="001A0BB6"/>
    <w:rsid w:val="001A1361"/>
    <w:rsid w:val="001A3A8A"/>
    <w:rsid w:val="001B0834"/>
    <w:rsid w:val="001B3804"/>
    <w:rsid w:val="001B3976"/>
    <w:rsid w:val="001C1D20"/>
    <w:rsid w:val="001C6871"/>
    <w:rsid w:val="001D0270"/>
    <w:rsid w:val="001D125C"/>
    <w:rsid w:val="001D2EC5"/>
    <w:rsid w:val="001D58F9"/>
    <w:rsid w:val="001D72A8"/>
    <w:rsid w:val="001E11BF"/>
    <w:rsid w:val="001E5B89"/>
    <w:rsid w:val="001E5C76"/>
    <w:rsid w:val="001F6A19"/>
    <w:rsid w:val="00206333"/>
    <w:rsid w:val="00210992"/>
    <w:rsid w:val="002114F3"/>
    <w:rsid w:val="00211649"/>
    <w:rsid w:val="00217268"/>
    <w:rsid w:val="002176F5"/>
    <w:rsid w:val="0022203B"/>
    <w:rsid w:val="00232324"/>
    <w:rsid w:val="00235DF6"/>
    <w:rsid w:val="002367AC"/>
    <w:rsid w:val="0023683C"/>
    <w:rsid w:val="002374DD"/>
    <w:rsid w:val="002429F6"/>
    <w:rsid w:val="002469F6"/>
    <w:rsid w:val="00253D06"/>
    <w:rsid w:val="00256B8C"/>
    <w:rsid w:val="00263952"/>
    <w:rsid w:val="00264334"/>
    <w:rsid w:val="0026571A"/>
    <w:rsid w:val="00266491"/>
    <w:rsid w:val="0026708B"/>
    <w:rsid w:val="00267926"/>
    <w:rsid w:val="00272B79"/>
    <w:rsid w:val="00274875"/>
    <w:rsid w:val="002759AF"/>
    <w:rsid w:val="002760B2"/>
    <w:rsid w:val="0028053B"/>
    <w:rsid w:val="00280E60"/>
    <w:rsid w:val="002811C1"/>
    <w:rsid w:val="00283170"/>
    <w:rsid w:val="00284FE2"/>
    <w:rsid w:val="00286C08"/>
    <w:rsid w:val="00286E94"/>
    <w:rsid w:val="00291409"/>
    <w:rsid w:val="00291683"/>
    <w:rsid w:val="0029170F"/>
    <w:rsid w:val="00294585"/>
    <w:rsid w:val="00295C00"/>
    <w:rsid w:val="00297E20"/>
    <w:rsid w:val="002A26BC"/>
    <w:rsid w:val="002A36E2"/>
    <w:rsid w:val="002B1B5E"/>
    <w:rsid w:val="002B3BD4"/>
    <w:rsid w:val="002C3198"/>
    <w:rsid w:val="002C56D8"/>
    <w:rsid w:val="002D3219"/>
    <w:rsid w:val="002D6A4E"/>
    <w:rsid w:val="002D7BF3"/>
    <w:rsid w:val="002E2AD2"/>
    <w:rsid w:val="002E54C1"/>
    <w:rsid w:val="002E68D6"/>
    <w:rsid w:val="002F22B6"/>
    <w:rsid w:val="002F75A7"/>
    <w:rsid w:val="00307531"/>
    <w:rsid w:val="00312392"/>
    <w:rsid w:val="00320B7E"/>
    <w:rsid w:val="00325739"/>
    <w:rsid w:val="00327C84"/>
    <w:rsid w:val="00330C2C"/>
    <w:rsid w:val="0033322B"/>
    <w:rsid w:val="0033382A"/>
    <w:rsid w:val="00334DE6"/>
    <w:rsid w:val="0033682D"/>
    <w:rsid w:val="0033692D"/>
    <w:rsid w:val="003404FC"/>
    <w:rsid w:val="003437A0"/>
    <w:rsid w:val="00344CB9"/>
    <w:rsid w:val="00347395"/>
    <w:rsid w:val="00347E1A"/>
    <w:rsid w:val="00350F14"/>
    <w:rsid w:val="00351ECF"/>
    <w:rsid w:val="00352C4D"/>
    <w:rsid w:val="00362246"/>
    <w:rsid w:val="00363924"/>
    <w:rsid w:val="0036599A"/>
    <w:rsid w:val="00367CAB"/>
    <w:rsid w:val="003732ED"/>
    <w:rsid w:val="00374A17"/>
    <w:rsid w:val="0037501A"/>
    <w:rsid w:val="00377782"/>
    <w:rsid w:val="00383DC2"/>
    <w:rsid w:val="00393016"/>
    <w:rsid w:val="00394DA5"/>
    <w:rsid w:val="00394E35"/>
    <w:rsid w:val="003A2D3C"/>
    <w:rsid w:val="003B067D"/>
    <w:rsid w:val="003B1390"/>
    <w:rsid w:val="003C14A9"/>
    <w:rsid w:val="003C4E7A"/>
    <w:rsid w:val="003C643E"/>
    <w:rsid w:val="003D0948"/>
    <w:rsid w:val="003D14E1"/>
    <w:rsid w:val="003D2D3F"/>
    <w:rsid w:val="003D488E"/>
    <w:rsid w:val="003D6F2E"/>
    <w:rsid w:val="003D7A7E"/>
    <w:rsid w:val="003E2D14"/>
    <w:rsid w:val="003E55F0"/>
    <w:rsid w:val="003E6903"/>
    <w:rsid w:val="003F0232"/>
    <w:rsid w:val="003F026C"/>
    <w:rsid w:val="003F1746"/>
    <w:rsid w:val="003F19EA"/>
    <w:rsid w:val="003F3DFD"/>
    <w:rsid w:val="003F4359"/>
    <w:rsid w:val="003F4A7B"/>
    <w:rsid w:val="003F7B87"/>
    <w:rsid w:val="00401CBE"/>
    <w:rsid w:val="00403BFD"/>
    <w:rsid w:val="00404803"/>
    <w:rsid w:val="004075B3"/>
    <w:rsid w:val="004108C0"/>
    <w:rsid w:val="00410D19"/>
    <w:rsid w:val="0041161F"/>
    <w:rsid w:val="00413CEB"/>
    <w:rsid w:val="004144BD"/>
    <w:rsid w:val="004212F6"/>
    <w:rsid w:val="00422B76"/>
    <w:rsid w:val="0042404A"/>
    <w:rsid w:val="00427352"/>
    <w:rsid w:val="00435A51"/>
    <w:rsid w:val="00440737"/>
    <w:rsid w:val="00443DF8"/>
    <w:rsid w:val="00444C7A"/>
    <w:rsid w:val="00444CD3"/>
    <w:rsid w:val="004469F8"/>
    <w:rsid w:val="00450E53"/>
    <w:rsid w:val="0045101E"/>
    <w:rsid w:val="004513CF"/>
    <w:rsid w:val="00452964"/>
    <w:rsid w:val="004543A8"/>
    <w:rsid w:val="0046091A"/>
    <w:rsid w:val="00473A03"/>
    <w:rsid w:val="00475201"/>
    <w:rsid w:val="004765EB"/>
    <w:rsid w:val="00477460"/>
    <w:rsid w:val="00477C48"/>
    <w:rsid w:val="004817AF"/>
    <w:rsid w:val="004819FC"/>
    <w:rsid w:val="004907C0"/>
    <w:rsid w:val="00490E7B"/>
    <w:rsid w:val="00493A08"/>
    <w:rsid w:val="00494F5E"/>
    <w:rsid w:val="004976D8"/>
    <w:rsid w:val="00497B0D"/>
    <w:rsid w:val="004A3A25"/>
    <w:rsid w:val="004A47B7"/>
    <w:rsid w:val="004A7455"/>
    <w:rsid w:val="004B7C7C"/>
    <w:rsid w:val="004C11BE"/>
    <w:rsid w:val="004C4E8D"/>
    <w:rsid w:val="004C5785"/>
    <w:rsid w:val="004C6079"/>
    <w:rsid w:val="004D0CAB"/>
    <w:rsid w:val="004D3E01"/>
    <w:rsid w:val="004D5640"/>
    <w:rsid w:val="004D62E0"/>
    <w:rsid w:val="004E2927"/>
    <w:rsid w:val="004E5A4A"/>
    <w:rsid w:val="004E7117"/>
    <w:rsid w:val="004F3DF5"/>
    <w:rsid w:val="004F6F09"/>
    <w:rsid w:val="00500DAD"/>
    <w:rsid w:val="00505B04"/>
    <w:rsid w:val="00505E6D"/>
    <w:rsid w:val="0050643F"/>
    <w:rsid w:val="00515750"/>
    <w:rsid w:val="00517A73"/>
    <w:rsid w:val="005205EF"/>
    <w:rsid w:val="00521204"/>
    <w:rsid w:val="005223EC"/>
    <w:rsid w:val="005306A3"/>
    <w:rsid w:val="00532353"/>
    <w:rsid w:val="005350D1"/>
    <w:rsid w:val="005469F4"/>
    <w:rsid w:val="005504A1"/>
    <w:rsid w:val="00552145"/>
    <w:rsid w:val="00555B18"/>
    <w:rsid w:val="00560F95"/>
    <w:rsid w:val="005634A2"/>
    <w:rsid w:val="00564AA4"/>
    <w:rsid w:val="00564EEB"/>
    <w:rsid w:val="0057098B"/>
    <w:rsid w:val="00571253"/>
    <w:rsid w:val="005715AB"/>
    <w:rsid w:val="00575325"/>
    <w:rsid w:val="005763A5"/>
    <w:rsid w:val="0057744C"/>
    <w:rsid w:val="0058169F"/>
    <w:rsid w:val="005845EF"/>
    <w:rsid w:val="00586D0A"/>
    <w:rsid w:val="0059223A"/>
    <w:rsid w:val="0059286F"/>
    <w:rsid w:val="0059358C"/>
    <w:rsid w:val="005A3E32"/>
    <w:rsid w:val="005A57F1"/>
    <w:rsid w:val="005B09B7"/>
    <w:rsid w:val="005B20C8"/>
    <w:rsid w:val="005B344B"/>
    <w:rsid w:val="005B40FC"/>
    <w:rsid w:val="005B4506"/>
    <w:rsid w:val="005B68C5"/>
    <w:rsid w:val="005B6BC0"/>
    <w:rsid w:val="005C0532"/>
    <w:rsid w:val="005C5772"/>
    <w:rsid w:val="005C716F"/>
    <w:rsid w:val="005C7844"/>
    <w:rsid w:val="005C7EFA"/>
    <w:rsid w:val="005D2962"/>
    <w:rsid w:val="005D2BE6"/>
    <w:rsid w:val="005D3599"/>
    <w:rsid w:val="005D7991"/>
    <w:rsid w:val="005E0D88"/>
    <w:rsid w:val="005F0B31"/>
    <w:rsid w:val="005F2D52"/>
    <w:rsid w:val="005F45A6"/>
    <w:rsid w:val="005F5036"/>
    <w:rsid w:val="00604441"/>
    <w:rsid w:val="00607FED"/>
    <w:rsid w:val="00610D4E"/>
    <w:rsid w:val="00615BF5"/>
    <w:rsid w:val="0061677F"/>
    <w:rsid w:val="0061728A"/>
    <w:rsid w:val="00617F2C"/>
    <w:rsid w:val="0062058E"/>
    <w:rsid w:val="0062089B"/>
    <w:rsid w:val="00621AF6"/>
    <w:rsid w:val="006241A9"/>
    <w:rsid w:val="00632117"/>
    <w:rsid w:val="0063255B"/>
    <w:rsid w:val="00636824"/>
    <w:rsid w:val="00642914"/>
    <w:rsid w:val="0064599E"/>
    <w:rsid w:val="00645ACD"/>
    <w:rsid w:val="00651119"/>
    <w:rsid w:val="0065147F"/>
    <w:rsid w:val="00653F0A"/>
    <w:rsid w:val="00654F2F"/>
    <w:rsid w:val="00663EF1"/>
    <w:rsid w:val="006668AE"/>
    <w:rsid w:val="00667BDA"/>
    <w:rsid w:val="00677AD1"/>
    <w:rsid w:val="0068183F"/>
    <w:rsid w:val="00694374"/>
    <w:rsid w:val="006A0FCB"/>
    <w:rsid w:val="006A2E5A"/>
    <w:rsid w:val="006A3DF6"/>
    <w:rsid w:val="006A3FBE"/>
    <w:rsid w:val="006A7BD0"/>
    <w:rsid w:val="006B1C3A"/>
    <w:rsid w:val="006B5869"/>
    <w:rsid w:val="006C08E1"/>
    <w:rsid w:val="006C097B"/>
    <w:rsid w:val="006C1151"/>
    <w:rsid w:val="006C6900"/>
    <w:rsid w:val="006D1A95"/>
    <w:rsid w:val="006D49F0"/>
    <w:rsid w:val="006D4EF3"/>
    <w:rsid w:val="006D53A8"/>
    <w:rsid w:val="006E0AFE"/>
    <w:rsid w:val="006E1E1E"/>
    <w:rsid w:val="006F05B8"/>
    <w:rsid w:val="006F1C5F"/>
    <w:rsid w:val="006F466B"/>
    <w:rsid w:val="006F77B3"/>
    <w:rsid w:val="00700567"/>
    <w:rsid w:val="00701D29"/>
    <w:rsid w:val="00702781"/>
    <w:rsid w:val="00703092"/>
    <w:rsid w:val="00706555"/>
    <w:rsid w:val="00706CDE"/>
    <w:rsid w:val="00707242"/>
    <w:rsid w:val="007153B4"/>
    <w:rsid w:val="00720F24"/>
    <w:rsid w:val="0072366E"/>
    <w:rsid w:val="00726667"/>
    <w:rsid w:val="00731D4A"/>
    <w:rsid w:val="00734953"/>
    <w:rsid w:val="00737256"/>
    <w:rsid w:val="00745CB0"/>
    <w:rsid w:val="00752FC5"/>
    <w:rsid w:val="00756709"/>
    <w:rsid w:val="00756778"/>
    <w:rsid w:val="00766622"/>
    <w:rsid w:val="00767AE4"/>
    <w:rsid w:val="007756F0"/>
    <w:rsid w:val="00776505"/>
    <w:rsid w:val="0078086A"/>
    <w:rsid w:val="007813E3"/>
    <w:rsid w:val="007839E2"/>
    <w:rsid w:val="00786D90"/>
    <w:rsid w:val="0079035F"/>
    <w:rsid w:val="007943CB"/>
    <w:rsid w:val="007974EB"/>
    <w:rsid w:val="007A02FF"/>
    <w:rsid w:val="007A213D"/>
    <w:rsid w:val="007B726C"/>
    <w:rsid w:val="007C3BF2"/>
    <w:rsid w:val="007D33BC"/>
    <w:rsid w:val="007D459B"/>
    <w:rsid w:val="007E13C8"/>
    <w:rsid w:val="007E3D95"/>
    <w:rsid w:val="007E616F"/>
    <w:rsid w:val="007E780C"/>
    <w:rsid w:val="007F7A8F"/>
    <w:rsid w:val="00800DCC"/>
    <w:rsid w:val="008068A7"/>
    <w:rsid w:val="00810342"/>
    <w:rsid w:val="00811026"/>
    <w:rsid w:val="00816C4F"/>
    <w:rsid w:val="00823683"/>
    <w:rsid w:val="00824A15"/>
    <w:rsid w:val="00825EEF"/>
    <w:rsid w:val="008265D4"/>
    <w:rsid w:val="00826A1C"/>
    <w:rsid w:val="00832A44"/>
    <w:rsid w:val="00833CB2"/>
    <w:rsid w:val="008342DC"/>
    <w:rsid w:val="00835FBD"/>
    <w:rsid w:val="0084548F"/>
    <w:rsid w:val="00850185"/>
    <w:rsid w:val="00851170"/>
    <w:rsid w:val="0085289E"/>
    <w:rsid w:val="00856DAE"/>
    <w:rsid w:val="00856FF9"/>
    <w:rsid w:val="00857A43"/>
    <w:rsid w:val="00857FDE"/>
    <w:rsid w:val="00863581"/>
    <w:rsid w:val="00864ACF"/>
    <w:rsid w:val="00866336"/>
    <w:rsid w:val="008727C9"/>
    <w:rsid w:val="008831BD"/>
    <w:rsid w:val="00884186"/>
    <w:rsid w:val="008913EF"/>
    <w:rsid w:val="00894587"/>
    <w:rsid w:val="008966E8"/>
    <w:rsid w:val="0089789D"/>
    <w:rsid w:val="008A13F0"/>
    <w:rsid w:val="008A1902"/>
    <w:rsid w:val="008A4246"/>
    <w:rsid w:val="008A4ACE"/>
    <w:rsid w:val="008A6AD0"/>
    <w:rsid w:val="008B3938"/>
    <w:rsid w:val="008B52E1"/>
    <w:rsid w:val="008C18BF"/>
    <w:rsid w:val="008C21B4"/>
    <w:rsid w:val="008D28D4"/>
    <w:rsid w:val="008D7863"/>
    <w:rsid w:val="008F25B0"/>
    <w:rsid w:val="008F34E5"/>
    <w:rsid w:val="008F42CE"/>
    <w:rsid w:val="008F7302"/>
    <w:rsid w:val="008F7960"/>
    <w:rsid w:val="009064A4"/>
    <w:rsid w:val="00911683"/>
    <w:rsid w:val="009247DF"/>
    <w:rsid w:val="00925139"/>
    <w:rsid w:val="00932DCC"/>
    <w:rsid w:val="00933190"/>
    <w:rsid w:val="00933232"/>
    <w:rsid w:val="00940D04"/>
    <w:rsid w:val="00943E4D"/>
    <w:rsid w:val="00944164"/>
    <w:rsid w:val="009478B6"/>
    <w:rsid w:val="00947A1D"/>
    <w:rsid w:val="00950C26"/>
    <w:rsid w:val="0095133A"/>
    <w:rsid w:val="009527AE"/>
    <w:rsid w:val="009541D3"/>
    <w:rsid w:val="009544FB"/>
    <w:rsid w:val="00956E03"/>
    <w:rsid w:val="00957825"/>
    <w:rsid w:val="00961667"/>
    <w:rsid w:val="009626E2"/>
    <w:rsid w:val="00970AD4"/>
    <w:rsid w:val="00970E2A"/>
    <w:rsid w:val="00971128"/>
    <w:rsid w:val="00972064"/>
    <w:rsid w:val="00973DC8"/>
    <w:rsid w:val="00983437"/>
    <w:rsid w:val="009841D6"/>
    <w:rsid w:val="0099518F"/>
    <w:rsid w:val="009A1C15"/>
    <w:rsid w:val="009A43E8"/>
    <w:rsid w:val="009A60B9"/>
    <w:rsid w:val="009A7560"/>
    <w:rsid w:val="009B14B4"/>
    <w:rsid w:val="009B2790"/>
    <w:rsid w:val="009B2AA1"/>
    <w:rsid w:val="009B3AF1"/>
    <w:rsid w:val="009B4193"/>
    <w:rsid w:val="009B648B"/>
    <w:rsid w:val="009B719F"/>
    <w:rsid w:val="009C1E69"/>
    <w:rsid w:val="009C2625"/>
    <w:rsid w:val="009C2D77"/>
    <w:rsid w:val="009C6517"/>
    <w:rsid w:val="009D5873"/>
    <w:rsid w:val="009D6D72"/>
    <w:rsid w:val="009D6DF7"/>
    <w:rsid w:val="009E2D9D"/>
    <w:rsid w:val="009E2EA8"/>
    <w:rsid w:val="009E3978"/>
    <w:rsid w:val="009E4C59"/>
    <w:rsid w:val="009E771B"/>
    <w:rsid w:val="009F3C8F"/>
    <w:rsid w:val="009F4F54"/>
    <w:rsid w:val="009F5473"/>
    <w:rsid w:val="00A00C3D"/>
    <w:rsid w:val="00A03AB7"/>
    <w:rsid w:val="00A03DF5"/>
    <w:rsid w:val="00A07BFA"/>
    <w:rsid w:val="00A11997"/>
    <w:rsid w:val="00A12076"/>
    <w:rsid w:val="00A15581"/>
    <w:rsid w:val="00A161AA"/>
    <w:rsid w:val="00A16D8A"/>
    <w:rsid w:val="00A25DCC"/>
    <w:rsid w:val="00A33344"/>
    <w:rsid w:val="00A341C3"/>
    <w:rsid w:val="00A350AF"/>
    <w:rsid w:val="00A370AC"/>
    <w:rsid w:val="00A37490"/>
    <w:rsid w:val="00A415ED"/>
    <w:rsid w:val="00A46E13"/>
    <w:rsid w:val="00A511E8"/>
    <w:rsid w:val="00A5193B"/>
    <w:rsid w:val="00A51F4F"/>
    <w:rsid w:val="00A572E5"/>
    <w:rsid w:val="00A60AF1"/>
    <w:rsid w:val="00A707A2"/>
    <w:rsid w:val="00A70A56"/>
    <w:rsid w:val="00A70BE8"/>
    <w:rsid w:val="00A70DB5"/>
    <w:rsid w:val="00A71A7F"/>
    <w:rsid w:val="00A76C1F"/>
    <w:rsid w:val="00A7709B"/>
    <w:rsid w:val="00A77EEC"/>
    <w:rsid w:val="00A80249"/>
    <w:rsid w:val="00A808D1"/>
    <w:rsid w:val="00A822A4"/>
    <w:rsid w:val="00A85F1F"/>
    <w:rsid w:val="00A87667"/>
    <w:rsid w:val="00A9007A"/>
    <w:rsid w:val="00A9333B"/>
    <w:rsid w:val="00A933B6"/>
    <w:rsid w:val="00A95481"/>
    <w:rsid w:val="00A9649E"/>
    <w:rsid w:val="00A96D60"/>
    <w:rsid w:val="00AA2914"/>
    <w:rsid w:val="00AA56BA"/>
    <w:rsid w:val="00AB27AC"/>
    <w:rsid w:val="00AB47D2"/>
    <w:rsid w:val="00AB6002"/>
    <w:rsid w:val="00AC39FA"/>
    <w:rsid w:val="00AC6B87"/>
    <w:rsid w:val="00AC7D11"/>
    <w:rsid w:val="00AD0AAC"/>
    <w:rsid w:val="00AD1C4E"/>
    <w:rsid w:val="00AD272D"/>
    <w:rsid w:val="00AD762E"/>
    <w:rsid w:val="00AD7B1E"/>
    <w:rsid w:val="00AE228D"/>
    <w:rsid w:val="00AE6F08"/>
    <w:rsid w:val="00AF0F00"/>
    <w:rsid w:val="00AF40AD"/>
    <w:rsid w:val="00AF4CB1"/>
    <w:rsid w:val="00AF7B06"/>
    <w:rsid w:val="00B03B20"/>
    <w:rsid w:val="00B03F0D"/>
    <w:rsid w:val="00B04ADC"/>
    <w:rsid w:val="00B05E39"/>
    <w:rsid w:val="00B07278"/>
    <w:rsid w:val="00B10590"/>
    <w:rsid w:val="00B1445B"/>
    <w:rsid w:val="00B164FA"/>
    <w:rsid w:val="00B21B08"/>
    <w:rsid w:val="00B22E02"/>
    <w:rsid w:val="00B40691"/>
    <w:rsid w:val="00B41659"/>
    <w:rsid w:val="00B41A08"/>
    <w:rsid w:val="00B42606"/>
    <w:rsid w:val="00B50F65"/>
    <w:rsid w:val="00B51A05"/>
    <w:rsid w:val="00B53C3D"/>
    <w:rsid w:val="00B575BA"/>
    <w:rsid w:val="00B75725"/>
    <w:rsid w:val="00B75E21"/>
    <w:rsid w:val="00B75EE1"/>
    <w:rsid w:val="00B76040"/>
    <w:rsid w:val="00B80BAA"/>
    <w:rsid w:val="00B82024"/>
    <w:rsid w:val="00B82ACD"/>
    <w:rsid w:val="00B832DC"/>
    <w:rsid w:val="00B85CB6"/>
    <w:rsid w:val="00B87FBE"/>
    <w:rsid w:val="00B94AAF"/>
    <w:rsid w:val="00B964A4"/>
    <w:rsid w:val="00BA0807"/>
    <w:rsid w:val="00BA5160"/>
    <w:rsid w:val="00BA5926"/>
    <w:rsid w:val="00BA7B16"/>
    <w:rsid w:val="00BB0CB3"/>
    <w:rsid w:val="00BC2A0F"/>
    <w:rsid w:val="00BC4714"/>
    <w:rsid w:val="00BC4CF3"/>
    <w:rsid w:val="00BC6422"/>
    <w:rsid w:val="00BD3677"/>
    <w:rsid w:val="00BD44BB"/>
    <w:rsid w:val="00BD5684"/>
    <w:rsid w:val="00BD5E3A"/>
    <w:rsid w:val="00BE228F"/>
    <w:rsid w:val="00BE76E3"/>
    <w:rsid w:val="00BF1EDF"/>
    <w:rsid w:val="00BF4C06"/>
    <w:rsid w:val="00BF5D62"/>
    <w:rsid w:val="00C01400"/>
    <w:rsid w:val="00C031EA"/>
    <w:rsid w:val="00C05268"/>
    <w:rsid w:val="00C064E7"/>
    <w:rsid w:val="00C11FCF"/>
    <w:rsid w:val="00C15D36"/>
    <w:rsid w:val="00C16283"/>
    <w:rsid w:val="00C204C6"/>
    <w:rsid w:val="00C21016"/>
    <w:rsid w:val="00C21A70"/>
    <w:rsid w:val="00C22E60"/>
    <w:rsid w:val="00C27BE3"/>
    <w:rsid w:val="00C423AB"/>
    <w:rsid w:val="00C4392F"/>
    <w:rsid w:val="00C439A6"/>
    <w:rsid w:val="00C47447"/>
    <w:rsid w:val="00C52156"/>
    <w:rsid w:val="00C61B1A"/>
    <w:rsid w:val="00C639A0"/>
    <w:rsid w:val="00C6462A"/>
    <w:rsid w:val="00C654A4"/>
    <w:rsid w:val="00C70496"/>
    <w:rsid w:val="00C731DB"/>
    <w:rsid w:val="00C7607A"/>
    <w:rsid w:val="00C763EE"/>
    <w:rsid w:val="00C83093"/>
    <w:rsid w:val="00C9075D"/>
    <w:rsid w:val="00C94155"/>
    <w:rsid w:val="00C97955"/>
    <w:rsid w:val="00CA61EC"/>
    <w:rsid w:val="00CA7673"/>
    <w:rsid w:val="00CA7739"/>
    <w:rsid w:val="00CB6C9B"/>
    <w:rsid w:val="00CC0F83"/>
    <w:rsid w:val="00CC19DB"/>
    <w:rsid w:val="00CC42EF"/>
    <w:rsid w:val="00CC5330"/>
    <w:rsid w:val="00CD2A10"/>
    <w:rsid w:val="00CD3A98"/>
    <w:rsid w:val="00CD517A"/>
    <w:rsid w:val="00CD590F"/>
    <w:rsid w:val="00CE0455"/>
    <w:rsid w:val="00CE0953"/>
    <w:rsid w:val="00CE1C9C"/>
    <w:rsid w:val="00CE49CD"/>
    <w:rsid w:val="00CE4EF8"/>
    <w:rsid w:val="00CE6289"/>
    <w:rsid w:val="00CF09D1"/>
    <w:rsid w:val="00CF3D0D"/>
    <w:rsid w:val="00CF7034"/>
    <w:rsid w:val="00D072EB"/>
    <w:rsid w:val="00D118FD"/>
    <w:rsid w:val="00D119DE"/>
    <w:rsid w:val="00D14AF3"/>
    <w:rsid w:val="00D176A7"/>
    <w:rsid w:val="00D2595F"/>
    <w:rsid w:val="00D33FBA"/>
    <w:rsid w:val="00D34E14"/>
    <w:rsid w:val="00D351F4"/>
    <w:rsid w:val="00D44A24"/>
    <w:rsid w:val="00D45BCE"/>
    <w:rsid w:val="00D515EA"/>
    <w:rsid w:val="00D520F3"/>
    <w:rsid w:val="00D56AD5"/>
    <w:rsid w:val="00D57401"/>
    <w:rsid w:val="00D57CE4"/>
    <w:rsid w:val="00D63CF9"/>
    <w:rsid w:val="00D64A47"/>
    <w:rsid w:val="00D6551A"/>
    <w:rsid w:val="00D73CA1"/>
    <w:rsid w:val="00D75BA5"/>
    <w:rsid w:val="00D81FD5"/>
    <w:rsid w:val="00D876D4"/>
    <w:rsid w:val="00D93FC2"/>
    <w:rsid w:val="00D95E93"/>
    <w:rsid w:val="00D97BE4"/>
    <w:rsid w:val="00DA386D"/>
    <w:rsid w:val="00DA50E2"/>
    <w:rsid w:val="00DB417C"/>
    <w:rsid w:val="00DB45CE"/>
    <w:rsid w:val="00DB4C9C"/>
    <w:rsid w:val="00DB5F76"/>
    <w:rsid w:val="00DB6EE3"/>
    <w:rsid w:val="00DC5867"/>
    <w:rsid w:val="00DC679A"/>
    <w:rsid w:val="00DE5733"/>
    <w:rsid w:val="00DF0AE2"/>
    <w:rsid w:val="00DF1C71"/>
    <w:rsid w:val="00DF5CD7"/>
    <w:rsid w:val="00E01D99"/>
    <w:rsid w:val="00E1004F"/>
    <w:rsid w:val="00E1349F"/>
    <w:rsid w:val="00E20CF7"/>
    <w:rsid w:val="00E244FB"/>
    <w:rsid w:val="00E26192"/>
    <w:rsid w:val="00E3286F"/>
    <w:rsid w:val="00E34D80"/>
    <w:rsid w:val="00E36357"/>
    <w:rsid w:val="00E431EF"/>
    <w:rsid w:val="00E4599A"/>
    <w:rsid w:val="00E61D63"/>
    <w:rsid w:val="00E6583A"/>
    <w:rsid w:val="00E66FAF"/>
    <w:rsid w:val="00E70F1F"/>
    <w:rsid w:val="00E72400"/>
    <w:rsid w:val="00E7499D"/>
    <w:rsid w:val="00E757D2"/>
    <w:rsid w:val="00E76047"/>
    <w:rsid w:val="00E762C6"/>
    <w:rsid w:val="00E82A49"/>
    <w:rsid w:val="00E8448B"/>
    <w:rsid w:val="00E9159F"/>
    <w:rsid w:val="00E97B5C"/>
    <w:rsid w:val="00EA2969"/>
    <w:rsid w:val="00EA3D92"/>
    <w:rsid w:val="00EB112B"/>
    <w:rsid w:val="00EB4FD5"/>
    <w:rsid w:val="00EB793E"/>
    <w:rsid w:val="00EC0515"/>
    <w:rsid w:val="00EC1082"/>
    <w:rsid w:val="00EC497C"/>
    <w:rsid w:val="00ED0040"/>
    <w:rsid w:val="00ED29C4"/>
    <w:rsid w:val="00ED4800"/>
    <w:rsid w:val="00EE6E48"/>
    <w:rsid w:val="00EF3E70"/>
    <w:rsid w:val="00F01AC6"/>
    <w:rsid w:val="00F02BF5"/>
    <w:rsid w:val="00F0644B"/>
    <w:rsid w:val="00F13597"/>
    <w:rsid w:val="00F138FF"/>
    <w:rsid w:val="00F1455F"/>
    <w:rsid w:val="00F17EA7"/>
    <w:rsid w:val="00F251AD"/>
    <w:rsid w:val="00F26F3C"/>
    <w:rsid w:val="00F27EDD"/>
    <w:rsid w:val="00F30F2D"/>
    <w:rsid w:val="00F32B9C"/>
    <w:rsid w:val="00F3626D"/>
    <w:rsid w:val="00F36C6B"/>
    <w:rsid w:val="00F40DF3"/>
    <w:rsid w:val="00F42681"/>
    <w:rsid w:val="00F43E1F"/>
    <w:rsid w:val="00F57521"/>
    <w:rsid w:val="00F5763D"/>
    <w:rsid w:val="00F5765B"/>
    <w:rsid w:val="00F62E2D"/>
    <w:rsid w:val="00F639DD"/>
    <w:rsid w:val="00F63BDB"/>
    <w:rsid w:val="00F65B1B"/>
    <w:rsid w:val="00F71352"/>
    <w:rsid w:val="00F75025"/>
    <w:rsid w:val="00F75C7E"/>
    <w:rsid w:val="00F76DD4"/>
    <w:rsid w:val="00F80BCF"/>
    <w:rsid w:val="00F81B11"/>
    <w:rsid w:val="00F846A5"/>
    <w:rsid w:val="00F9486B"/>
    <w:rsid w:val="00FA1660"/>
    <w:rsid w:val="00FA16C8"/>
    <w:rsid w:val="00FA5342"/>
    <w:rsid w:val="00FB2461"/>
    <w:rsid w:val="00FB2FE8"/>
    <w:rsid w:val="00FB5429"/>
    <w:rsid w:val="00FB690E"/>
    <w:rsid w:val="00FC05F7"/>
    <w:rsid w:val="00FC4BDA"/>
    <w:rsid w:val="00FC7ED3"/>
    <w:rsid w:val="00FD7FB3"/>
    <w:rsid w:val="00FE092A"/>
    <w:rsid w:val="00FE3A07"/>
    <w:rsid w:val="00FF0E28"/>
    <w:rsid w:val="00FF5EC0"/>
    <w:rsid w:val="00FF70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link w:val="NormalWebChar"/>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paragraph" w:styleId="BodyText2">
    <w:name w:val="Body Text 2"/>
    <w:basedOn w:val="Normal"/>
    <w:link w:val="BodyText2Char"/>
    <w:uiPriority w:val="99"/>
    <w:rsid w:val="00BF5D62"/>
    <w:pPr>
      <w:spacing w:after="120" w:line="480" w:lineRule="auto"/>
    </w:pPr>
  </w:style>
  <w:style w:type="character" w:customStyle="1" w:styleId="BodyText2Char">
    <w:name w:val="Body Text 2 Char"/>
    <w:basedOn w:val="DefaultParagraphFont"/>
    <w:link w:val="BodyText2"/>
    <w:uiPriority w:val="99"/>
    <w:rsid w:val="00BF5D62"/>
    <w:rPr>
      <w:sz w:val="22"/>
      <w:szCs w:val="22"/>
      <w:lang w:val="en-US" w:eastAsia="en-US"/>
    </w:rPr>
  </w:style>
  <w:style w:type="character" w:customStyle="1" w:styleId="NormalWebChar">
    <w:name w:val="Normal (Web) Char"/>
    <w:link w:val="NormalWeb"/>
    <w:uiPriority w:val="99"/>
    <w:rsid w:val="00BF5D62"/>
    <w:rPr>
      <w:rFonts w:ascii="Times New Roman" w:eastAsia="Times New Roman" w:hAnsi="Times New Roman"/>
      <w:sz w:val="24"/>
      <w:szCs w:val="24"/>
      <w:lang w:val="en-US" w:eastAsia="en-US"/>
    </w:rPr>
  </w:style>
  <w:style w:type="paragraph" w:customStyle="1" w:styleId="Normal1">
    <w:name w:val="Normal 1"/>
    <w:aliases w:val="2,3"/>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customStyle="1" w:styleId="Normal---">
    <w:name w:val="Normal ---"/>
    <w:basedOn w:val="Normal"/>
    <w:rsid w:val="00D57401"/>
    <w:pPr>
      <w:spacing w:before="120" w:after="0" w:line="240" w:lineRule="auto"/>
      <w:ind w:left="1276" w:hanging="425"/>
      <w:jc w:val="both"/>
    </w:pPr>
    <w:rPr>
      <w:rFonts w:ascii="Arial" w:eastAsia="Times New Roman" w:hAnsi="Arial"/>
      <w:sz w:val="24"/>
      <w:szCs w:val="20"/>
      <w:lang w:val="en-GB" w:eastAsia="ro-RO"/>
    </w:rPr>
  </w:style>
  <w:style w:type="paragraph" w:styleId="BodyTextIndent2">
    <w:name w:val="Body Text Indent 2"/>
    <w:basedOn w:val="Normal"/>
    <w:link w:val="BodyTextIndent2Char"/>
    <w:rsid w:val="00D57401"/>
    <w:pPr>
      <w:spacing w:after="120" w:line="480" w:lineRule="auto"/>
      <w:ind w:left="360"/>
    </w:pPr>
    <w:rPr>
      <w:rFonts w:ascii="Times New Roman" w:eastAsia="Times New Roman" w:hAnsi="Times New Roman"/>
      <w:sz w:val="20"/>
      <w:szCs w:val="20"/>
      <w:lang w:eastAsia="ro-RO"/>
    </w:rPr>
  </w:style>
  <w:style w:type="character" w:customStyle="1" w:styleId="BodyTextIndent2Char">
    <w:name w:val="Body Text Indent 2 Char"/>
    <w:basedOn w:val="DefaultParagraphFont"/>
    <w:link w:val="BodyTextIndent2"/>
    <w:rsid w:val="00D57401"/>
    <w:rPr>
      <w:rFonts w:ascii="Times New Roman" w:eastAsia="Times New Roman" w:hAnsi="Times New Roman"/>
      <w:lang w:val="en-US" w:eastAsia="ro-RO"/>
    </w:rPr>
  </w:style>
  <w:style w:type="paragraph" w:styleId="NoSpacing">
    <w:name w:val="No Spacing"/>
    <w:uiPriority w:val="1"/>
    <w:qFormat/>
    <w:rsid w:val="00256B8C"/>
    <w:rPr>
      <w:sz w:val="22"/>
      <w:szCs w:val="22"/>
      <w:lang w:val="en-US" w:eastAsia="en-US"/>
    </w:rPr>
  </w:style>
  <w:style w:type="table" w:customStyle="1" w:styleId="MediumShading2-Accent11">
    <w:name w:val="Medium Shading 2 - Accent 11"/>
    <w:basedOn w:val="TableNormal"/>
    <w:uiPriority w:val="64"/>
    <w:rsid w:val="00D118FD"/>
    <w:rPr>
      <w:rFonts w:asciiTheme="minorHAnsi" w:eastAsiaTheme="minorHAnsi" w:hAnsiTheme="minorHAnsi" w:cstheme="minorBidi"/>
      <w:sz w:val="22"/>
      <w:szCs w:val="22"/>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ListParagraphChar">
    <w:name w:val="List Paragraph Char"/>
    <w:aliases w:val="Normal bullet 2 Char"/>
    <w:link w:val="ListParagraph"/>
    <w:uiPriority w:val="34"/>
    <w:locked/>
    <w:rsid w:val="00DA50E2"/>
    <w:rPr>
      <w:sz w:val="22"/>
      <w:szCs w:val="22"/>
      <w:lang w:val="en-US" w:eastAsia="en-US"/>
    </w:rPr>
  </w:style>
  <w:style w:type="character" w:styleId="Strong">
    <w:name w:val="Strong"/>
    <w:basedOn w:val="DefaultParagraphFont"/>
    <w:uiPriority w:val="22"/>
    <w:qFormat/>
    <w:rsid w:val="00291683"/>
    <w:rPr>
      <w:b/>
      <w:bCs/>
    </w:rPr>
  </w:style>
  <w:style w:type="character" w:customStyle="1" w:styleId="highlight">
    <w:name w:val="highlight"/>
    <w:basedOn w:val="DefaultParagraphFont"/>
    <w:rsid w:val="003F026C"/>
  </w:style>
  <w:style w:type="paragraph" w:styleId="BodyTextIndent3">
    <w:name w:val="Body Text Indent 3"/>
    <w:basedOn w:val="Normal"/>
    <w:link w:val="BodyTextIndent3Char"/>
    <w:rsid w:val="000B0F4F"/>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0B0F4F"/>
    <w:rPr>
      <w:rFonts w:ascii="Times New Roman" w:eastAsia="Times New Roman" w:hAnsi="Times New Roman"/>
      <w:sz w:val="16"/>
      <w:szCs w:val="16"/>
      <w:lang w:val="en-US" w:eastAsia="en-US"/>
    </w:rPr>
  </w:style>
  <w:style w:type="paragraph" w:customStyle="1" w:styleId="al">
    <w:name w:val="a_l"/>
    <w:basedOn w:val="Normal"/>
    <w:rsid w:val="000B0F4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6445062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nt.anpm.ro" TargetMode="External"/><Relationship Id="rId2" Type="http://schemas.openxmlformats.org/officeDocument/2006/relationships/oleObject" Target="embeddings/oleObject2.bin"/><Relationship Id="rId1" Type="http://schemas.openxmlformats.org/officeDocument/2006/relationships/image" Target="media/image5.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F58E-9A88-46F0-8FAC-260E216F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10</Pages>
  <Words>4003</Words>
  <Characters>22821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26771</CharactersWithSpaces>
  <SharedDoc>false</SharedDoc>
  <HLinks>
    <vt:vector size="6" baseType="variant">
      <vt:variant>
        <vt:i4>589927</vt:i4>
      </vt:variant>
      <vt:variant>
        <vt:i4>0</vt:i4>
      </vt:variant>
      <vt:variant>
        <vt:i4>0</vt:i4>
      </vt:variant>
      <vt:variant>
        <vt:i4>5</vt:i4>
      </vt:variant>
      <vt:variant>
        <vt:lpwstr>mailto:office@apmnt.anpm.ro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biatrice.poputoaia</cp:lastModifiedBy>
  <cp:revision>20</cp:revision>
  <cp:lastPrinted>2020-04-09T06:36:00Z</cp:lastPrinted>
  <dcterms:created xsi:type="dcterms:W3CDTF">2019-06-14T07:27:00Z</dcterms:created>
  <dcterms:modified xsi:type="dcterms:W3CDTF">2020-04-09T09:52:00Z</dcterms:modified>
</cp:coreProperties>
</file>