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2D3219" w:rsidRDefault="00884186" w:rsidP="00440737">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lang w:val="ro-RO" w:eastAsia="ro-RO"/>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90575" cy="779145"/>
            <wp:effectExtent l="1905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790575" cy="779145"/>
                    </a:xfrm>
                    <a:prstGeom prst="rect">
                      <a:avLst/>
                    </a:prstGeom>
                    <a:noFill/>
                    <a:ln w="9525">
                      <a:noFill/>
                      <a:miter lim="800000"/>
                      <a:headEnd/>
                      <a:tailEnd/>
                    </a:ln>
                  </pic:spPr>
                </pic:pic>
              </a:graphicData>
            </a:graphic>
          </wp:anchor>
        </w:drawing>
      </w:r>
      <w:r w:rsidR="00A84D37">
        <w:rPr>
          <w:rFonts w:ascii="Times New Roman" w:hAnsi="Times New Roman"/>
          <w:noProof/>
          <w:sz w:val="28"/>
          <w:szCs w:val="28"/>
          <w:lang w:val="en-GB" w:eastAsia="en-GB"/>
        </w:rPr>
        <w:object w:dxaOrig="1440" w:dyaOrig="1440">
          <v:shape id="_x0000_s1030" type="#_x0000_t75" style="position:absolute;margin-left:349.8pt;margin-top:-46.8pt;width:62.2pt;height:50pt;z-index:-251658240;mso-position-horizontal-relative:text;mso-position-vertical-relative:text">
            <v:imagedata r:id="rId9" o:title=""/>
          </v:shape>
          <o:OLEObject Type="Embed" ProgID="CorelDRAW.Graphic.13" ShapeID="_x0000_s1030" DrawAspect="Content" ObjectID="_1641902109" r:id="rId10"/>
        </w:object>
      </w:r>
      <w:r w:rsidR="00EE6E48" w:rsidRPr="002D3219">
        <w:rPr>
          <w:rFonts w:ascii="Times New Roman" w:hAnsi="Times New Roman"/>
          <w:sz w:val="28"/>
          <w:szCs w:val="28"/>
          <w:lang w:val="it-IT"/>
        </w:rPr>
        <w:t xml:space="preserve">                     </w:t>
      </w:r>
      <w:r w:rsidR="00440737">
        <w:rPr>
          <w:rFonts w:ascii="Times New Roman" w:hAnsi="Times New Roman"/>
          <w:sz w:val="28"/>
          <w:szCs w:val="28"/>
          <w:lang w:val="it-IT"/>
        </w:rPr>
        <w:tab/>
      </w:r>
    </w:p>
    <w:p w:rsidR="008F25B0"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p>
    <w:p w:rsidR="0089789D"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 xml:space="preserve">Decizia etapei de încadrare </w:t>
      </w:r>
      <w:r w:rsidR="0079035F">
        <w:rPr>
          <w:rFonts w:ascii="Times New Roman" w:eastAsia="Times New Roman" w:hAnsi="Times New Roman"/>
          <w:b/>
          <w:color w:val="000000"/>
          <w:sz w:val="28"/>
          <w:szCs w:val="28"/>
        </w:rPr>
        <w:t>–</w:t>
      </w:r>
      <w:r w:rsidR="007943CB" w:rsidRPr="008342DC">
        <w:rPr>
          <w:rFonts w:ascii="Times New Roman" w:eastAsia="Times New Roman" w:hAnsi="Times New Roman"/>
          <w:b/>
          <w:color w:val="000000"/>
          <w:sz w:val="28"/>
          <w:szCs w:val="28"/>
        </w:rPr>
        <w:t xml:space="preserve"> </w:t>
      </w:r>
      <w:r w:rsidR="00D515EA">
        <w:rPr>
          <w:rFonts w:ascii="Times New Roman" w:eastAsia="Times New Roman" w:hAnsi="Times New Roman"/>
          <w:b/>
          <w:color w:val="000000"/>
          <w:sz w:val="28"/>
          <w:szCs w:val="28"/>
        </w:rPr>
        <w:t>proiect</w:t>
      </w:r>
      <w:r w:rsidR="0079035F">
        <w:rPr>
          <w:rFonts w:ascii="Times New Roman" w:eastAsia="Times New Roman" w:hAnsi="Times New Roman"/>
          <w:b/>
          <w:color w:val="000000"/>
          <w:sz w:val="28"/>
          <w:szCs w:val="28"/>
        </w:rPr>
        <w:t xml:space="preserve"> </w:t>
      </w:r>
      <w:bookmarkStart w:id="0" w:name="_GoBack"/>
      <w:bookmarkEnd w:id="0"/>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440737" w:rsidRPr="00B83BA2">
        <w:rPr>
          <w:rFonts w:ascii="Times New Roman" w:hAnsi="Times New Roman"/>
          <w:b/>
          <w:noProof/>
          <w:color w:val="000000"/>
          <w:sz w:val="28"/>
          <w:szCs w:val="28"/>
        </w:rPr>
        <w:t>POVAS COM SRL prin PODARU VASILE</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440737" w:rsidRPr="00B83BA2">
        <w:rPr>
          <w:rFonts w:ascii="Times New Roman" w:hAnsi="Times New Roman"/>
          <w:b/>
          <w:noProof/>
          <w:color w:val="000000"/>
          <w:sz w:val="28"/>
          <w:szCs w:val="28"/>
        </w:rPr>
        <w:t>județul Neamț, municipiul Piatra Neamț, strada I. Ionescu de la Brad, nr. 28E</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 xml:space="preserve">cu nr. </w:t>
      </w:r>
      <w:r w:rsidR="00440737">
        <w:rPr>
          <w:rFonts w:ascii="Times New Roman" w:hAnsi="Times New Roman"/>
          <w:b/>
          <w:noProof/>
          <w:sz w:val="28"/>
          <w:szCs w:val="28"/>
          <w:lang w:eastAsia="en-GB"/>
        </w:rPr>
        <w:t>11595</w:t>
      </w:r>
      <w:r w:rsidR="00435A51" w:rsidRPr="00745CB0">
        <w:rPr>
          <w:rFonts w:ascii="Times New Roman" w:hAnsi="Times New Roman"/>
          <w:b/>
          <w:sz w:val="28"/>
          <w:szCs w:val="28"/>
          <w:lang w:eastAsia="en-GB"/>
        </w:rPr>
        <w:t xml:space="preserve"> din </w:t>
      </w:r>
      <w:r w:rsidR="00440737">
        <w:rPr>
          <w:rFonts w:ascii="Times New Roman" w:hAnsi="Times New Roman"/>
          <w:b/>
          <w:noProof/>
          <w:sz w:val="28"/>
          <w:szCs w:val="28"/>
          <w:lang w:eastAsia="en-GB"/>
        </w:rPr>
        <w:t>19.12.2019</w:t>
      </w:r>
      <w:r w:rsidRPr="00745CB0">
        <w:rPr>
          <w:rFonts w:ascii="Times New Roman" w:hAnsi="Times New Roman"/>
          <w:sz w:val="28"/>
          <w:szCs w:val="28"/>
          <w:lang w:eastAsia="en-GB"/>
        </w:rPr>
        <w:t xml:space="preserve">, în </w:t>
      </w:r>
      <w:r w:rsidRPr="00745CB0">
        <w:rPr>
          <w:rFonts w:ascii="Times New Roman" w:hAnsi="Times New Roman"/>
          <w:color w:val="000000"/>
          <w:sz w:val="28"/>
          <w:szCs w:val="28"/>
        </w:rPr>
        <w:t xml:space="preserve">baza Legii nr. 292 din </w:t>
      </w:r>
      <w:proofErr w:type="gramStart"/>
      <w:r w:rsidRPr="00745CB0">
        <w:rPr>
          <w:rFonts w:ascii="Times New Roman" w:hAnsi="Times New Roman"/>
          <w:color w:val="000000"/>
          <w:sz w:val="28"/>
          <w:szCs w:val="28"/>
        </w:rPr>
        <w:t>3 decembrie</w:t>
      </w:r>
      <w:proofErr w:type="gramEnd"/>
      <w:r w:rsidRPr="00745CB0">
        <w:rPr>
          <w:rFonts w:ascii="Times New Roman" w:hAnsi="Times New Roman"/>
          <w:color w:val="000000"/>
          <w:sz w:val="28"/>
          <w:szCs w:val="28"/>
        </w:rPr>
        <w:t xml:space="preserve"> 2018</w:t>
      </w:r>
      <w:r w:rsidRPr="00745CB0">
        <w:rPr>
          <w:rFonts w:ascii="Times New Roman" w:hAnsi="Times New Roman"/>
          <w:sz w:val="28"/>
          <w:szCs w:val="28"/>
          <w:lang w:eastAsia="en-GB"/>
        </w:rPr>
        <w:t xml:space="preserve"> privind evaluarea impactului anumitor proiecte publice şi private asupra mediului şi a </w:t>
      </w:r>
      <w:r w:rsidRPr="00745CB0">
        <w:rPr>
          <w:rFonts w:ascii="Times New Roman" w:hAnsi="Times New Roman"/>
          <w:vanish/>
          <w:sz w:val="28"/>
          <w:szCs w:val="28"/>
          <w:lang w:eastAsia="en-GB"/>
        </w:rPr>
        <w:t>&lt;LLNK 12007    57182 3?1   0 46&gt;</w:t>
      </w:r>
      <w:r w:rsidRPr="00745CB0">
        <w:rPr>
          <w:rFonts w:ascii="Times New Roman" w:hAnsi="Times New Roman"/>
          <w:color w:val="0000FF"/>
          <w:sz w:val="28"/>
          <w:szCs w:val="28"/>
          <w:u w:val="single"/>
          <w:lang w:eastAsia="en-GB"/>
        </w:rPr>
        <w:t xml:space="preserve">Ordonanţei de urgenţă a Guvernului nr. </w:t>
      </w:r>
      <w:proofErr w:type="gramStart"/>
      <w:r w:rsidRPr="00745CB0">
        <w:rPr>
          <w:rFonts w:ascii="Times New Roman" w:hAnsi="Times New Roman"/>
          <w:color w:val="0000FF"/>
          <w:sz w:val="28"/>
          <w:szCs w:val="28"/>
          <w:u w:val="single"/>
          <w:lang w:eastAsia="en-GB"/>
        </w:rPr>
        <w:t>57/2007</w:t>
      </w:r>
      <w:proofErr w:type="gramEnd"/>
      <w:r w:rsidRPr="00745CB0">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745CB0">
        <w:rPr>
          <w:rFonts w:ascii="Times New Roman" w:hAnsi="Times New Roman"/>
          <w:vanish/>
          <w:sz w:val="28"/>
          <w:szCs w:val="28"/>
          <w:lang w:eastAsia="en-GB"/>
        </w:rPr>
        <w:t>&lt;LLNK 12011    49 10 201   0 17&gt;</w:t>
      </w:r>
      <w:r w:rsidRPr="00745CB0">
        <w:rPr>
          <w:rFonts w:ascii="Times New Roman" w:hAnsi="Times New Roman"/>
          <w:color w:val="0000FF"/>
          <w:sz w:val="28"/>
          <w:szCs w:val="28"/>
          <w:u w:val="single"/>
          <w:lang w:eastAsia="en-GB"/>
        </w:rPr>
        <w:t>Legea nr. 49/2011</w:t>
      </w:r>
      <w:r w:rsidRPr="00745CB0">
        <w:rPr>
          <w:rFonts w:ascii="Times New Roman" w:hAnsi="Times New Roman"/>
          <w:sz w:val="28"/>
          <w:szCs w:val="28"/>
          <w:lang w:eastAsia="en-GB"/>
        </w:rPr>
        <w:t>, cu modificările şi completările ulterioare,</w:t>
      </w:r>
    </w:p>
    <w:p w:rsidR="00884186" w:rsidRDefault="00884186" w:rsidP="0023683C">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6708B" w:rsidRDefault="00294585" w:rsidP="00884186">
      <w:pPr>
        <w:spacing w:after="0" w:line="240" w:lineRule="auto"/>
        <w:jc w:val="both"/>
        <w:outlineLvl w:val="0"/>
        <w:rPr>
          <w:rFonts w:ascii="Times New Roman" w:hAnsi="Times New Roman"/>
          <w:b/>
          <w:color w:val="000000"/>
          <w:sz w:val="28"/>
          <w:szCs w:val="28"/>
        </w:rPr>
      </w:pPr>
      <w:proofErr w:type="gramStart"/>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 xml:space="preserve">din data de </w:t>
      </w:r>
      <w:r w:rsidR="00440737" w:rsidRPr="00D515EA">
        <w:rPr>
          <w:rFonts w:ascii="Times New Roman" w:hAnsi="Times New Roman"/>
          <w:b/>
          <w:sz w:val="28"/>
          <w:szCs w:val="28"/>
          <w:lang w:eastAsia="en-GB"/>
        </w:rPr>
        <w:t>30.01.2020</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5E0D88" w:rsidRPr="00D515EA">
        <w:rPr>
          <w:rFonts w:ascii="Times New Roman" w:hAnsi="Times New Roman"/>
          <w:b/>
          <w:sz w:val="28"/>
          <w:szCs w:val="28"/>
        </w:rPr>
        <w:t>,,</w:t>
      </w:r>
      <w:r w:rsidR="0026708B" w:rsidRPr="00D515EA">
        <w:rPr>
          <w:rFonts w:ascii="Times New Roman" w:hAnsi="Times New Roman"/>
          <w:b/>
          <w:noProof/>
          <w:color w:val="000000"/>
          <w:sz w:val="28"/>
          <w:szCs w:val="28"/>
        </w:rPr>
        <w:t>imobil locuințe colective P+3E (parter cu funcțiuni complementare și</w:t>
      </w:r>
      <w:r w:rsidR="0026708B" w:rsidRPr="00B83BA2">
        <w:rPr>
          <w:rFonts w:ascii="Times New Roman" w:hAnsi="Times New Roman"/>
          <w:b/>
          <w:noProof/>
          <w:color w:val="000000"/>
          <w:sz w:val="28"/>
          <w:szCs w:val="28"/>
        </w:rPr>
        <w:t xml:space="preserve"> locuințe la etajele 1-3), panouri solare și fotovoltaice, 2 firme luminoase, branșamente/racorduri la utilități, acces în incintă</w:t>
      </w:r>
      <w:r w:rsidR="0026708B">
        <w:rPr>
          <w:rFonts w:ascii="Times New Roman" w:hAnsi="Times New Roman"/>
          <w:b/>
          <w:noProof/>
          <w:color w:val="000000"/>
          <w:sz w:val="28"/>
          <w:szCs w:val="28"/>
        </w:rPr>
        <w:t>,</w:t>
      </w:r>
      <w:r w:rsidR="0026708B" w:rsidRPr="00B83BA2">
        <w:rPr>
          <w:rFonts w:ascii="Times New Roman" w:hAnsi="Times New Roman"/>
          <w:b/>
          <w:noProof/>
          <w:color w:val="000000"/>
          <w:sz w:val="28"/>
          <w:szCs w:val="28"/>
        </w:rPr>
        <w:t xml:space="preserve"> împrejmuire laterală, organizarea execuției lucrărilor</w:t>
      </w:r>
      <w:r w:rsidR="005E0D88" w:rsidRPr="00745CB0">
        <w:rPr>
          <w:rFonts w:ascii="Times New Roman" w:hAnsi="Times New Roman"/>
          <w:b/>
          <w:color w:val="000000"/>
          <w:sz w:val="28"/>
          <w:szCs w:val="28"/>
        </w:rPr>
        <w:t>,,</w:t>
      </w:r>
      <w:r w:rsidR="005E0D88"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26708B" w:rsidRPr="00B83BA2">
        <w:rPr>
          <w:rFonts w:ascii="Times New Roman" w:hAnsi="Times New Roman"/>
          <w:b/>
          <w:noProof/>
          <w:color w:val="000000"/>
          <w:sz w:val="28"/>
          <w:szCs w:val="28"/>
        </w:rPr>
        <w:t>județul Neamț, municipiul Piatra Neamț, strada Durăului, nr.</w:t>
      </w:r>
      <w:proofErr w:type="gramEnd"/>
      <w:r w:rsidR="0026708B" w:rsidRPr="00B83BA2">
        <w:rPr>
          <w:rFonts w:ascii="Times New Roman" w:hAnsi="Times New Roman"/>
          <w:b/>
          <w:noProof/>
          <w:color w:val="000000"/>
          <w:sz w:val="28"/>
          <w:szCs w:val="28"/>
        </w:rPr>
        <w:t xml:space="preserve"> 4</w:t>
      </w:r>
      <w:r w:rsidR="0026708B">
        <w:rPr>
          <w:rFonts w:ascii="Times New Roman" w:hAnsi="Times New Roman"/>
          <w:b/>
          <w:color w:val="000000"/>
          <w:sz w:val="28"/>
          <w:szCs w:val="28"/>
        </w:rPr>
        <w:t>.</w:t>
      </w:r>
    </w:p>
    <w:p w:rsidR="00294585" w:rsidRPr="00745CB0" w:rsidRDefault="00294585" w:rsidP="00884186">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Pr="00745CB0">
        <w:rPr>
          <w:rFonts w:ascii="Times New Roman" w:hAnsi="Times New Roman"/>
          <w:b/>
          <w:sz w:val="28"/>
          <w:szCs w:val="28"/>
          <w:lang w:eastAsia="en-GB"/>
        </w:rPr>
        <w:t>.</w:t>
      </w: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F80BCF">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Default="00294585" w:rsidP="00F80BCF">
      <w:pPr>
        <w:autoSpaceDE w:val="0"/>
        <w:autoSpaceDN w:val="0"/>
        <w:adjustRightInd w:val="0"/>
        <w:spacing w:after="0" w:line="240" w:lineRule="auto"/>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 xml:space="preserve">Legii nr. 292 din </w:t>
      </w:r>
      <w:proofErr w:type="gramStart"/>
      <w:r w:rsidR="001A1361" w:rsidRPr="00745CB0">
        <w:rPr>
          <w:rFonts w:ascii="Times New Roman" w:hAnsi="Times New Roman"/>
          <w:color w:val="000000"/>
          <w:sz w:val="28"/>
          <w:szCs w:val="28"/>
        </w:rPr>
        <w:t>3 decembrie</w:t>
      </w:r>
      <w:proofErr w:type="gramEnd"/>
      <w:r w:rsidR="001A1361" w:rsidRPr="00745CB0">
        <w:rPr>
          <w:rFonts w:ascii="Times New Roman" w:hAnsi="Times New Roman"/>
          <w:color w:val="000000"/>
          <w:sz w:val="28"/>
          <w:szCs w:val="28"/>
        </w:rPr>
        <w:t xml:space="preserve"> 2018</w:t>
      </w:r>
      <w:r w:rsidR="001A1361" w:rsidRPr="00745CB0">
        <w:rPr>
          <w:rFonts w:ascii="Times New Roman" w:hAnsi="Times New Roman"/>
          <w:sz w:val="28"/>
          <w:szCs w:val="28"/>
          <w:lang w:eastAsia="en-GB"/>
        </w:rPr>
        <w:t xml:space="preserve"> </w:t>
      </w:r>
      <w:r w:rsidRPr="00745CB0">
        <w:rPr>
          <w:rFonts w:ascii="Times New Roman" w:hAnsi="Times New Roman"/>
          <w:sz w:val="28"/>
          <w:szCs w:val="28"/>
          <w:lang w:eastAsia="en-GB"/>
        </w:rPr>
        <w:t>privind evaluarea impactului anumitor proiecte publice şi private asupra</w:t>
      </w:r>
      <w:r w:rsidRPr="00F80BCF">
        <w:rPr>
          <w:rFonts w:ascii="Times New Roman" w:hAnsi="Times New Roman"/>
          <w:sz w:val="28"/>
          <w:szCs w:val="28"/>
          <w:lang w:eastAsia="en-GB"/>
        </w:rPr>
        <w:t xml:space="preserve"> mediului, </w:t>
      </w:r>
      <w:r w:rsidRPr="00F80BCF">
        <w:rPr>
          <w:rFonts w:ascii="Times New Roman" w:hAnsi="Times New Roman"/>
          <w:b/>
          <w:sz w:val="28"/>
          <w:szCs w:val="28"/>
          <w:lang w:eastAsia="en-GB"/>
        </w:rPr>
        <w:t xml:space="preserve">anexa nr. </w:t>
      </w:r>
      <w:proofErr w:type="gramStart"/>
      <w:r w:rsidR="001A1361" w:rsidRPr="00F80BCF">
        <w:rPr>
          <w:rFonts w:ascii="Times New Roman" w:hAnsi="Times New Roman"/>
          <w:b/>
          <w:color w:val="000000"/>
          <w:sz w:val="28"/>
          <w:szCs w:val="28"/>
        </w:rPr>
        <w:t>2</w:t>
      </w:r>
      <w:proofErr w:type="gramEnd"/>
      <w:r w:rsidR="001A1361" w:rsidRPr="00F80BCF">
        <w:rPr>
          <w:rFonts w:ascii="Times New Roman" w:hAnsi="Times New Roman"/>
          <w:b/>
          <w:color w:val="000000"/>
          <w:sz w:val="28"/>
          <w:szCs w:val="28"/>
        </w:rPr>
        <w:t xml:space="preserve">, </w:t>
      </w:r>
      <w:r w:rsidR="005E0D88" w:rsidRPr="00F80BCF">
        <w:rPr>
          <w:rFonts w:ascii="Times New Roman" w:hAnsi="Times New Roman"/>
          <w:b/>
          <w:color w:val="000000"/>
          <w:sz w:val="28"/>
          <w:szCs w:val="28"/>
        </w:rPr>
        <w:t xml:space="preserve">la pct. </w:t>
      </w:r>
      <w:r w:rsidR="0026708B" w:rsidRPr="00B83BA2">
        <w:rPr>
          <w:rFonts w:ascii="Times New Roman" w:hAnsi="Times New Roman"/>
          <w:b/>
          <w:noProof/>
          <w:color w:val="000000"/>
          <w:sz w:val="28"/>
          <w:szCs w:val="28"/>
        </w:rPr>
        <w:t>10. Proiecte de infrastructură: b) proiecte de dezvoltare urbană, inclusiv construcţia centrelor comerciale şi a parcărilor auto publice;</w:t>
      </w:r>
    </w:p>
    <w:p w:rsidR="001A1361" w:rsidRPr="0026708B" w:rsidRDefault="001A1361" w:rsidP="00F80BCF">
      <w:pPr>
        <w:autoSpaceDE w:val="0"/>
        <w:autoSpaceDN w:val="0"/>
        <w:adjustRightInd w:val="0"/>
        <w:spacing w:after="0" w:line="240" w:lineRule="auto"/>
        <w:jc w:val="both"/>
        <w:rPr>
          <w:rFonts w:ascii="Times New Roman" w:hAnsi="Times New Roman"/>
          <w:sz w:val="28"/>
          <w:szCs w:val="28"/>
        </w:rPr>
      </w:pPr>
      <w:r w:rsidRPr="00F80BCF">
        <w:rPr>
          <w:rFonts w:ascii="Times New Roman" w:hAnsi="Times New Roman"/>
          <w:sz w:val="28"/>
          <w:szCs w:val="28"/>
        </w:rPr>
        <w:t>-</w:t>
      </w:r>
      <w:r w:rsidRPr="0026708B">
        <w:rPr>
          <w:rFonts w:ascii="Times New Roman" w:hAnsi="Times New Roman"/>
          <w:sz w:val="28"/>
          <w:szCs w:val="28"/>
        </w:rPr>
        <w:t>cererea de solicitate a acordului de mediu a fost făcută cunoscută publicului interesat prin publicare în ziarul "</w:t>
      </w:r>
      <w:r w:rsidR="00A341C3" w:rsidRPr="0026708B">
        <w:rPr>
          <w:rFonts w:ascii="Times New Roman" w:hAnsi="Times New Roman"/>
          <w:sz w:val="28"/>
          <w:szCs w:val="28"/>
        </w:rPr>
        <w:t>Realitatea</w:t>
      </w:r>
      <w:r w:rsidRPr="0026708B">
        <w:rPr>
          <w:rFonts w:ascii="Times New Roman" w:hAnsi="Times New Roman"/>
          <w:sz w:val="28"/>
          <w:szCs w:val="28"/>
        </w:rPr>
        <w:t xml:space="preserve">" din </w:t>
      </w:r>
      <w:r w:rsidR="0026708B" w:rsidRPr="0026708B">
        <w:rPr>
          <w:rFonts w:ascii="Times New Roman" w:hAnsi="Times New Roman"/>
          <w:sz w:val="28"/>
          <w:szCs w:val="28"/>
        </w:rPr>
        <w:t>07 ianuarie 2020</w:t>
      </w:r>
      <w:r w:rsidRPr="0026708B">
        <w:rPr>
          <w:rFonts w:ascii="Times New Roman" w:hAnsi="Times New Roman"/>
          <w:sz w:val="28"/>
          <w:szCs w:val="28"/>
        </w:rPr>
        <w:t xml:space="preserve">, afișare la sediul Primăriei </w:t>
      </w:r>
      <w:r w:rsidR="0026708B" w:rsidRPr="0026708B">
        <w:rPr>
          <w:rFonts w:ascii="Times New Roman" w:hAnsi="Times New Roman"/>
          <w:noProof/>
          <w:color w:val="000000"/>
          <w:sz w:val="28"/>
          <w:szCs w:val="28"/>
        </w:rPr>
        <w:t>Piatra Neamț</w:t>
      </w:r>
      <w:r w:rsidR="00435A51" w:rsidRPr="0026708B">
        <w:rPr>
          <w:rFonts w:ascii="Times New Roman" w:hAnsi="Times New Roman"/>
          <w:sz w:val="28"/>
          <w:szCs w:val="28"/>
        </w:rPr>
        <w:t xml:space="preserve"> </w:t>
      </w:r>
      <w:r w:rsidR="005E0D88" w:rsidRPr="0026708B">
        <w:rPr>
          <w:rFonts w:ascii="Times New Roman" w:hAnsi="Times New Roman"/>
          <w:sz w:val="28"/>
          <w:szCs w:val="28"/>
        </w:rPr>
        <w:t>-</w:t>
      </w:r>
      <w:r w:rsidR="00A341C3" w:rsidRPr="0026708B">
        <w:rPr>
          <w:rFonts w:ascii="Times New Roman" w:hAnsi="Times New Roman"/>
          <w:sz w:val="28"/>
          <w:szCs w:val="28"/>
        </w:rPr>
        <w:t xml:space="preserve"> </w:t>
      </w:r>
      <w:r w:rsidR="005E0D88" w:rsidRPr="0026708B">
        <w:rPr>
          <w:rFonts w:ascii="Times New Roman" w:hAnsi="Times New Roman"/>
          <w:sz w:val="28"/>
          <w:szCs w:val="28"/>
        </w:rPr>
        <w:t>data</w:t>
      </w:r>
      <w:r w:rsidR="00435A51" w:rsidRPr="0026708B">
        <w:rPr>
          <w:rFonts w:ascii="Times New Roman" w:hAnsi="Times New Roman"/>
          <w:sz w:val="28"/>
          <w:szCs w:val="28"/>
        </w:rPr>
        <w:t xml:space="preserve"> </w:t>
      </w:r>
      <w:r w:rsidR="0026708B" w:rsidRPr="0026708B">
        <w:rPr>
          <w:rFonts w:ascii="Times New Roman" w:hAnsi="Times New Roman"/>
          <w:sz w:val="28"/>
          <w:szCs w:val="28"/>
        </w:rPr>
        <w:t>06.01.2020</w:t>
      </w:r>
      <w:r w:rsidRPr="0026708B">
        <w:rPr>
          <w:rFonts w:ascii="Times New Roman" w:hAnsi="Times New Roman"/>
          <w:sz w:val="28"/>
          <w:szCs w:val="28"/>
        </w:rPr>
        <w:t>, postare</w:t>
      </w:r>
      <w:r w:rsidR="00435A51" w:rsidRPr="0026708B">
        <w:rPr>
          <w:rFonts w:ascii="Times New Roman" w:hAnsi="Times New Roman"/>
          <w:sz w:val="28"/>
          <w:szCs w:val="28"/>
        </w:rPr>
        <w:t xml:space="preserve"> pe site-ul APM Neamț- data </w:t>
      </w:r>
      <w:r w:rsidR="0026708B" w:rsidRPr="0026708B">
        <w:rPr>
          <w:rFonts w:ascii="Times New Roman" w:hAnsi="Times New Roman"/>
          <w:sz w:val="28"/>
          <w:szCs w:val="28"/>
        </w:rPr>
        <w:t>06.01.2020</w:t>
      </w:r>
      <w:r w:rsidRPr="0026708B">
        <w:rPr>
          <w:rFonts w:ascii="Times New Roman" w:hAnsi="Times New Roman"/>
          <w:sz w:val="28"/>
          <w:szCs w:val="28"/>
        </w:rPr>
        <w:t xml:space="preserve">; </w:t>
      </w:r>
    </w:p>
    <w:p w:rsidR="001A1361" w:rsidRPr="00745CB0" w:rsidRDefault="001A1361"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26708B">
        <w:rPr>
          <w:rFonts w:ascii="Times New Roman" w:hAnsi="Times New Roman"/>
          <w:sz w:val="28"/>
          <w:szCs w:val="28"/>
        </w:rPr>
        <w:t>- Decizia luată în cadrul</w:t>
      </w:r>
      <w:r w:rsidRPr="00F80BCF">
        <w:rPr>
          <w:rFonts w:ascii="Times New Roman" w:hAnsi="Times New Roman"/>
          <w:sz w:val="28"/>
          <w:szCs w:val="28"/>
        </w:rPr>
        <w:t xml:space="preserve"> ședinței Comisiei de analiză tehnică</w:t>
      </w:r>
      <w:r w:rsidR="00B41659" w:rsidRPr="00D515EA">
        <w:rPr>
          <w:rFonts w:ascii="Times New Roman" w:hAnsi="Times New Roman"/>
          <w:sz w:val="28"/>
          <w:szCs w:val="28"/>
        </w:rPr>
        <w:t xml:space="preserve">- </w:t>
      </w:r>
      <w:r w:rsidR="0026708B" w:rsidRPr="00D515EA">
        <w:rPr>
          <w:rFonts w:ascii="Times New Roman" w:hAnsi="Times New Roman"/>
          <w:sz w:val="28"/>
          <w:szCs w:val="28"/>
        </w:rPr>
        <w:t>30.01.2020</w:t>
      </w:r>
      <w:r w:rsidRPr="00D515EA">
        <w:rPr>
          <w:rFonts w:ascii="Times New Roman" w:hAnsi="Times New Roman"/>
          <w:sz w:val="28"/>
          <w:szCs w:val="28"/>
        </w:rPr>
        <w:t>,</w:t>
      </w:r>
      <w:r w:rsidRPr="00F80BCF">
        <w:rPr>
          <w:rFonts w:ascii="Times New Roman" w:hAnsi="Times New Roman"/>
          <w:sz w:val="28"/>
          <w:szCs w:val="28"/>
        </w:rPr>
        <w:t xml:space="preserve"> privind etapa de încadrare, a fost  adusă la cunoștința publicului prin postare pe site-ul APM Neamț la data de </w:t>
      </w:r>
      <w:r w:rsidR="00D515EA">
        <w:rPr>
          <w:rFonts w:ascii="Times New Roman" w:hAnsi="Times New Roman"/>
          <w:sz w:val="28"/>
          <w:szCs w:val="28"/>
        </w:rPr>
        <w:t>30.01.2020</w:t>
      </w:r>
      <w:r w:rsidRPr="00F80BCF">
        <w:rPr>
          <w:rFonts w:ascii="Times New Roman" w:hAnsi="Times New Roman"/>
          <w:sz w:val="28"/>
          <w:szCs w:val="28"/>
        </w:rPr>
        <w:t xml:space="preserve">,  și prin grija titularului de proiect anunțul privind decizia a luată a fost publicată în ziarul </w:t>
      </w:r>
      <w:r w:rsidR="00307531" w:rsidRPr="00F80BCF">
        <w:rPr>
          <w:rFonts w:ascii="Times New Roman" w:hAnsi="Times New Roman"/>
          <w:sz w:val="28"/>
          <w:szCs w:val="28"/>
        </w:rPr>
        <w:t xml:space="preserve">Realitatea </w:t>
      </w:r>
      <w:r w:rsidR="00D515EA">
        <w:rPr>
          <w:rFonts w:ascii="Times New Roman" w:hAnsi="Times New Roman"/>
          <w:sz w:val="28"/>
          <w:szCs w:val="28"/>
        </w:rPr>
        <w:t>31.01.2020</w:t>
      </w:r>
      <w:r w:rsidRPr="00F80BCF">
        <w:rPr>
          <w:rFonts w:ascii="Times New Roman" w:hAnsi="Times New Roman"/>
          <w:sz w:val="28"/>
          <w:szCs w:val="28"/>
        </w:rPr>
        <w:t xml:space="preserve">, și afișat la sediul Primăriei </w:t>
      </w:r>
      <w:r w:rsidR="0026708B" w:rsidRPr="0026708B">
        <w:rPr>
          <w:rFonts w:ascii="Times New Roman" w:hAnsi="Times New Roman"/>
          <w:noProof/>
          <w:color w:val="000000"/>
          <w:sz w:val="28"/>
          <w:szCs w:val="28"/>
        </w:rPr>
        <w:t>Piatra Neamț</w:t>
      </w:r>
      <w:r w:rsidR="0026708B" w:rsidRPr="0026708B">
        <w:rPr>
          <w:rFonts w:ascii="Times New Roman" w:hAnsi="Times New Roman"/>
          <w:sz w:val="28"/>
          <w:szCs w:val="28"/>
        </w:rPr>
        <w:t xml:space="preserve"> </w:t>
      </w:r>
      <w:r w:rsidRPr="00745CB0">
        <w:rPr>
          <w:rFonts w:ascii="Times New Roman" w:hAnsi="Times New Roman"/>
          <w:sz w:val="28"/>
          <w:szCs w:val="28"/>
        </w:rPr>
        <w:t xml:space="preserve">în data </w:t>
      </w:r>
      <w:r w:rsidR="00D515EA">
        <w:rPr>
          <w:rFonts w:ascii="Times New Roman" w:hAnsi="Times New Roman"/>
          <w:sz w:val="28"/>
          <w:szCs w:val="28"/>
        </w:rPr>
        <w:t>30.01.2020.</w:t>
      </w:r>
      <w:proofErr w:type="gramEnd"/>
      <w:r w:rsidRPr="00745CB0">
        <w:rPr>
          <w:rFonts w:ascii="Times New Roman" w:hAnsi="Times New Roman"/>
          <w:sz w:val="28"/>
          <w:szCs w:val="28"/>
        </w:rPr>
        <w:t xml:space="preserve">  </w:t>
      </w:r>
    </w:p>
    <w:p w:rsidR="001A1361" w:rsidRPr="008342DC" w:rsidRDefault="001A1361"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r w:rsidRPr="00F80BCF">
        <w:rPr>
          <w:rFonts w:ascii="Times New Roman" w:hAnsi="Times New Roman"/>
          <w:sz w:val="28"/>
          <w:szCs w:val="28"/>
        </w:rPr>
        <w:lastRenderedPageBreak/>
        <w:t>-nu s-au înregistrat cereri de studiere a documentației depuse la APM Neamț și nici nu s-au înregistrat comentarii/obiecțiuni/contestații pe parcursul derulării procedurii, legat de implementarea proiectului.</w:t>
      </w:r>
      <w:r w:rsidRPr="008342DC">
        <w:rPr>
          <w:rFonts w:ascii="Times New Roman" w:hAnsi="Times New Roman"/>
          <w:sz w:val="28"/>
          <w:szCs w:val="28"/>
        </w:rPr>
        <w:t xml:space="preserve"> </w:t>
      </w:r>
    </w:p>
    <w:p w:rsidR="00745CB0" w:rsidRPr="008342DC" w:rsidRDefault="00745CB0" w:rsidP="0023683C">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sidRPr="00745CB0">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26708B" w:rsidRPr="00066842" w:rsidRDefault="0026708B" w:rsidP="00884186">
      <w:pPr>
        <w:autoSpaceDE w:val="0"/>
        <w:autoSpaceDN w:val="0"/>
        <w:adjustRightInd w:val="0"/>
        <w:spacing w:after="0" w:line="240" w:lineRule="auto"/>
        <w:jc w:val="both"/>
        <w:rPr>
          <w:rFonts w:ascii="Times New Roman" w:hAnsi="Times New Roman"/>
          <w:sz w:val="28"/>
          <w:szCs w:val="28"/>
          <w:lang w:val="en-GB" w:eastAsia="en-GB"/>
        </w:rPr>
      </w:pPr>
      <w:r w:rsidRPr="00066842">
        <w:rPr>
          <w:rFonts w:ascii="Times New Roman" w:hAnsi="Times New Roman"/>
          <w:sz w:val="28"/>
          <w:szCs w:val="28"/>
          <w:lang w:val="en-GB" w:eastAsia="en-GB"/>
        </w:rPr>
        <w:t xml:space="preserve">Imobilul </w:t>
      </w:r>
      <w:proofErr w:type="gramStart"/>
      <w:r w:rsidRPr="00066842">
        <w:rPr>
          <w:rFonts w:ascii="Times New Roman" w:hAnsi="Times New Roman"/>
          <w:sz w:val="28"/>
          <w:szCs w:val="28"/>
          <w:lang w:val="en-GB" w:eastAsia="en-GB"/>
        </w:rPr>
        <w:t>va</w:t>
      </w:r>
      <w:proofErr w:type="gramEnd"/>
      <w:r w:rsidRPr="00066842">
        <w:rPr>
          <w:rFonts w:ascii="Times New Roman" w:hAnsi="Times New Roman"/>
          <w:sz w:val="28"/>
          <w:szCs w:val="28"/>
          <w:lang w:val="en-GB" w:eastAsia="en-GB"/>
        </w:rPr>
        <w:t xml:space="preserve"> avea </w:t>
      </w:r>
      <w:r w:rsidR="00066842">
        <w:rPr>
          <w:rFonts w:ascii="Times New Roman" w:hAnsi="Times New Roman"/>
          <w:sz w:val="28"/>
          <w:szCs w:val="28"/>
          <w:lang w:val="en-GB" w:eastAsia="en-GB"/>
        </w:rPr>
        <w:t>regim de înălț</w:t>
      </w:r>
      <w:r w:rsidR="00066842" w:rsidRPr="00066842">
        <w:rPr>
          <w:rFonts w:ascii="Times New Roman" w:hAnsi="Times New Roman"/>
          <w:sz w:val="28"/>
          <w:szCs w:val="28"/>
          <w:lang w:val="en-GB" w:eastAsia="en-GB"/>
        </w:rPr>
        <w:t>ime P+3E și următoarele destinații ale spațiilor:</w:t>
      </w:r>
    </w:p>
    <w:p w:rsidR="00066842" w:rsidRDefault="00066842" w:rsidP="00884186">
      <w:pPr>
        <w:autoSpaceDE w:val="0"/>
        <w:autoSpaceDN w:val="0"/>
        <w:adjustRightInd w:val="0"/>
        <w:spacing w:after="0" w:line="240" w:lineRule="auto"/>
        <w:jc w:val="both"/>
        <w:rPr>
          <w:rFonts w:ascii="Times New Roman" w:hAnsi="Times New Roman"/>
          <w:sz w:val="28"/>
          <w:szCs w:val="28"/>
          <w:lang w:val="en-GB" w:eastAsia="en-GB"/>
        </w:rPr>
      </w:pPr>
      <w:r w:rsidRPr="00066842">
        <w:rPr>
          <w:rFonts w:ascii="Times New Roman" w:hAnsi="Times New Roman"/>
          <w:sz w:val="28"/>
          <w:szCs w:val="28"/>
          <w:lang w:val="en-GB" w:eastAsia="en-GB"/>
        </w:rPr>
        <w:t>-</w:t>
      </w:r>
      <w:r w:rsidR="0026708B" w:rsidRPr="00066842">
        <w:rPr>
          <w:rFonts w:ascii="Times New Roman" w:hAnsi="Times New Roman"/>
          <w:sz w:val="28"/>
          <w:szCs w:val="28"/>
          <w:lang w:val="en-GB" w:eastAsia="en-GB"/>
        </w:rPr>
        <w:t xml:space="preserve"> </w:t>
      </w:r>
      <w:proofErr w:type="gramStart"/>
      <w:r w:rsidRPr="00066842">
        <w:rPr>
          <w:rFonts w:ascii="Times New Roman" w:hAnsi="Times New Roman"/>
          <w:sz w:val="28"/>
          <w:szCs w:val="28"/>
          <w:lang w:val="en-GB" w:eastAsia="en-GB"/>
        </w:rPr>
        <w:t>un</w:t>
      </w:r>
      <w:proofErr w:type="gramEnd"/>
      <w:r w:rsidRPr="00066842">
        <w:rPr>
          <w:rFonts w:ascii="Times New Roman" w:hAnsi="Times New Roman"/>
          <w:sz w:val="28"/>
          <w:szCs w:val="28"/>
          <w:lang w:val="en-GB" w:eastAsia="en-GB"/>
        </w:rPr>
        <w:t xml:space="preserve"> total de 8 unităț</w:t>
      </w:r>
      <w:r>
        <w:rPr>
          <w:rFonts w:ascii="Times New Roman" w:hAnsi="Times New Roman"/>
          <w:sz w:val="28"/>
          <w:szCs w:val="28"/>
          <w:lang w:val="en-GB" w:eastAsia="en-GB"/>
        </w:rPr>
        <w:t>i locative (</w:t>
      </w:r>
      <w:r w:rsidRPr="00066842">
        <w:rPr>
          <w:rFonts w:ascii="Times New Roman" w:hAnsi="Times New Roman"/>
          <w:sz w:val="28"/>
          <w:szCs w:val="28"/>
          <w:lang w:val="en-GB" w:eastAsia="en-GB"/>
        </w:rPr>
        <w:t>7 apartamente de dou</w:t>
      </w:r>
      <w:r>
        <w:rPr>
          <w:rFonts w:ascii="Times New Roman" w:hAnsi="Times New Roman"/>
          <w:sz w:val="28"/>
          <w:szCs w:val="28"/>
          <w:lang w:val="en-GB" w:eastAsia="en-GB"/>
        </w:rPr>
        <w:t>ă</w:t>
      </w:r>
      <w:r w:rsidRPr="00066842">
        <w:rPr>
          <w:rFonts w:ascii="Times New Roman" w:hAnsi="Times New Roman"/>
          <w:sz w:val="28"/>
          <w:szCs w:val="28"/>
          <w:lang w:val="en-GB" w:eastAsia="en-GB"/>
        </w:rPr>
        <w:t xml:space="preserve"> camere + 1 garsonier</w:t>
      </w:r>
      <w:r>
        <w:rPr>
          <w:rFonts w:ascii="Times New Roman" w:hAnsi="Times New Roman"/>
          <w:sz w:val="28"/>
          <w:szCs w:val="28"/>
          <w:lang w:val="en-GB" w:eastAsia="en-GB"/>
        </w:rPr>
        <w:t>ă)</w:t>
      </w:r>
    </w:p>
    <w:p w:rsidR="00066842" w:rsidRPr="00066842" w:rsidRDefault="00066842" w:rsidP="00884186">
      <w:pPr>
        <w:pStyle w:val="ListParagraph"/>
        <w:numPr>
          <w:ilvl w:val="0"/>
          <w:numId w:val="28"/>
        </w:numPr>
        <w:autoSpaceDE w:val="0"/>
        <w:autoSpaceDN w:val="0"/>
        <w:adjustRightInd w:val="0"/>
        <w:jc w:val="both"/>
        <w:rPr>
          <w:rFonts w:ascii="Times New Roman" w:hAnsi="Times New Roman"/>
          <w:sz w:val="28"/>
          <w:szCs w:val="28"/>
          <w:lang w:val="en-GB" w:eastAsia="en-GB"/>
        </w:rPr>
      </w:pPr>
      <w:r w:rsidRPr="00066842">
        <w:rPr>
          <w:rFonts w:ascii="Times New Roman" w:hAnsi="Times New Roman"/>
          <w:sz w:val="28"/>
          <w:szCs w:val="28"/>
          <w:lang w:val="en-GB" w:eastAsia="en-GB"/>
        </w:rPr>
        <w:t>la etaj 1 se vor dispune trei apartamente de dou</w:t>
      </w:r>
      <w:r>
        <w:rPr>
          <w:rFonts w:ascii="Times New Roman" w:hAnsi="Times New Roman"/>
          <w:sz w:val="28"/>
          <w:szCs w:val="28"/>
          <w:lang w:val="en-GB" w:eastAsia="en-GB"/>
        </w:rPr>
        <w:t>ă</w:t>
      </w:r>
      <w:r w:rsidRPr="00066842">
        <w:rPr>
          <w:rFonts w:ascii="Times New Roman" w:hAnsi="Times New Roman"/>
          <w:sz w:val="28"/>
          <w:szCs w:val="28"/>
          <w:lang w:val="en-GB" w:eastAsia="en-GB"/>
        </w:rPr>
        <w:t xml:space="preserve"> camere</w:t>
      </w:r>
      <w:r w:rsidR="00D44A24">
        <w:rPr>
          <w:rFonts w:ascii="Times New Roman" w:hAnsi="Times New Roman"/>
          <w:sz w:val="28"/>
          <w:szCs w:val="28"/>
          <w:lang w:val="en-GB" w:eastAsia="en-GB"/>
        </w:rPr>
        <w:t>;</w:t>
      </w:r>
    </w:p>
    <w:p w:rsidR="00066842" w:rsidRPr="00066842" w:rsidRDefault="00066842" w:rsidP="00884186">
      <w:pPr>
        <w:pStyle w:val="ListParagraph"/>
        <w:numPr>
          <w:ilvl w:val="0"/>
          <w:numId w:val="28"/>
        </w:numPr>
        <w:autoSpaceDE w:val="0"/>
        <w:autoSpaceDN w:val="0"/>
        <w:adjustRightInd w:val="0"/>
        <w:jc w:val="both"/>
        <w:rPr>
          <w:rFonts w:ascii="Times New Roman" w:hAnsi="Times New Roman"/>
          <w:sz w:val="28"/>
          <w:szCs w:val="28"/>
          <w:lang w:val="en-GB" w:eastAsia="en-GB"/>
        </w:rPr>
      </w:pPr>
      <w:r w:rsidRPr="00066842">
        <w:rPr>
          <w:rFonts w:ascii="Times New Roman" w:hAnsi="Times New Roman"/>
          <w:sz w:val="28"/>
          <w:szCs w:val="28"/>
          <w:lang w:val="en-GB" w:eastAsia="en-GB"/>
        </w:rPr>
        <w:t>la etaj 2 se vor dispune trei apartamente de dou</w:t>
      </w:r>
      <w:r>
        <w:rPr>
          <w:rFonts w:ascii="Times New Roman" w:hAnsi="Times New Roman"/>
          <w:sz w:val="28"/>
          <w:szCs w:val="28"/>
          <w:lang w:val="en-GB" w:eastAsia="en-GB"/>
        </w:rPr>
        <w:t xml:space="preserve">ă </w:t>
      </w:r>
      <w:r w:rsidRPr="00066842">
        <w:rPr>
          <w:rFonts w:ascii="Times New Roman" w:hAnsi="Times New Roman"/>
          <w:sz w:val="28"/>
          <w:szCs w:val="28"/>
          <w:lang w:val="en-GB" w:eastAsia="en-GB"/>
        </w:rPr>
        <w:t>camere</w:t>
      </w:r>
      <w:r w:rsidR="00D44A24">
        <w:rPr>
          <w:rFonts w:ascii="Times New Roman" w:hAnsi="Times New Roman"/>
          <w:sz w:val="28"/>
          <w:szCs w:val="28"/>
          <w:lang w:val="en-GB" w:eastAsia="en-GB"/>
        </w:rPr>
        <w:t>;</w:t>
      </w:r>
    </w:p>
    <w:p w:rsidR="00066842" w:rsidRPr="00066842" w:rsidRDefault="00066842" w:rsidP="00884186">
      <w:pPr>
        <w:pStyle w:val="ListParagraph"/>
        <w:numPr>
          <w:ilvl w:val="0"/>
          <w:numId w:val="28"/>
        </w:numPr>
        <w:autoSpaceDE w:val="0"/>
        <w:autoSpaceDN w:val="0"/>
        <w:adjustRightInd w:val="0"/>
        <w:jc w:val="both"/>
        <w:rPr>
          <w:rFonts w:ascii="Times New Roman" w:hAnsi="Times New Roman"/>
          <w:sz w:val="28"/>
          <w:szCs w:val="28"/>
          <w:lang w:val="en-GB" w:eastAsia="en-GB"/>
        </w:rPr>
      </w:pPr>
      <w:r w:rsidRPr="00066842">
        <w:rPr>
          <w:rFonts w:ascii="Times New Roman" w:eastAsia="Arial Unicode MS" w:hAnsi="Times New Roman"/>
          <w:sz w:val="28"/>
          <w:szCs w:val="28"/>
          <w:lang w:val="en-GB" w:eastAsia="en-GB"/>
        </w:rPr>
        <w:t>l</w:t>
      </w:r>
      <w:r w:rsidRPr="00066842">
        <w:rPr>
          <w:rFonts w:ascii="Times New Roman" w:hAnsi="Times New Roman"/>
          <w:sz w:val="28"/>
          <w:szCs w:val="28"/>
          <w:lang w:val="en-GB" w:eastAsia="en-GB"/>
        </w:rPr>
        <w:t>a etaj 3 se vor dispune un apartament de dou</w:t>
      </w:r>
      <w:r>
        <w:rPr>
          <w:rFonts w:ascii="Times New Roman" w:hAnsi="Times New Roman"/>
          <w:sz w:val="28"/>
          <w:szCs w:val="28"/>
          <w:lang w:val="en-GB" w:eastAsia="en-GB"/>
        </w:rPr>
        <w:t>ă</w:t>
      </w:r>
      <w:r w:rsidRPr="00066842">
        <w:rPr>
          <w:rFonts w:ascii="Times New Roman" w:hAnsi="Times New Roman"/>
          <w:sz w:val="28"/>
          <w:szCs w:val="28"/>
          <w:lang w:val="en-GB" w:eastAsia="en-GB"/>
        </w:rPr>
        <w:t xml:space="preserve"> camere și o garsoniear</w:t>
      </w:r>
      <w:r>
        <w:rPr>
          <w:rFonts w:ascii="Times New Roman" w:hAnsi="Times New Roman"/>
          <w:sz w:val="28"/>
          <w:szCs w:val="28"/>
          <w:lang w:val="en-GB" w:eastAsia="en-GB"/>
        </w:rPr>
        <w:t>ă</w:t>
      </w:r>
      <w:r w:rsidR="00D44A24">
        <w:rPr>
          <w:rFonts w:ascii="Times New Roman" w:hAnsi="Times New Roman"/>
          <w:sz w:val="28"/>
          <w:szCs w:val="28"/>
          <w:lang w:val="en-GB" w:eastAsia="en-GB"/>
        </w:rPr>
        <w:t>;</w:t>
      </w:r>
    </w:p>
    <w:p w:rsidR="00066842" w:rsidRDefault="00066842" w:rsidP="00884186">
      <w:pPr>
        <w:autoSpaceDE w:val="0"/>
        <w:autoSpaceDN w:val="0"/>
        <w:adjustRightInd w:val="0"/>
        <w:spacing w:after="0" w:line="240" w:lineRule="auto"/>
        <w:jc w:val="both"/>
        <w:rPr>
          <w:rFonts w:ascii="Times New Roman" w:hAnsi="Times New Roman"/>
          <w:sz w:val="28"/>
          <w:szCs w:val="28"/>
          <w:lang w:val="en-GB" w:eastAsia="en-GB"/>
        </w:rPr>
      </w:pPr>
      <w:r w:rsidRPr="00066842">
        <w:rPr>
          <w:rFonts w:ascii="Times New Roman" w:hAnsi="Times New Roman"/>
          <w:sz w:val="28"/>
          <w:szCs w:val="28"/>
          <w:lang w:val="en-GB" w:eastAsia="en-GB"/>
        </w:rPr>
        <w:t xml:space="preserve">- </w:t>
      </w:r>
      <w:proofErr w:type="gramStart"/>
      <w:r>
        <w:rPr>
          <w:rFonts w:ascii="Times New Roman" w:hAnsi="Times New Roman"/>
          <w:sz w:val="28"/>
          <w:szCs w:val="28"/>
          <w:lang w:val="en-GB" w:eastAsia="en-GB"/>
        </w:rPr>
        <w:t>î</w:t>
      </w:r>
      <w:r w:rsidR="0026708B" w:rsidRPr="00066842">
        <w:rPr>
          <w:rFonts w:ascii="Times New Roman" w:hAnsi="Times New Roman"/>
          <w:sz w:val="28"/>
          <w:szCs w:val="28"/>
          <w:lang w:val="en-GB" w:eastAsia="en-GB"/>
        </w:rPr>
        <w:t>n</w:t>
      </w:r>
      <w:proofErr w:type="gramEnd"/>
      <w:r w:rsidR="0026708B" w:rsidRPr="00066842">
        <w:rPr>
          <w:rFonts w:ascii="Times New Roman" w:hAnsi="Times New Roman"/>
          <w:sz w:val="28"/>
          <w:szCs w:val="28"/>
          <w:lang w:val="en-GB" w:eastAsia="en-GB"/>
        </w:rPr>
        <w:t xml:space="preserve"> spatiul aferent parterului se vor dispune func</w:t>
      </w:r>
      <w:r>
        <w:rPr>
          <w:rFonts w:ascii="Times New Roman" w:hAnsi="Times New Roman"/>
          <w:sz w:val="28"/>
          <w:szCs w:val="28"/>
          <w:lang w:val="en-GB" w:eastAsia="en-GB"/>
        </w:rPr>
        <w:t>țiuni complementare</w:t>
      </w:r>
      <w:r w:rsidRPr="00066842">
        <w:rPr>
          <w:rFonts w:ascii="Times New Roman" w:hAnsi="Times New Roman"/>
          <w:sz w:val="28"/>
          <w:szCs w:val="28"/>
          <w:lang w:val="en-GB" w:eastAsia="en-GB"/>
        </w:rPr>
        <w:t xml:space="preserve"> </w:t>
      </w:r>
      <w:r>
        <w:rPr>
          <w:rFonts w:ascii="Times New Roman" w:hAnsi="Times New Roman"/>
          <w:sz w:val="28"/>
          <w:szCs w:val="28"/>
          <w:lang w:val="en-GB" w:eastAsia="en-GB"/>
        </w:rPr>
        <w:t>dotate cu c</w:t>
      </w:r>
      <w:r w:rsidR="00884186">
        <w:rPr>
          <w:rFonts w:ascii="Times New Roman" w:hAnsi="Times New Roman"/>
          <w:sz w:val="28"/>
          <w:szCs w:val="28"/>
          <w:lang w:val="en-GB" w:eastAsia="en-GB"/>
        </w:rPr>
        <w:t>â</w:t>
      </w:r>
      <w:r>
        <w:rPr>
          <w:rFonts w:ascii="Times New Roman" w:hAnsi="Times New Roman"/>
          <w:sz w:val="28"/>
          <w:szCs w:val="28"/>
          <w:lang w:val="en-GB" w:eastAsia="en-GB"/>
        </w:rPr>
        <w:t>te un grup sanitar;</w:t>
      </w:r>
    </w:p>
    <w:p w:rsidR="00066842" w:rsidRDefault="00066842" w:rsidP="00884186">
      <w:pPr>
        <w:autoSpaceDE w:val="0"/>
        <w:autoSpaceDN w:val="0"/>
        <w:adjustRightInd w:val="0"/>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 xml:space="preserve">- </w:t>
      </w:r>
      <w:proofErr w:type="gramStart"/>
      <w:r>
        <w:rPr>
          <w:rFonts w:ascii="Times New Roman" w:hAnsi="Times New Roman"/>
          <w:sz w:val="28"/>
          <w:szCs w:val="28"/>
          <w:lang w:val="en-GB" w:eastAsia="en-GB"/>
        </w:rPr>
        <w:t>î</w:t>
      </w:r>
      <w:r w:rsidR="0026708B" w:rsidRPr="00066842">
        <w:rPr>
          <w:rFonts w:ascii="Times New Roman" w:hAnsi="Times New Roman"/>
          <w:sz w:val="28"/>
          <w:szCs w:val="28"/>
          <w:lang w:val="en-GB" w:eastAsia="en-GB"/>
        </w:rPr>
        <w:t>n</w:t>
      </w:r>
      <w:proofErr w:type="gramEnd"/>
      <w:r w:rsidR="0026708B" w:rsidRPr="00066842">
        <w:rPr>
          <w:rFonts w:ascii="Times New Roman" w:hAnsi="Times New Roman"/>
          <w:sz w:val="28"/>
          <w:szCs w:val="28"/>
          <w:lang w:val="en-GB" w:eastAsia="en-GB"/>
        </w:rPr>
        <w:t xml:space="preserve"> podul vizitabil</w:t>
      </w:r>
      <w:r>
        <w:rPr>
          <w:rFonts w:ascii="Times New Roman" w:hAnsi="Times New Roman"/>
          <w:sz w:val="28"/>
          <w:szCs w:val="28"/>
          <w:lang w:val="en-GB" w:eastAsia="en-GB"/>
        </w:rPr>
        <w:t xml:space="preserve"> </w:t>
      </w:r>
      <w:r w:rsidR="0026708B" w:rsidRPr="00066842">
        <w:rPr>
          <w:rFonts w:ascii="Times New Roman" w:hAnsi="Times New Roman"/>
          <w:sz w:val="28"/>
          <w:szCs w:val="28"/>
          <w:lang w:val="en-GB" w:eastAsia="en-GB"/>
        </w:rPr>
        <w:t xml:space="preserve">se vor dispune echipamentele pentru panouri fotovoltaice </w:t>
      </w:r>
      <w:r>
        <w:rPr>
          <w:rFonts w:ascii="Times New Roman" w:hAnsi="Times New Roman"/>
          <w:sz w:val="28"/>
          <w:szCs w:val="28"/>
          <w:lang w:val="en-GB" w:eastAsia="en-GB"/>
        </w:rPr>
        <w:t>ș</w:t>
      </w:r>
      <w:r w:rsidR="0026708B" w:rsidRPr="00066842">
        <w:rPr>
          <w:rFonts w:ascii="Times New Roman" w:hAnsi="Times New Roman"/>
          <w:sz w:val="28"/>
          <w:szCs w:val="28"/>
          <w:lang w:val="en-GB" w:eastAsia="en-GB"/>
        </w:rPr>
        <w:t xml:space="preserve">i solare. </w:t>
      </w:r>
    </w:p>
    <w:p w:rsidR="00066842" w:rsidRPr="00066842" w:rsidRDefault="00066842" w:rsidP="00884186">
      <w:pPr>
        <w:autoSpaceDE w:val="0"/>
        <w:autoSpaceDN w:val="0"/>
        <w:adjustRightInd w:val="0"/>
        <w:spacing w:after="0" w:line="240" w:lineRule="auto"/>
        <w:jc w:val="both"/>
        <w:rPr>
          <w:rFonts w:ascii="Times New Roman" w:hAnsi="Times New Roman"/>
          <w:sz w:val="28"/>
          <w:szCs w:val="28"/>
          <w:lang w:val="en-GB" w:eastAsia="en-GB"/>
        </w:rPr>
      </w:pPr>
      <w:r w:rsidRPr="00066842">
        <w:rPr>
          <w:rFonts w:ascii="Times New Roman" w:hAnsi="Times New Roman"/>
          <w:sz w:val="28"/>
          <w:szCs w:val="28"/>
          <w:lang w:val="en-GB" w:eastAsia="en-GB"/>
        </w:rPr>
        <w:t xml:space="preserve">Se </w:t>
      </w:r>
      <w:proofErr w:type="gramStart"/>
      <w:r>
        <w:rPr>
          <w:rFonts w:ascii="Times New Roman" w:hAnsi="Times New Roman"/>
          <w:sz w:val="28"/>
          <w:szCs w:val="28"/>
          <w:lang w:val="en-GB" w:eastAsia="en-GB"/>
        </w:rPr>
        <w:t>va</w:t>
      </w:r>
      <w:proofErr w:type="gramEnd"/>
      <w:r w:rsidRPr="00066842">
        <w:rPr>
          <w:rFonts w:ascii="Times New Roman" w:hAnsi="Times New Roman"/>
          <w:sz w:val="28"/>
          <w:szCs w:val="28"/>
          <w:lang w:val="en-GB" w:eastAsia="en-GB"/>
        </w:rPr>
        <w:t xml:space="preserve"> asigura locatarilor acces separat pe fatada posterioar</w:t>
      </w:r>
      <w:r>
        <w:rPr>
          <w:rFonts w:ascii="Times New Roman" w:hAnsi="Times New Roman"/>
          <w:sz w:val="28"/>
          <w:szCs w:val="28"/>
          <w:lang w:val="en-GB" w:eastAsia="en-GB"/>
        </w:rPr>
        <w:t>ă</w:t>
      </w:r>
      <w:r w:rsidRPr="00066842">
        <w:rPr>
          <w:rFonts w:ascii="Times New Roman" w:hAnsi="Times New Roman"/>
          <w:sz w:val="28"/>
          <w:szCs w:val="28"/>
          <w:lang w:val="en-GB" w:eastAsia="en-GB"/>
        </w:rPr>
        <w:t xml:space="preserve">, casa scarii </w:t>
      </w:r>
      <w:r>
        <w:rPr>
          <w:rFonts w:ascii="Times New Roman" w:hAnsi="Times New Roman"/>
          <w:sz w:val="28"/>
          <w:szCs w:val="28"/>
          <w:lang w:val="en-GB" w:eastAsia="en-GB"/>
        </w:rPr>
        <w:t>ș</w:t>
      </w:r>
      <w:r w:rsidRPr="00066842">
        <w:rPr>
          <w:rFonts w:ascii="Times New Roman" w:hAnsi="Times New Roman"/>
          <w:sz w:val="28"/>
          <w:szCs w:val="28"/>
          <w:lang w:val="en-GB" w:eastAsia="en-GB"/>
        </w:rPr>
        <w:t>i lift.</w:t>
      </w:r>
    </w:p>
    <w:p w:rsidR="00F26F3C" w:rsidRPr="00F26F3C" w:rsidRDefault="00F26F3C" w:rsidP="00F26F3C">
      <w:pPr>
        <w:autoSpaceDE w:val="0"/>
        <w:autoSpaceDN w:val="0"/>
        <w:adjustRightInd w:val="0"/>
        <w:spacing w:after="0" w:line="240" w:lineRule="auto"/>
        <w:rPr>
          <w:rFonts w:ascii="Times New Roman" w:hAnsi="Times New Roman"/>
          <w:sz w:val="28"/>
          <w:szCs w:val="28"/>
          <w:lang w:val="en-GB" w:eastAsia="en-GB"/>
        </w:rPr>
      </w:pPr>
      <w:r w:rsidRPr="00F26F3C">
        <w:rPr>
          <w:rFonts w:ascii="Times New Roman" w:hAnsi="Times New Roman"/>
          <w:bCs/>
          <w:sz w:val="28"/>
          <w:szCs w:val="28"/>
          <w:lang w:val="en-GB" w:eastAsia="en-GB"/>
        </w:rPr>
        <w:t>Platforma gospodareasc</w:t>
      </w:r>
      <w:r>
        <w:rPr>
          <w:rFonts w:ascii="Times New Roman" w:hAnsi="Times New Roman"/>
          <w:bCs/>
          <w:sz w:val="28"/>
          <w:szCs w:val="28"/>
          <w:lang w:val="en-GB" w:eastAsia="en-GB"/>
        </w:rPr>
        <w:t>ă</w:t>
      </w:r>
      <w:r w:rsidRPr="00F26F3C">
        <w:rPr>
          <w:rFonts w:ascii="Times New Roman" w:hAnsi="Times New Roman"/>
          <w:sz w:val="28"/>
          <w:szCs w:val="28"/>
          <w:lang w:val="en-GB" w:eastAsia="en-GB"/>
        </w:rPr>
        <w:t xml:space="preserve"> cu dimensiunile </w:t>
      </w:r>
      <w:r>
        <w:rPr>
          <w:rFonts w:ascii="Times New Roman" w:hAnsi="Times New Roman"/>
          <w:sz w:val="28"/>
          <w:szCs w:val="28"/>
          <w:lang w:val="en-GB" w:eastAsia="en-GB"/>
        </w:rPr>
        <w:t xml:space="preserve">de 2,00m x 2,50m se </w:t>
      </w:r>
      <w:proofErr w:type="gramStart"/>
      <w:r>
        <w:rPr>
          <w:rFonts w:ascii="Times New Roman" w:hAnsi="Times New Roman"/>
          <w:sz w:val="28"/>
          <w:szCs w:val="28"/>
          <w:lang w:val="en-GB" w:eastAsia="en-GB"/>
        </w:rPr>
        <w:t>va</w:t>
      </w:r>
      <w:proofErr w:type="gramEnd"/>
      <w:r>
        <w:rPr>
          <w:rFonts w:ascii="Times New Roman" w:hAnsi="Times New Roman"/>
          <w:sz w:val="28"/>
          <w:szCs w:val="28"/>
          <w:lang w:val="en-GB" w:eastAsia="en-GB"/>
        </w:rPr>
        <w:t xml:space="preserve"> amplasa în incintă</w:t>
      </w:r>
      <w:r w:rsidRPr="00F26F3C">
        <w:rPr>
          <w:rFonts w:ascii="Times New Roman" w:hAnsi="Times New Roman"/>
          <w:sz w:val="28"/>
          <w:szCs w:val="28"/>
          <w:lang w:val="en-GB" w:eastAsia="en-GB"/>
        </w:rPr>
        <w:t xml:space="preserve">, pe latura de sud-vest. </w:t>
      </w:r>
    </w:p>
    <w:p w:rsidR="00F26F3C" w:rsidRPr="00F26F3C" w:rsidRDefault="00F26F3C" w:rsidP="00F26F3C">
      <w:pPr>
        <w:autoSpaceDE w:val="0"/>
        <w:autoSpaceDN w:val="0"/>
        <w:adjustRightInd w:val="0"/>
        <w:spacing w:after="0" w:line="240" w:lineRule="auto"/>
        <w:rPr>
          <w:rFonts w:ascii="Times New Roman" w:hAnsi="Times New Roman"/>
          <w:sz w:val="28"/>
          <w:szCs w:val="28"/>
          <w:highlight w:val="yellow"/>
          <w:lang w:val="en-GB" w:eastAsia="en-GB"/>
        </w:rPr>
      </w:pPr>
    </w:p>
    <w:p w:rsidR="00702781" w:rsidRPr="00702781" w:rsidRDefault="009C2D77" w:rsidP="00702781">
      <w:pPr>
        <w:autoSpaceDE w:val="0"/>
        <w:autoSpaceDN w:val="0"/>
        <w:adjustRightInd w:val="0"/>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Bilanț</w:t>
      </w:r>
      <w:r w:rsidR="00702781" w:rsidRPr="00702781">
        <w:rPr>
          <w:rFonts w:ascii="Times New Roman" w:hAnsi="Times New Roman"/>
          <w:sz w:val="28"/>
          <w:szCs w:val="28"/>
          <w:lang w:val="en-GB" w:eastAsia="en-GB"/>
        </w:rPr>
        <w:t xml:space="preserve"> teriorial</w:t>
      </w:r>
      <w:r>
        <w:rPr>
          <w:rFonts w:ascii="Times New Roman" w:hAnsi="Times New Roman"/>
          <w:sz w:val="28"/>
          <w:szCs w:val="28"/>
          <w:lang w:val="en-GB" w:eastAsia="en-GB"/>
        </w:rPr>
        <w:t>:</w:t>
      </w:r>
    </w:p>
    <w:p w:rsidR="00702781" w:rsidRPr="00884186" w:rsidRDefault="00884186"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proofErr w:type="gramStart"/>
      <w:r w:rsidRPr="00884186">
        <w:rPr>
          <w:rFonts w:ascii="Times New Roman" w:hAnsi="Times New Roman"/>
          <w:sz w:val="24"/>
          <w:szCs w:val="24"/>
          <w:lang w:val="en-GB" w:eastAsia="en-GB"/>
        </w:rPr>
        <w:t>indicator</w:t>
      </w:r>
      <w:proofErr w:type="gramEnd"/>
      <w:r w:rsidRPr="00884186">
        <w:rPr>
          <w:rFonts w:ascii="Times New Roman" w:hAnsi="Times New Roman"/>
          <w:sz w:val="24"/>
          <w:szCs w:val="24"/>
          <w:lang w:val="en-GB" w:eastAsia="en-GB"/>
        </w:rPr>
        <w:t xml:space="preserve"> urbanistic                                      </w:t>
      </w:r>
      <w:r>
        <w:rPr>
          <w:rFonts w:ascii="Times New Roman" w:hAnsi="Times New Roman"/>
          <w:sz w:val="24"/>
          <w:szCs w:val="24"/>
          <w:lang w:val="en-GB" w:eastAsia="en-GB"/>
        </w:rPr>
        <w:t xml:space="preserve">          </w:t>
      </w:r>
      <w:r w:rsidR="009C2D77">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valoare proiectată</w:t>
      </w:r>
      <w:r w:rsidRPr="0088418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maxim conf. CU</w:t>
      </w:r>
    </w:p>
    <w:p w:rsidR="00702781" w:rsidRPr="00884186" w:rsidRDefault="00702781"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sidRPr="00884186">
        <w:rPr>
          <w:rFonts w:ascii="Times New Roman" w:hAnsi="Times New Roman"/>
          <w:sz w:val="24"/>
          <w:szCs w:val="24"/>
          <w:lang w:val="en-GB" w:eastAsia="en-GB"/>
        </w:rPr>
        <w:t xml:space="preserve">Regim de inaltime maxim, nr. </w:t>
      </w:r>
      <w:proofErr w:type="gramStart"/>
      <w:r w:rsidRPr="00884186">
        <w:rPr>
          <w:rFonts w:ascii="Times New Roman" w:hAnsi="Times New Roman"/>
          <w:sz w:val="24"/>
          <w:szCs w:val="24"/>
          <w:lang w:val="en-GB" w:eastAsia="en-GB"/>
        </w:rPr>
        <w:t>de</w:t>
      </w:r>
      <w:proofErr w:type="gramEnd"/>
      <w:r w:rsidRPr="00884186">
        <w:rPr>
          <w:rFonts w:ascii="Times New Roman" w:hAnsi="Times New Roman"/>
          <w:sz w:val="24"/>
          <w:szCs w:val="24"/>
          <w:lang w:val="en-GB" w:eastAsia="en-GB"/>
        </w:rPr>
        <w:t xml:space="preserve"> niveluri                         </w:t>
      </w:r>
      <w:r w:rsidR="009C2D77">
        <w:rPr>
          <w:rFonts w:ascii="Times New Roman" w:hAnsi="Times New Roman"/>
          <w:sz w:val="24"/>
          <w:szCs w:val="24"/>
          <w:lang w:val="en-GB" w:eastAsia="en-GB"/>
        </w:rPr>
        <w:t xml:space="preserve">   </w:t>
      </w:r>
      <w:r w:rsidRPr="00884186">
        <w:rPr>
          <w:rFonts w:ascii="Times New Roman" w:hAnsi="Times New Roman"/>
          <w:sz w:val="24"/>
          <w:szCs w:val="24"/>
          <w:lang w:val="en-GB" w:eastAsia="en-GB"/>
        </w:rPr>
        <w:t xml:space="preserve">    P+3E </w:t>
      </w:r>
      <w:r w:rsidR="00884186">
        <w:rPr>
          <w:rFonts w:ascii="Times New Roman" w:hAnsi="Times New Roman"/>
          <w:sz w:val="24"/>
          <w:szCs w:val="24"/>
          <w:lang w:val="en-GB" w:eastAsia="en-GB"/>
        </w:rPr>
        <w:t xml:space="preserve">  </w:t>
      </w:r>
      <w:r w:rsidRPr="00884186">
        <w:rPr>
          <w:rFonts w:ascii="Times New Roman" w:hAnsi="Times New Roman"/>
          <w:sz w:val="24"/>
          <w:szCs w:val="24"/>
          <w:lang w:val="en-GB" w:eastAsia="en-GB"/>
        </w:rPr>
        <w:t xml:space="preserve">                                P+3E</w:t>
      </w:r>
    </w:p>
    <w:p w:rsidR="00702781" w:rsidRPr="00884186" w:rsidRDefault="00884186"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In</w:t>
      </w:r>
      <w:r w:rsidR="009C2D77">
        <w:rPr>
          <w:rFonts w:ascii="Times New Roman" w:hAnsi="Times New Roman"/>
          <w:sz w:val="24"/>
          <w:szCs w:val="24"/>
          <w:lang w:val="en-GB" w:eastAsia="en-GB"/>
        </w:rPr>
        <w:t>ălț</w:t>
      </w:r>
      <w:r>
        <w:rPr>
          <w:rFonts w:ascii="Times New Roman" w:hAnsi="Times New Roman"/>
          <w:sz w:val="24"/>
          <w:szCs w:val="24"/>
          <w:lang w:val="en-GB" w:eastAsia="en-GB"/>
        </w:rPr>
        <w:t>ime maximă</w:t>
      </w:r>
      <w:r w:rsidR="00702781" w:rsidRPr="00884186">
        <w:rPr>
          <w:rFonts w:ascii="Times New Roman" w:hAnsi="Times New Roman"/>
          <w:sz w:val="24"/>
          <w:szCs w:val="24"/>
          <w:lang w:val="en-GB" w:eastAsia="en-GB"/>
        </w:rPr>
        <w:t xml:space="preserve"> de la CTE </w:t>
      </w:r>
      <w:r w:rsidR="009C2D77">
        <w:rPr>
          <w:rFonts w:ascii="Times New Roman" w:hAnsi="Times New Roman"/>
          <w:sz w:val="24"/>
          <w:szCs w:val="24"/>
          <w:lang w:val="en-GB" w:eastAsia="en-GB"/>
        </w:rPr>
        <w:t>(m)</w:t>
      </w:r>
      <w:r w:rsidR="00702781" w:rsidRPr="00884186">
        <w:rPr>
          <w:rFonts w:ascii="Times New Roman" w:hAnsi="Times New Roman"/>
          <w:sz w:val="24"/>
          <w:szCs w:val="24"/>
          <w:lang w:val="en-GB" w:eastAsia="en-GB"/>
        </w:rPr>
        <w:t xml:space="preserve">            </w:t>
      </w:r>
      <w:r w:rsidR="009C2D77">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w:t>
      </w:r>
      <w:r w:rsidR="009C2D77">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14</w:t>
      </w:r>
      <w:proofErr w:type="gramStart"/>
      <w:r w:rsidR="00702781" w:rsidRPr="00884186">
        <w:rPr>
          <w:rFonts w:ascii="Times New Roman" w:hAnsi="Times New Roman"/>
          <w:sz w:val="24"/>
          <w:szCs w:val="24"/>
          <w:lang w:val="en-GB" w:eastAsia="en-GB"/>
        </w:rPr>
        <w:t>,50</w:t>
      </w:r>
      <w:proofErr w:type="gramEnd"/>
      <w:r w:rsidR="00702781" w:rsidRPr="0088418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14,50</w:t>
      </w:r>
      <w:r w:rsidR="009C2D77">
        <w:rPr>
          <w:rFonts w:ascii="Times New Roman" w:hAnsi="Times New Roman"/>
          <w:sz w:val="24"/>
          <w:szCs w:val="24"/>
          <w:lang w:val="en-GB" w:eastAsia="en-GB"/>
        </w:rPr>
        <w:t xml:space="preserve"> </w:t>
      </w:r>
    </w:p>
    <w:p w:rsidR="00702781" w:rsidRPr="00884186" w:rsidRDefault="00884186"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Suprafaț</w:t>
      </w:r>
      <w:r w:rsidR="00702781" w:rsidRPr="00884186">
        <w:rPr>
          <w:rFonts w:ascii="Times New Roman" w:hAnsi="Times New Roman"/>
          <w:sz w:val="24"/>
          <w:szCs w:val="24"/>
          <w:lang w:val="en-GB" w:eastAsia="en-GB"/>
        </w:rPr>
        <w:t>a teren</w:t>
      </w:r>
      <w:r w:rsidR="009C2D77">
        <w:rPr>
          <w:rFonts w:ascii="Times New Roman" w:hAnsi="Times New Roman"/>
          <w:sz w:val="24"/>
          <w:szCs w:val="24"/>
          <w:lang w:val="en-GB" w:eastAsia="en-GB"/>
        </w:rPr>
        <w:t>-</w:t>
      </w:r>
      <w:r>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302</w:t>
      </w:r>
      <w:proofErr w:type="gramStart"/>
      <w:r w:rsidR="00702781" w:rsidRPr="00884186">
        <w:rPr>
          <w:rFonts w:ascii="Times New Roman" w:hAnsi="Times New Roman"/>
          <w:sz w:val="24"/>
          <w:szCs w:val="24"/>
          <w:lang w:val="en-GB" w:eastAsia="en-GB"/>
        </w:rPr>
        <w:t>,00</w:t>
      </w:r>
      <w:proofErr w:type="gramEnd"/>
      <w:r>
        <w:rPr>
          <w:rFonts w:ascii="Times New Roman" w:hAnsi="Times New Roman"/>
          <w:sz w:val="24"/>
          <w:szCs w:val="24"/>
          <w:lang w:val="en-GB" w:eastAsia="en-GB"/>
        </w:rPr>
        <w:t xml:space="preserve"> </w:t>
      </w:r>
      <w:r w:rsidR="009C2D77">
        <w:rPr>
          <w:rFonts w:ascii="Times New Roman" w:hAnsi="Times New Roman"/>
          <w:sz w:val="24"/>
          <w:szCs w:val="24"/>
          <w:lang w:val="en-GB" w:eastAsia="en-GB"/>
        </w:rPr>
        <w:t>(m</w:t>
      </w:r>
      <w:r w:rsidR="009C2D77" w:rsidRPr="00884186">
        <w:rPr>
          <w:rFonts w:ascii="Times New Roman" w:hAnsi="Times New Roman"/>
          <w:sz w:val="24"/>
          <w:szCs w:val="24"/>
          <w:vertAlign w:val="superscript"/>
          <w:lang w:val="en-GB" w:eastAsia="en-GB"/>
        </w:rPr>
        <w:t>2</w:t>
      </w:r>
      <w:r w:rsidR="009C2D77">
        <w:rPr>
          <w:rFonts w:ascii="Times New Roman" w:hAnsi="Times New Roman"/>
          <w:sz w:val="24"/>
          <w:szCs w:val="24"/>
          <w:lang w:val="en-GB" w:eastAsia="en-GB"/>
        </w:rPr>
        <w:t>)</w:t>
      </w:r>
      <w:r w:rsidRPr="00884186">
        <w:rPr>
          <w:rFonts w:ascii="Times New Roman" w:hAnsi="Times New Roman"/>
          <w:sz w:val="24"/>
          <w:szCs w:val="24"/>
          <w:vertAlign w:val="superscript"/>
          <w:lang w:val="en-GB" w:eastAsia="en-GB"/>
        </w:rPr>
        <w:t xml:space="preserve"> </w:t>
      </w:r>
    </w:p>
    <w:p w:rsidR="009C2D77" w:rsidRDefault="00884186"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Suprafața construită</w:t>
      </w:r>
      <w:r w:rsidR="00702781" w:rsidRPr="00884186">
        <w:rPr>
          <w:rFonts w:ascii="Times New Roman" w:hAnsi="Times New Roman"/>
          <w:sz w:val="24"/>
          <w:szCs w:val="24"/>
          <w:lang w:val="en-GB" w:eastAsia="en-GB"/>
        </w:rPr>
        <w:t xml:space="preserve"> parter -170</w:t>
      </w:r>
      <w:proofErr w:type="gramStart"/>
      <w:r w:rsidR="00702781" w:rsidRPr="00884186">
        <w:rPr>
          <w:rFonts w:ascii="Times New Roman" w:hAnsi="Times New Roman"/>
          <w:sz w:val="24"/>
          <w:szCs w:val="24"/>
          <w:lang w:val="en-GB" w:eastAsia="en-GB"/>
        </w:rPr>
        <w:t>,78</w:t>
      </w:r>
      <w:proofErr w:type="gramEnd"/>
      <w:r w:rsidRPr="00884186">
        <w:rPr>
          <w:rFonts w:ascii="Times New Roman" w:hAnsi="Times New Roman"/>
          <w:sz w:val="24"/>
          <w:szCs w:val="24"/>
          <w:lang w:val="en-GB" w:eastAsia="en-GB"/>
        </w:rPr>
        <w:t xml:space="preserve"> </w:t>
      </w:r>
      <w:r w:rsidR="009C2D77">
        <w:rPr>
          <w:rFonts w:ascii="Times New Roman" w:hAnsi="Times New Roman"/>
          <w:sz w:val="24"/>
          <w:szCs w:val="24"/>
          <w:lang w:val="en-GB" w:eastAsia="en-GB"/>
        </w:rPr>
        <w:t>(m</w:t>
      </w:r>
      <w:r w:rsidR="009C2D77" w:rsidRPr="00884186">
        <w:rPr>
          <w:rFonts w:ascii="Times New Roman" w:hAnsi="Times New Roman"/>
          <w:sz w:val="24"/>
          <w:szCs w:val="24"/>
          <w:vertAlign w:val="superscript"/>
          <w:lang w:val="en-GB" w:eastAsia="en-GB"/>
        </w:rPr>
        <w:t>2</w:t>
      </w:r>
      <w:r w:rsidR="009C2D77">
        <w:rPr>
          <w:rFonts w:ascii="Times New Roman" w:hAnsi="Times New Roman"/>
          <w:sz w:val="24"/>
          <w:szCs w:val="24"/>
          <w:lang w:val="en-GB" w:eastAsia="en-GB"/>
        </w:rPr>
        <w:t>)</w:t>
      </w:r>
    </w:p>
    <w:p w:rsidR="00702781" w:rsidRPr="00884186" w:rsidRDefault="009C2D77"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Suprafața desfăș</w:t>
      </w:r>
      <w:r w:rsidR="00702781" w:rsidRPr="00884186">
        <w:rPr>
          <w:rFonts w:ascii="Times New Roman" w:hAnsi="Times New Roman"/>
          <w:sz w:val="24"/>
          <w:szCs w:val="24"/>
          <w:lang w:val="en-GB" w:eastAsia="en-GB"/>
        </w:rPr>
        <w:t>urat</w:t>
      </w:r>
      <w:r>
        <w:rPr>
          <w:rFonts w:ascii="Times New Roman" w:hAnsi="Times New Roman"/>
          <w:sz w:val="24"/>
          <w:szCs w:val="24"/>
          <w:lang w:val="en-GB" w:eastAsia="en-GB"/>
        </w:rPr>
        <w:t>ă totală</w:t>
      </w:r>
      <w:r w:rsidR="00702781" w:rsidRPr="00884186">
        <w:rPr>
          <w:rFonts w:ascii="Times New Roman" w:hAnsi="Times New Roman"/>
          <w:sz w:val="24"/>
          <w:szCs w:val="24"/>
          <w:lang w:val="en-GB" w:eastAsia="en-GB"/>
        </w:rPr>
        <w:t xml:space="preserve"> </w:t>
      </w:r>
      <w:r>
        <w:rPr>
          <w:rFonts w:ascii="Times New Roman" w:hAnsi="Times New Roman"/>
          <w:sz w:val="24"/>
          <w:szCs w:val="24"/>
          <w:lang w:val="en-GB" w:eastAsia="en-GB"/>
        </w:rPr>
        <w:t>(m</w:t>
      </w:r>
      <w:r w:rsidRPr="00884186">
        <w:rPr>
          <w:rFonts w:ascii="Times New Roman" w:hAnsi="Times New Roman"/>
          <w:sz w:val="24"/>
          <w:szCs w:val="24"/>
          <w:vertAlign w:val="superscript"/>
          <w:lang w:val="en-GB" w:eastAsia="en-GB"/>
        </w:rPr>
        <w:t>2</w:t>
      </w:r>
      <w:r>
        <w:rPr>
          <w:rFonts w:ascii="Times New Roman" w:hAnsi="Times New Roman"/>
          <w:sz w:val="24"/>
          <w:szCs w:val="24"/>
          <w:lang w:val="en-GB" w:eastAsia="en-GB"/>
        </w:rPr>
        <w:t>)</w:t>
      </w:r>
      <w:r w:rsidR="00702781" w:rsidRPr="0088418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w:t>
      </w:r>
      <w:r w:rsidR="00884186">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725</w:t>
      </w:r>
      <w:proofErr w:type="gramStart"/>
      <w:r w:rsidR="00702781" w:rsidRPr="00884186">
        <w:rPr>
          <w:rFonts w:ascii="Times New Roman" w:hAnsi="Times New Roman"/>
          <w:sz w:val="24"/>
          <w:szCs w:val="24"/>
          <w:lang w:val="en-GB" w:eastAsia="en-GB"/>
        </w:rPr>
        <w:t>,00</w:t>
      </w:r>
      <w:proofErr w:type="gramEnd"/>
      <w:r w:rsidR="00702781" w:rsidRPr="00884186">
        <w:rPr>
          <w:rFonts w:ascii="Times New Roman" w:hAnsi="Times New Roman"/>
          <w:sz w:val="24"/>
          <w:szCs w:val="24"/>
          <w:lang w:val="en-GB" w:eastAsia="en-GB"/>
        </w:rPr>
        <w:t xml:space="preserve">                    </w:t>
      </w:r>
      <w:r w:rsidR="00884186">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750,00</w:t>
      </w:r>
    </w:p>
    <w:p w:rsidR="00702781" w:rsidRPr="00884186" w:rsidRDefault="009C2D77"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Suprafața desfășurată</w:t>
      </w:r>
      <w:r w:rsidR="00702781" w:rsidRPr="00884186">
        <w:rPr>
          <w:rFonts w:ascii="Times New Roman" w:hAnsi="Times New Roman"/>
          <w:sz w:val="24"/>
          <w:szCs w:val="24"/>
          <w:lang w:val="en-GB" w:eastAsia="en-GB"/>
        </w:rPr>
        <w:t xml:space="preserve"> ce intra in calcul CUT</w:t>
      </w:r>
      <w:r>
        <w:rPr>
          <w:rFonts w:ascii="Times New Roman" w:hAnsi="Times New Roman"/>
          <w:sz w:val="24"/>
          <w:szCs w:val="24"/>
          <w:lang w:val="en-GB" w:eastAsia="en-GB"/>
        </w:rPr>
        <w:t xml:space="preserve"> (m</w:t>
      </w:r>
      <w:r w:rsidRPr="00884186">
        <w:rPr>
          <w:rFonts w:ascii="Times New Roman" w:hAnsi="Times New Roman"/>
          <w:sz w:val="24"/>
          <w:szCs w:val="24"/>
          <w:vertAlign w:val="superscript"/>
          <w:lang w:val="en-GB" w:eastAsia="en-GB"/>
        </w:rPr>
        <w:t>2</w:t>
      </w:r>
      <w:r>
        <w:rPr>
          <w:rFonts w:ascii="Times New Roman" w:hAnsi="Times New Roman"/>
          <w:sz w:val="24"/>
          <w:szCs w:val="24"/>
          <w:lang w:val="en-GB" w:eastAsia="en-GB"/>
        </w:rPr>
        <w:t>)</w:t>
      </w:r>
      <w:r w:rsidR="00702781" w:rsidRPr="0088418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 xml:space="preserve">  725</w:t>
      </w:r>
      <w:proofErr w:type="gramStart"/>
      <w:r w:rsidR="00702781" w:rsidRPr="00884186">
        <w:rPr>
          <w:rFonts w:ascii="Times New Roman" w:hAnsi="Times New Roman"/>
          <w:sz w:val="24"/>
          <w:szCs w:val="24"/>
          <w:lang w:val="en-GB" w:eastAsia="en-GB"/>
        </w:rPr>
        <w:t>,00</w:t>
      </w:r>
      <w:proofErr w:type="gramEnd"/>
    </w:p>
    <w:p w:rsidR="00702781" w:rsidRPr="00884186" w:rsidRDefault="009C2D77"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t xml:space="preserve">Suprafața utilă </w:t>
      </w:r>
      <w:proofErr w:type="gramStart"/>
      <w:r>
        <w:rPr>
          <w:rFonts w:ascii="Times New Roman" w:hAnsi="Times New Roman"/>
          <w:sz w:val="24"/>
          <w:szCs w:val="24"/>
          <w:lang w:val="en-GB" w:eastAsia="en-GB"/>
        </w:rPr>
        <w:t>totală  (</w:t>
      </w:r>
      <w:proofErr w:type="gramEnd"/>
      <w:r>
        <w:rPr>
          <w:rFonts w:ascii="Times New Roman" w:hAnsi="Times New Roman"/>
          <w:sz w:val="24"/>
          <w:szCs w:val="24"/>
          <w:lang w:val="en-GB" w:eastAsia="en-GB"/>
        </w:rPr>
        <w:t>m</w:t>
      </w:r>
      <w:r w:rsidRPr="00884186">
        <w:rPr>
          <w:rFonts w:ascii="Times New Roman" w:hAnsi="Times New Roman"/>
          <w:sz w:val="24"/>
          <w:szCs w:val="24"/>
          <w:vertAlign w:val="superscript"/>
          <w:lang w:val="en-GB" w:eastAsia="en-GB"/>
        </w:rPr>
        <w:t>2</w:t>
      </w:r>
      <w:r>
        <w:rPr>
          <w:rFonts w:ascii="Times New Roman" w:hAnsi="Times New Roman"/>
          <w:sz w:val="24"/>
          <w:szCs w:val="24"/>
          <w:lang w:val="en-GB" w:eastAsia="en-GB"/>
        </w:rPr>
        <w:t>)</w:t>
      </w:r>
      <w:r w:rsidR="00702781" w:rsidRPr="00884186">
        <w:rPr>
          <w:rFonts w:ascii="Times New Roman" w:hAnsi="Times New Roman"/>
          <w:sz w:val="24"/>
          <w:szCs w:val="24"/>
          <w:lang w:val="en-GB" w:eastAsia="en-GB"/>
        </w:rPr>
        <w:t xml:space="preserve">                           </w:t>
      </w:r>
      <w:r>
        <w:rPr>
          <w:rFonts w:ascii="Times New Roman" w:hAnsi="Times New Roman"/>
          <w:sz w:val="24"/>
          <w:szCs w:val="24"/>
          <w:lang w:val="en-GB" w:eastAsia="en-GB"/>
        </w:rPr>
        <w:t xml:space="preserve">                            </w:t>
      </w:r>
      <w:r w:rsidR="00702781" w:rsidRPr="00884186">
        <w:rPr>
          <w:rFonts w:ascii="Times New Roman" w:hAnsi="Times New Roman"/>
          <w:sz w:val="24"/>
          <w:szCs w:val="24"/>
          <w:lang w:val="en-GB" w:eastAsia="en-GB"/>
        </w:rPr>
        <w:t>545,64</w:t>
      </w:r>
    </w:p>
    <w:p w:rsidR="00702781" w:rsidRPr="00884186" w:rsidRDefault="00702781"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hAnsi="Times New Roman"/>
          <w:b/>
          <w:bCs/>
          <w:sz w:val="24"/>
          <w:szCs w:val="24"/>
          <w:lang w:val="en-GB" w:eastAsia="en-GB"/>
        </w:rPr>
      </w:pPr>
      <w:r w:rsidRPr="00884186">
        <w:rPr>
          <w:rFonts w:ascii="Times New Roman" w:hAnsi="Times New Roman"/>
          <w:b/>
          <w:bCs/>
          <w:sz w:val="24"/>
          <w:szCs w:val="24"/>
          <w:lang w:val="en-GB" w:eastAsia="en-GB"/>
        </w:rPr>
        <w:t xml:space="preserve">POT                                                                            </w:t>
      </w:r>
      <w:r w:rsidR="009C2D77">
        <w:rPr>
          <w:rFonts w:ascii="Times New Roman" w:hAnsi="Times New Roman"/>
          <w:b/>
          <w:bCs/>
          <w:sz w:val="24"/>
          <w:szCs w:val="24"/>
          <w:lang w:val="en-GB" w:eastAsia="en-GB"/>
        </w:rPr>
        <w:t xml:space="preserve">              </w:t>
      </w:r>
      <w:r w:rsidRPr="00884186">
        <w:rPr>
          <w:rFonts w:ascii="Times New Roman" w:hAnsi="Times New Roman"/>
          <w:b/>
          <w:bCs/>
          <w:sz w:val="24"/>
          <w:szCs w:val="24"/>
          <w:lang w:val="en-GB" w:eastAsia="en-GB"/>
        </w:rPr>
        <w:t>70</w:t>
      </w:r>
      <w:proofErr w:type="gramStart"/>
      <w:r w:rsidRPr="00884186">
        <w:rPr>
          <w:rFonts w:ascii="Times New Roman" w:hAnsi="Times New Roman"/>
          <w:b/>
          <w:bCs/>
          <w:sz w:val="24"/>
          <w:szCs w:val="24"/>
          <w:lang w:val="en-GB" w:eastAsia="en-GB"/>
        </w:rPr>
        <w:t>,00</w:t>
      </w:r>
      <w:proofErr w:type="gramEnd"/>
      <w:r w:rsidRPr="00884186">
        <w:rPr>
          <w:rFonts w:ascii="Times New Roman" w:hAnsi="Times New Roman"/>
          <w:b/>
          <w:bCs/>
          <w:sz w:val="24"/>
          <w:szCs w:val="24"/>
          <w:lang w:val="en-GB" w:eastAsia="en-GB"/>
        </w:rPr>
        <w:t>%                                 70,00%</w:t>
      </w:r>
    </w:p>
    <w:p w:rsidR="00702781" w:rsidRPr="00884186" w:rsidRDefault="00702781" w:rsidP="00884186">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Times New Roman" w:hAnsi="Times New Roman"/>
          <w:sz w:val="24"/>
          <w:szCs w:val="24"/>
          <w:lang w:val="en-GB" w:eastAsia="en-GB"/>
        </w:rPr>
      </w:pPr>
      <w:r w:rsidRPr="00884186">
        <w:rPr>
          <w:rFonts w:ascii="Times New Roman" w:hAnsi="Times New Roman"/>
          <w:b/>
          <w:bCs/>
          <w:sz w:val="24"/>
          <w:szCs w:val="24"/>
          <w:lang w:val="en-GB" w:eastAsia="en-GB"/>
        </w:rPr>
        <w:t xml:space="preserve">CUT                                                                        </w:t>
      </w:r>
      <w:r w:rsidR="00884186">
        <w:rPr>
          <w:rFonts w:ascii="Times New Roman" w:hAnsi="Times New Roman"/>
          <w:b/>
          <w:bCs/>
          <w:sz w:val="24"/>
          <w:szCs w:val="24"/>
          <w:lang w:val="en-GB" w:eastAsia="en-GB"/>
        </w:rPr>
        <w:t xml:space="preserve">         </w:t>
      </w:r>
      <w:r w:rsidR="005F0B31">
        <w:rPr>
          <w:rFonts w:ascii="Times New Roman" w:hAnsi="Times New Roman"/>
          <w:b/>
          <w:bCs/>
          <w:sz w:val="24"/>
          <w:szCs w:val="24"/>
          <w:lang w:val="en-GB" w:eastAsia="en-GB"/>
        </w:rPr>
        <w:t xml:space="preserve">   </w:t>
      </w:r>
      <w:r w:rsidR="009C2D77">
        <w:rPr>
          <w:rFonts w:ascii="Times New Roman" w:hAnsi="Times New Roman"/>
          <w:b/>
          <w:bCs/>
          <w:sz w:val="24"/>
          <w:szCs w:val="24"/>
          <w:lang w:val="en-GB" w:eastAsia="en-GB"/>
        </w:rPr>
        <w:t xml:space="preserve">      </w:t>
      </w:r>
      <w:r w:rsidRPr="00884186">
        <w:rPr>
          <w:rFonts w:ascii="Times New Roman" w:hAnsi="Times New Roman"/>
          <w:b/>
          <w:bCs/>
          <w:sz w:val="24"/>
          <w:szCs w:val="24"/>
          <w:lang w:val="en-GB" w:eastAsia="en-GB"/>
        </w:rPr>
        <w:t xml:space="preserve"> 2</w:t>
      </w:r>
      <w:proofErr w:type="gramStart"/>
      <w:r w:rsidRPr="00884186">
        <w:rPr>
          <w:rFonts w:ascii="Times New Roman" w:hAnsi="Times New Roman"/>
          <w:b/>
          <w:bCs/>
          <w:sz w:val="24"/>
          <w:szCs w:val="24"/>
          <w:lang w:val="en-GB" w:eastAsia="en-GB"/>
        </w:rPr>
        <w:t>,40</w:t>
      </w:r>
      <w:proofErr w:type="gramEnd"/>
      <w:r w:rsidRPr="00884186">
        <w:rPr>
          <w:rFonts w:ascii="Times New Roman" w:hAnsi="Times New Roman"/>
          <w:b/>
          <w:bCs/>
          <w:sz w:val="24"/>
          <w:szCs w:val="24"/>
          <w:lang w:val="en-GB" w:eastAsia="en-GB"/>
        </w:rPr>
        <w:t xml:space="preserve">           </w:t>
      </w:r>
      <w:r w:rsidR="00884186">
        <w:rPr>
          <w:rFonts w:ascii="Times New Roman" w:hAnsi="Times New Roman"/>
          <w:b/>
          <w:bCs/>
          <w:sz w:val="24"/>
          <w:szCs w:val="24"/>
          <w:lang w:val="en-GB" w:eastAsia="en-GB"/>
        </w:rPr>
        <w:t xml:space="preserve">            </w:t>
      </w:r>
      <w:r w:rsidRPr="00884186">
        <w:rPr>
          <w:rFonts w:ascii="Times New Roman" w:hAnsi="Times New Roman"/>
          <w:b/>
          <w:bCs/>
          <w:sz w:val="24"/>
          <w:szCs w:val="24"/>
          <w:lang w:val="en-GB" w:eastAsia="en-GB"/>
        </w:rPr>
        <w:t xml:space="preserve">               2,40</w:t>
      </w:r>
    </w:p>
    <w:p w:rsidR="00702781" w:rsidRPr="00702781" w:rsidRDefault="00702781" w:rsidP="00702781">
      <w:pPr>
        <w:autoSpaceDE w:val="0"/>
        <w:autoSpaceDN w:val="0"/>
        <w:adjustRightInd w:val="0"/>
        <w:spacing w:after="0" w:line="240" w:lineRule="auto"/>
        <w:jc w:val="both"/>
        <w:rPr>
          <w:rFonts w:ascii="Times New Roman" w:hAnsi="Times New Roman"/>
          <w:sz w:val="28"/>
          <w:szCs w:val="28"/>
          <w:lang w:val="en-GB" w:eastAsia="en-GB"/>
        </w:rPr>
      </w:pPr>
    </w:p>
    <w:p w:rsidR="00AF0F00" w:rsidRPr="00D515EA" w:rsidRDefault="00AF0F00" w:rsidP="00CF09D1">
      <w:pPr>
        <w:spacing w:after="0" w:line="240" w:lineRule="auto"/>
        <w:jc w:val="both"/>
        <w:rPr>
          <w:rFonts w:ascii="Times New Roman" w:hAnsi="Times New Roman"/>
          <w:sz w:val="28"/>
          <w:szCs w:val="28"/>
        </w:rPr>
      </w:pPr>
      <w:r w:rsidRPr="00D515EA">
        <w:rPr>
          <w:rFonts w:ascii="Times New Roman" w:hAnsi="Times New Roman"/>
          <w:sz w:val="28"/>
          <w:szCs w:val="28"/>
        </w:rPr>
        <w:t>Utilități:</w:t>
      </w:r>
    </w:p>
    <w:p w:rsidR="00BA0807" w:rsidRPr="00D515EA" w:rsidRDefault="00F26F3C" w:rsidP="00CF09D1">
      <w:pPr>
        <w:spacing w:after="0" w:line="240" w:lineRule="auto"/>
        <w:jc w:val="both"/>
        <w:rPr>
          <w:rFonts w:ascii="Times New Roman" w:hAnsi="Times New Roman"/>
          <w:sz w:val="28"/>
          <w:szCs w:val="28"/>
        </w:rPr>
      </w:pPr>
      <w:r w:rsidRPr="00D515EA">
        <w:rPr>
          <w:rFonts w:ascii="Times New Roman" w:hAnsi="Times New Roman"/>
          <w:sz w:val="28"/>
          <w:szCs w:val="28"/>
        </w:rPr>
        <w:t>-a</w:t>
      </w:r>
      <w:r w:rsidR="00BA0807" w:rsidRPr="00D515EA">
        <w:rPr>
          <w:rFonts w:ascii="Times New Roman" w:hAnsi="Times New Roman"/>
          <w:sz w:val="28"/>
          <w:szCs w:val="28"/>
        </w:rPr>
        <w:t xml:space="preserve">sigurarea </w:t>
      </w:r>
      <w:r w:rsidR="00AF0F00" w:rsidRPr="00D515EA">
        <w:rPr>
          <w:rFonts w:ascii="Times New Roman" w:hAnsi="Times New Roman"/>
          <w:sz w:val="28"/>
          <w:szCs w:val="28"/>
        </w:rPr>
        <w:t xml:space="preserve">alimentării cu </w:t>
      </w:r>
      <w:proofErr w:type="gramStart"/>
      <w:r w:rsidR="00AF0F00" w:rsidRPr="00D515EA">
        <w:rPr>
          <w:rFonts w:ascii="Times New Roman" w:hAnsi="Times New Roman"/>
          <w:sz w:val="28"/>
          <w:szCs w:val="28"/>
        </w:rPr>
        <w:t>apă</w:t>
      </w:r>
      <w:proofErr w:type="gramEnd"/>
      <w:r w:rsidR="00AF0F00" w:rsidRPr="00D515EA">
        <w:rPr>
          <w:rFonts w:ascii="Times New Roman" w:hAnsi="Times New Roman"/>
          <w:sz w:val="28"/>
          <w:szCs w:val="28"/>
        </w:rPr>
        <w:t xml:space="preserve"> și evacuării apelor uzate cu caracter menajer</w:t>
      </w:r>
      <w:r w:rsidR="00BA0807" w:rsidRPr="00D515EA">
        <w:rPr>
          <w:rFonts w:ascii="Times New Roman" w:hAnsi="Times New Roman"/>
          <w:sz w:val="28"/>
          <w:szCs w:val="28"/>
        </w:rPr>
        <w:t xml:space="preserve"> se va face prin racordarea la rețelele </w:t>
      </w:r>
      <w:r w:rsidR="00AF0F00" w:rsidRPr="00D515EA">
        <w:rPr>
          <w:rFonts w:ascii="Times New Roman" w:hAnsi="Times New Roman"/>
          <w:sz w:val="28"/>
          <w:szCs w:val="28"/>
        </w:rPr>
        <w:t xml:space="preserve">de apă, respectiv canalizare, </w:t>
      </w:r>
      <w:r w:rsidRPr="00D515EA">
        <w:rPr>
          <w:rFonts w:ascii="Times New Roman" w:hAnsi="Times New Roman"/>
          <w:sz w:val="28"/>
          <w:szCs w:val="28"/>
        </w:rPr>
        <w:t>existente în zonă;</w:t>
      </w:r>
    </w:p>
    <w:p w:rsidR="00F26F3C" w:rsidRPr="00D515EA" w:rsidRDefault="00F26F3C" w:rsidP="00F26F3C">
      <w:pPr>
        <w:autoSpaceDE w:val="0"/>
        <w:autoSpaceDN w:val="0"/>
        <w:adjustRightInd w:val="0"/>
        <w:spacing w:after="0" w:line="240" w:lineRule="auto"/>
        <w:jc w:val="both"/>
        <w:rPr>
          <w:rFonts w:ascii="Times New Roman" w:hAnsi="Times New Roman"/>
          <w:sz w:val="28"/>
          <w:szCs w:val="28"/>
          <w:lang w:val="en-GB" w:eastAsia="en-GB"/>
        </w:rPr>
      </w:pPr>
      <w:r w:rsidRPr="00D515EA">
        <w:rPr>
          <w:rFonts w:ascii="Times New Roman" w:hAnsi="Times New Roman"/>
          <w:sz w:val="28"/>
          <w:szCs w:val="28"/>
        </w:rPr>
        <w:t>-</w:t>
      </w:r>
      <w:r w:rsidRPr="00D515EA">
        <w:rPr>
          <w:rFonts w:ascii="Times New Roman" w:hAnsi="Times New Roman"/>
          <w:sz w:val="28"/>
          <w:szCs w:val="28"/>
          <w:lang w:val="en-GB" w:eastAsia="en-GB"/>
        </w:rPr>
        <w:t xml:space="preserve"> </w:t>
      </w:r>
      <w:proofErr w:type="gramStart"/>
      <w:r w:rsidRPr="00D515EA">
        <w:rPr>
          <w:rFonts w:ascii="Times New Roman" w:hAnsi="Times New Roman"/>
          <w:sz w:val="28"/>
          <w:szCs w:val="28"/>
          <w:lang w:val="en-GB" w:eastAsia="en-GB"/>
        </w:rPr>
        <w:t>apele</w:t>
      </w:r>
      <w:proofErr w:type="gramEnd"/>
      <w:r w:rsidRPr="00D515EA">
        <w:rPr>
          <w:rFonts w:ascii="Times New Roman" w:hAnsi="Times New Roman"/>
          <w:sz w:val="28"/>
          <w:szCs w:val="28"/>
          <w:lang w:val="en-GB" w:eastAsia="en-GB"/>
        </w:rPr>
        <w:t xml:space="preserve"> pluviale din incintă vor fi preluate prin inclinatia trotuarelor propuse spre gratare de scurgere și rigole;</w:t>
      </w:r>
    </w:p>
    <w:p w:rsidR="00AF0F00" w:rsidRPr="00CF09D1" w:rsidRDefault="00AF0F00" w:rsidP="00F26F3C">
      <w:pPr>
        <w:autoSpaceDE w:val="0"/>
        <w:autoSpaceDN w:val="0"/>
        <w:adjustRightInd w:val="0"/>
        <w:spacing w:after="0" w:line="240" w:lineRule="auto"/>
        <w:jc w:val="both"/>
        <w:rPr>
          <w:rFonts w:ascii="Times New Roman" w:hAnsi="Times New Roman"/>
          <w:sz w:val="28"/>
          <w:szCs w:val="28"/>
          <w:lang w:val="en-GB" w:eastAsia="en-GB"/>
        </w:rPr>
      </w:pPr>
      <w:r w:rsidRPr="00D515EA">
        <w:rPr>
          <w:rFonts w:ascii="Times New Roman" w:hAnsi="Times New Roman"/>
          <w:sz w:val="28"/>
          <w:szCs w:val="28"/>
          <w:lang w:val="en-GB" w:eastAsia="en-GB"/>
        </w:rPr>
        <w:t xml:space="preserve">- </w:t>
      </w:r>
      <w:proofErr w:type="gramStart"/>
      <w:r w:rsidRPr="00D515EA">
        <w:rPr>
          <w:rFonts w:ascii="Times New Roman" w:hAnsi="Times New Roman"/>
          <w:sz w:val="28"/>
          <w:szCs w:val="28"/>
          <w:lang w:val="en-GB" w:eastAsia="en-GB"/>
        </w:rPr>
        <w:t>pe</w:t>
      </w:r>
      <w:r w:rsidR="00F26F3C" w:rsidRPr="00D515EA">
        <w:rPr>
          <w:rFonts w:ascii="Times New Roman" w:hAnsi="Times New Roman"/>
          <w:sz w:val="28"/>
          <w:szCs w:val="28"/>
          <w:lang w:val="en-GB" w:eastAsia="en-GB"/>
        </w:rPr>
        <w:t>ntru</w:t>
      </w:r>
      <w:proofErr w:type="gramEnd"/>
      <w:r w:rsidR="00F26F3C" w:rsidRPr="00D515EA">
        <w:rPr>
          <w:rFonts w:ascii="Times New Roman" w:hAnsi="Times New Roman"/>
          <w:sz w:val="28"/>
          <w:szCs w:val="28"/>
          <w:lang w:val="en-GB" w:eastAsia="en-GB"/>
        </w:rPr>
        <w:t xml:space="preserve"> obț</w:t>
      </w:r>
      <w:r w:rsidRPr="00D515EA">
        <w:rPr>
          <w:rFonts w:ascii="Times New Roman" w:hAnsi="Times New Roman"/>
          <w:sz w:val="28"/>
          <w:szCs w:val="28"/>
          <w:lang w:val="en-GB" w:eastAsia="en-GB"/>
        </w:rPr>
        <w:t>inerea energiei termice, se propune c</w:t>
      </w:r>
      <w:r w:rsidR="00F26F3C" w:rsidRPr="00D515EA">
        <w:rPr>
          <w:rFonts w:ascii="Times New Roman" w:hAnsi="Times New Roman"/>
          <w:sz w:val="28"/>
          <w:szCs w:val="28"/>
          <w:lang w:val="en-GB" w:eastAsia="en-GB"/>
        </w:rPr>
        <w:t>â</w:t>
      </w:r>
      <w:r w:rsidRPr="00D515EA">
        <w:rPr>
          <w:rFonts w:ascii="Times New Roman" w:hAnsi="Times New Roman"/>
          <w:sz w:val="28"/>
          <w:szCs w:val="28"/>
          <w:lang w:val="en-GB" w:eastAsia="en-GB"/>
        </w:rPr>
        <w:t>te o central</w:t>
      </w:r>
      <w:r w:rsidR="00F26F3C" w:rsidRPr="00D515EA">
        <w:rPr>
          <w:rFonts w:ascii="Times New Roman" w:hAnsi="Times New Roman"/>
          <w:sz w:val="28"/>
          <w:szCs w:val="28"/>
          <w:lang w:val="en-GB" w:eastAsia="en-GB"/>
        </w:rPr>
        <w:t>ă</w:t>
      </w:r>
      <w:r w:rsidRPr="00D515EA">
        <w:rPr>
          <w:rFonts w:ascii="Times New Roman" w:hAnsi="Times New Roman"/>
          <w:sz w:val="28"/>
          <w:szCs w:val="28"/>
          <w:lang w:val="en-GB" w:eastAsia="en-GB"/>
        </w:rPr>
        <w:t xml:space="preserve"> termic</w:t>
      </w:r>
      <w:r w:rsidR="00F26F3C" w:rsidRPr="00D515EA">
        <w:rPr>
          <w:rFonts w:ascii="Times New Roman" w:hAnsi="Times New Roman"/>
          <w:sz w:val="28"/>
          <w:szCs w:val="28"/>
          <w:lang w:val="en-GB" w:eastAsia="en-GB"/>
        </w:rPr>
        <w:t>ă</w:t>
      </w:r>
      <w:r w:rsidRPr="00D515EA">
        <w:rPr>
          <w:rFonts w:ascii="Times New Roman" w:hAnsi="Times New Roman"/>
          <w:sz w:val="28"/>
          <w:szCs w:val="28"/>
          <w:lang w:val="en-GB" w:eastAsia="en-GB"/>
        </w:rPr>
        <w:t xml:space="preserve"> individual</w:t>
      </w:r>
      <w:r w:rsidR="00CF09D1" w:rsidRPr="00D515EA">
        <w:rPr>
          <w:rFonts w:ascii="Times New Roman" w:hAnsi="Times New Roman"/>
          <w:sz w:val="28"/>
          <w:szCs w:val="28"/>
          <w:lang w:val="en-GB" w:eastAsia="en-GB"/>
        </w:rPr>
        <w:t>ă</w:t>
      </w:r>
      <w:r w:rsidRPr="00D515EA">
        <w:rPr>
          <w:rFonts w:ascii="Times New Roman" w:hAnsi="Times New Roman"/>
          <w:sz w:val="28"/>
          <w:szCs w:val="28"/>
          <w:lang w:val="en-GB" w:eastAsia="en-GB"/>
        </w:rPr>
        <w:t xml:space="preserve"> cu</w:t>
      </w:r>
      <w:r w:rsidRPr="00CF09D1">
        <w:rPr>
          <w:rFonts w:ascii="Times New Roman" w:hAnsi="Times New Roman"/>
          <w:sz w:val="28"/>
          <w:szCs w:val="28"/>
          <w:lang w:val="en-GB" w:eastAsia="en-GB"/>
        </w:rPr>
        <w:t xml:space="preserve"> combustibil gazos, dispus</w:t>
      </w:r>
      <w:r w:rsidR="00CF09D1">
        <w:rPr>
          <w:rFonts w:ascii="Times New Roman" w:hAnsi="Times New Roman"/>
          <w:sz w:val="28"/>
          <w:szCs w:val="28"/>
          <w:lang w:val="en-GB" w:eastAsia="en-GB"/>
        </w:rPr>
        <w:t>ă î</w:t>
      </w:r>
      <w:r w:rsidRPr="00CF09D1">
        <w:rPr>
          <w:rFonts w:ascii="Times New Roman" w:hAnsi="Times New Roman"/>
          <w:sz w:val="28"/>
          <w:szCs w:val="28"/>
          <w:lang w:val="en-GB" w:eastAsia="en-GB"/>
        </w:rPr>
        <w:t>n fiecare unitate locativ</w:t>
      </w:r>
      <w:r w:rsidR="00CF09D1">
        <w:rPr>
          <w:rFonts w:ascii="Times New Roman" w:hAnsi="Times New Roman"/>
          <w:sz w:val="28"/>
          <w:szCs w:val="28"/>
          <w:lang w:val="en-GB" w:eastAsia="en-GB"/>
        </w:rPr>
        <w:t>ă</w:t>
      </w:r>
      <w:r w:rsidRPr="00CF09D1">
        <w:rPr>
          <w:rFonts w:ascii="Times New Roman" w:hAnsi="Times New Roman"/>
          <w:sz w:val="28"/>
          <w:szCs w:val="28"/>
          <w:lang w:val="en-GB" w:eastAsia="en-GB"/>
        </w:rPr>
        <w:t xml:space="preserve"> </w:t>
      </w:r>
      <w:r w:rsidR="00CF09D1">
        <w:rPr>
          <w:rFonts w:ascii="Times New Roman" w:hAnsi="Times New Roman"/>
          <w:sz w:val="28"/>
          <w:szCs w:val="28"/>
          <w:lang w:val="en-GB" w:eastAsia="en-GB"/>
        </w:rPr>
        <w:t>ș</w:t>
      </w:r>
      <w:r w:rsidRPr="00CF09D1">
        <w:rPr>
          <w:rFonts w:ascii="Times New Roman" w:hAnsi="Times New Roman"/>
          <w:sz w:val="28"/>
          <w:szCs w:val="28"/>
          <w:lang w:val="en-GB" w:eastAsia="en-GB"/>
        </w:rPr>
        <w:t xml:space="preserve">i </w:t>
      </w:r>
      <w:r w:rsidR="00CF09D1">
        <w:rPr>
          <w:rFonts w:ascii="Times New Roman" w:hAnsi="Times New Roman"/>
          <w:sz w:val="28"/>
          <w:szCs w:val="28"/>
          <w:lang w:val="en-GB" w:eastAsia="en-GB"/>
        </w:rPr>
        <w:t>în spațiile destinate activităț</w:t>
      </w:r>
      <w:r w:rsidRPr="00CF09D1">
        <w:rPr>
          <w:rFonts w:ascii="Times New Roman" w:hAnsi="Times New Roman"/>
          <w:sz w:val="28"/>
          <w:szCs w:val="28"/>
          <w:lang w:val="en-GB" w:eastAsia="en-GB"/>
        </w:rPr>
        <w:t xml:space="preserve">ilor complementare; </w:t>
      </w:r>
    </w:p>
    <w:p w:rsidR="00AF0F00" w:rsidRPr="00CF09D1" w:rsidRDefault="00AF0F00" w:rsidP="00CF09D1">
      <w:pPr>
        <w:autoSpaceDE w:val="0"/>
        <w:autoSpaceDN w:val="0"/>
        <w:adjustRightInd w:val="0"/>
        <w:spacing w:after="0" w:line="240" w:lineRule="auto"/>
        <w:jc w:val="both"/>
        <w:rPr>
          <w:rFonts w:ascii="Times New Roman" w:hAnsi="Times New Roman"/>
          <w:sz w:val="28"/>
          <w:szCs w:val="28"/>
          <w:lang w:val="en-GB" w:eastAsia="en-GB"/>
        </w:rPr>
      </w:pPr>
      <w:r w:rsidRPr="00CF09D1">
        <w:rPr>
          <w:rFonts w:ascii="Times New Roman" w:hAnsi="Times New Roman"/>
          <w:sz w:val="28"/>
          <w:szCs w:val="28"/>
          <w:lang w:val="en-GB" w:eastAsia="en-GB"/>
        </w:rPr>
        <w:t xml:space="preserve">-se </w:t>
      </w:r>
      <w:r w:rsidR="00CF09D1">
        <w:rPr>
          <w:rFonts w:ascii="Times New Roman" w:hAnsi="Times New Roman"/>
          <w:sz w:val="28"/>
          <w:szCs w:val="28"/>
          <w:lang w:val="en-GB" w:eastAsia="en-GB"/>
        </w:rPr>
        <w:t>vor</w:t>
      </w:r>
      <w:r w:rsidRPr="00CF09D1">
        <w:rPr>
          <w:rFonts w:ascii="Times New Roman" w:hAnsi="Times New Roman"/>
          <w:sz w:val="28"/>
          <w:szCs w:val="28"/>
          <w:lang w:val="en-GB" w:eastAsia="en-GB"/>
        </w:rPr>
        <w:t xml:space="preserve"> executa bran</w:t>
      </w:r>
      <w:r w:rsidR="00CF09D1">
        <w:rPr>
          <w:rFonts w:ascii="Times New Roman" w:hAnsi="Times New Roman"/>
          <w:sz w:val="28"/>
          <w:szCs w:val="28"/>
          <w:lang w:val="en-GB" w:eastAsia="en-GB"/>
        </w:rPr>
        <w:t>ș</w:t>
      </w:r>
      <w:r w:rsidRPr="00CF09D1">
        <w:rPr>
          <w:rFonts w:ascii="Times New Roman" w:hAnsi="Times New Roman"/>
          <w:sz w:val="28"/>
          <w:szCs w:val="28"/>
          <w:lang w:val="en-GB" w:eastAsia="en-GB"/>
        </w:rPr>
        <w:t>ament</w:t>
      </w:r>
      <w:r w:rsidR="00CF09D1">
        <w:rPr>
          <w:rFonts w:ascii="Times New Roman" w:hAnsi="Times New Roman"/>
          <w:sz w:val="28"/>
          <w:szCs w:val="28"/>
          <w:lang w:val="en-GB" w:eastAsia="en-GB"/>
        </w:rPr>
        <w:t>e</w:t>
      </w:r>
      <w:r w:rsidRPr="00CF09D1">
        <w:rPr>
          <w:rFonts w:ascii="Times New Roman" w:hAnsi="Times New Roman"/>
          <w:sz w:val="28"/>
          <w:szCs w:val="28"/>
          <w:lang w:val="en-GB" w:eastAsia="en-GB"/>
        </w:rPr>
        <w:t xml:space="preserve"> la retelele </w:t>
      </w:r>
      <w:r w:rsidR="00CF09D1">
        <w:rPr>
          <w:rFonts w:ascii="Times New Roman" w:hAnsi="Times New Roman"/>
          <w:sz w:val="28"/>
          <w:szCs w:val="28"/>
          <w:lang w:val="en-GB" w:eastAsia="en-GB"/>
        </w:rPr>
        <w:t xml:space="preserve">energie electrică și </w:t>
      </w:r>
      <w:r w:rsidRPr="00CF09D1">
        <w:rPr>
          <w:rFonts w:ascii="Times New Roman" w:hAnsi="Times New Roman"/>
          <w:sz w:val="28"/>
          <w:szCs w:val="28"/>
          <w:lang w:val="en-GB" w:eastAsia="en-GB"/>
        </w:rPr>
        <w:t xml:space="preserve">de gaze naturale existente </w:t>
      </w:r>
      <w:r w:rsidR="00CF09D1">
        <w:rPr>
          <w:rFonts w:ascii="Times New Roman" w:hAnsi="Times New Roman"/>
          <w:sz w:val="28"/>
          <w:szCs w:val="28"/>
          <w:lang w:val="en-GB" w:eastAsia="en-GB"/>
        </w:rPr>
        <w:t>î</w:t>
      </w:r>
      <w:r w:rsidRPr="00CF09D1">
        <w:rPr>
          <w:rFonts w:ascii="Times New Roman" w:hAnsi="Times New Roman"/>
          <w:sz w:val="28"/>
          <w:szCs w:val="28"/>
          <w:lang w:val="en-GB" w:eastAsia="en-GB"/>
        </w:rPr>
        <w:t>n zona;</w:t>
      </w:r>
    </w:p>
    <w:p w:rsidR="004C11BE" w:rsidRPr="00066842" w:rsidRDefault="00AF0F00" w:rsidP="004C11BE">
      <w:pPr>
        <w:autoSpaceDE w:val="0"/>
        <w:autoSpaceDN w:val="0"/>
        <w:adjustRightInd w:val="0"/>
        <w:spacing w:after="0" w:line="240" w:lineRule="auto"/>
        <w:jc w:val="both"/>
        <w:rPr>
          <w:rFonts w:ascii="Times New Roman" w:hAnsi="Times New Roman"/>
          <w:sz w:val="28"/>
          <w:szCs w:val="28"/>
          <w:lang w:val="en-GB" w:eastAsia="en-GB"/>
        </w:rPr>
      </w:pPr>
      <w:r w:rsidRPr="00CF09D1">
        <w:rPr>
          <w:rFonts w:ascii="Times New Roman" w:hAnsi="Times New Roman"/>
          <w:sz w:val="28"/>
          <w:szCs w:val="28"/>
          <w:lang w:val="en-GB" w:eastAsia="en-GB"/>
        </w:rPr>
        <w:t xml:space="preserve">- se propune utilizarea energiei </w:t>
      </w:r>
      <w:r w:rsidR="00CF09D1">
        <w:rPr>
          <w:rFonts w:ascii="Times New Roman" w:hAnsi="Times New Roman"/>
          <w:sz w:val="28"/>
          <w:szCs w:val="28"/>
          <w:lang w:val="en-GB" w:eastAsia="en-GB"/>
        </w:rPr>
        <w:t xml:space="preserve">din surse </w:t>
      </w:r>
      <w:r w:rsidRPr="00CF09D1">
        <w:rPr>
          <w:rFonts w:ascii="Times New Roman" w:hAnsi="Times New Roman"/>
          <w:sz w:val="28"/>
          <w:szCs w:val="28"/>
          <w:lang w:val="en-GB" w:eastAsia="en-GB"/>
        </w:rPr>
        <w:t>regenera</w:t>
      </w:r>
      <w:r w:rsidR="00CF09D1">
        <w:rPr>
          <w:rFonts w:ascii="Times New Roman" w:hAnsi="Times New Roman"/>
          <w:sz w:val="28"/>
          <w:szCs w:val="28"/>
          <w:lang w:val="en-GB" w:eastAsia="en-GB"/>
        </w:rPr>
        <w:t>bile prin dispunerea pe î</w:t>
      </w:r>
      <w:r w:rsidRPr="00CF09D1">
        <w:rPr>
          <w:rFonts w:ascii="Times New Roman" w:hAnsi="Times New Roman"/>
          <w:sz w:val="28"/>
          <w:szCs w:val="28"/>
          <w:lang w:val="en-GB" w:eastAsia="en-GB"/>
        </w:rPr>
        <w:t xml:space="preserve">nvelitoare </w:t>
      </w:r>
      <w:r w:rsidR="00CF09D1">
        <w:rPr>
          <w:rFonts w:ascii="Times New Roman" w:hAnsi="Times New Roman"/>
          <w:sz w:val="28"/>
          <w:szCs w:val="28"/>
          <w:lang w:val="en-GB" w:eastAsia="en-GB"/>
        </w:rPr>
        <w:t>și faț</w:t>
      </w:r>
      <w:r w:rsidRPr="00CF09D1">
        <w:rPr>
          <w:rFonts w:ascii="Times New Roman" w:hAnsi="Times New Roman"/>
          <w:sz w:val="28"/>
          <w:szCs w:val="28"/>
          <w:lang w:val="en-GB" w:eastAsia="en-GB"/>
        </w:rPr>
        <w:t>ad</w:t>
      </w:r>
      <w:r w:rsidR="00CF09D1">
        <w:rPr>
          <w:rFonts w:ascii="Times New Roman" w:hAnsi="Times New Roman"/>
          <w:sz w:val="28"/>
          <w:szCs w:val="28"/>
          <w:lang w:val="en-GB" w:eastAsia="en-GB"/>
        </w:rPr>
        <w:t>a</w:t>
      </w:r>
      <w:r w:rsidRPr="00CF09D1">
        <w:rPr>
          <w:rFonts w:ascii="Times New Roman" w:hAnsi="Times New Roman"/>
          <w:sz w:val="28"/>
          <w:szCs w:val="28"/>
          <w:lang w:val="en-GB" w:eastAsia="en-GB"/>
        </w:rPr>
        <w:t xml:space="preserve"> de sud de panouri solare cu 20</w:t>
      </w:r>
      <w:r w:rsidR="00CF09D1">
        <w:rPr>
          <w:rFonts w:ascii="Times New Roman" w:hAnsi="Times New Roman"/>
          <w:sz w:val="28"/>
          <w:szCs w:val="28"/>
          <w:lang w:val="en-GB" w:eastAsia="en-GB"/>
        </w:rPr>
        <w:t xml:space="preserve"> </w:t>
      </w:r>
      <w:r w:rsidRPr="00CF09D1">
        <w:rPr>
          <w:rFonts w:ascii="Times New Roman" w:hAnsi="Times New Roman"/>
          <w:sz w:val="28"/>
          <w:szCs w:val="28"/>
          <w:lang w:val="en-GB" w:eastAsia="en-GB"/>
        </w:rPr>
        <w:t xml:space="preserve">tuburi </w:t>
      </w:r>
      <w:r w:rsidR="00CF09D1">
        <w:rPr>
          <w:rFonts w:ascii="Times New Roman" w:hAnsi="Times New Roman"/>
          <w:sz w:val="28"/>
          <w:szCs w:val="28"/>
          <w:lang w:val="en-GB" w:eastAsia="en-GB"/>
        </w:rPr>
        <w:t>ș</w:t>
      </w:r>
      <w:r w:rsidRPr="00CF09D1">
        <w:rPr>
          <w:rFonts w:ascii="Times New Roman" w:hAnsi="Times New Roman"/>
          <w:sz w:val="28"/>
          <w:szCs w:val="28"/>
          <w:lang w:val="en-GB" w:eastAsia="en-GB"/>
        </w:rPr>
        <w:t>i d</w:t>
      </w:r>
      <w:r w:rsidR="00CF09D1">
        <w:rPr>
          <w:rFonts w:ascii="Times New Roman" w:hAnsi="Times New Roman"/>
          <w:sz w:val="28"/>
          <w:szCs w:val="28"/>
          <w:lang w:val="en-GB" w:eastAsia="en-GB"/>
        </w:rPr>
        <w:t>e panouri cu baterii fotovoltaic</w:t>
      </w:r>
      <w:r w:rsidRPr="00CF09D1">
        <w:rPr>
          <w:rFonts w:ascii="Times New Roman" w:hAnsi="Times New Roman"/>
          <w:sz w:val="28"/>
          <w:szCs w:val="28"/>
          <w:lang w:val="en-GB" w:eastAsia="en-GB"/>
        </w:rPr>
        <w:t xml:space="preserve">e, </w:t>
      </w:r>
      <w:r w:rsidR="004C11BE" w:rsidRPr="00066842">
        <w:rPr>
          <w:rFonts w:ascii="Times New Roman" w:hAnsi="Times New Roman"/>
          <w:sz w:val="28"/>
          <w:szCs w:val="28"/>
          <w:lang w:val="en-GB" w:eastAsia="en-GB"/>
        </w:rPr>
        <w:t>pentru asigurarea partial</w:t>
      </w:r>
      <w:r w:rsidR="004C11BE">
        <w:rPr>
          <w:rFonts w:ascii="Times New Roman" w:hAnsi="Times New Roman"/>
          <w:sz w:val="28"/>
          <w:szCs w:val="28"/>
          <w:lang w:val="en-GB" w:eastAsia="en-GB"/>
        </w:rPr>
        <w:t>ă</w:t>
      </w:r>
      <w:r w:rsidR="004C11BE" w:rsidRPr="00066842">
        <w:rPr>
          <w:rFonts w:ascii="Times New Roman" w:hAnsi="Times New Roman"/>
          <w:sz w:val="28"/>
          <w:szCs w:val="28"/>
          <w:lang w:val="en-GB" w:eastAsia="en-GB"/>
        </w:rPr>
        <w:t xml:space="preserve"> a necesarului de ap</w:t>
      </w:r>
      <w:r w:rsidR="004C11BE">
        <w:rPr>
          <w:rFonts w:ascii="Times New Roman" w:hAnsi="Times New Roman"/>
          <w:sz w:val="28"/>
          <w:szCs w:val="28"/>
          <w:lang w:val="en-GB" w:eastAsia="en-GB"/>
        </w:rPr>
        <w:t>ă</w:t>
      </w:r>
      <w:r w:rsidR="004C11BE" w:rsidRPr="00066842">
        <w:rPr>
          <w:rFonts w:ascii="Times New Roman" w:hAnsi="Times New Roman"/>
          <w:sz w:val="28"/>
          <w:szCs w:val="28"/>
          <w:lang w:val="en-GB" w:eastAsia="en-GB"/>
        </w:rPr>
        <w:t xml:space="preserve"> cald</w:t>
      </w:r>
      <w:r w:rsidR="004C11BE">
        <w:rPr>
          <w:rFonts w:ascii="Times New Roman" w:hAnsi="Times New Roman"/>
          <w:sz w:val="28"/>
          <w:szCs w:val="28"/>
          <w:lang w:val="en-GB" w:eastAsia="en-GB"/>
        </w:rPr>
        <w:t>ă</w:t>
      </w:r>
      <w:r w:rsidR="004C11BE" w:rsidRPr="00066842">
        <w:rPr>
          <w:rFonts w:ascii="Times New Roman" w:hAnsi="Times New Roman"/>
          <w:sz w:val="28"/>
          <w:szCs w:val="28"/>
          <w:lang w:val="en-GB" w:eastAsia="en-GB"/>
        </w:rPr>
        <w:t xml:space="preserve"> </w:t>
      </w:r>
      <w:r w:rsidR="004C11BE">
        <w:rPr>
          <w:rFonts w:ascii="Times New Roman" w:hAnsi="Times New Roman"/>
          <w:sz w:val="28"/>
          <w:szCs w:val="28"/>
          <w:lang w:val="en-GB" w:eastAsia="en-GB"/>
        </w:rPr>
        <w:t>ș</w:t>
      </w:r>
      <w:r w:rsidR="004C11BE" w:rsidRPr="00066842">
        <w:rPr>
          <w:rFonts w:ascii="Times New Roman" w:hAnsi="Times New Roman"/>
          <w:sz w:val="28"/>
          <w:szCs w:val="28"/>
          <w:lang w:val="en-GB" w:eastAsia="en-GB"/>
        </w:rPr>
        <w:t xml:space="preserve">i </w:t>
      </w:r>
      <w:r w:rsidR="004C11BE">
        <w:rPr>
          <w:rFonts w:ascii="Times New Roman" w:hAnsi="Times New Roman"/>
          <w:sz w:val="28"/>
          <w:szCs w:val="28"/>
          <w:lang w:val="en-GB" w:eastAsia="en-GB"/>
        </w:rPr>
        <w:t xml:space="preserve">respectiv de </w:t>
      </w:r>
      <w:r w:rsidR="004C11BE" w:rsidRPr="00066842">
        <w:rPr>
          <w:rFonts w:ascii="Times New Roman" w:hAnsi="Times New Roman"/>
          <w:sz w:val="28"/>
          <w:szCs w:val="28"/>
          <w:lang w:val="en-GB" w:eastAsia="en-GB"/>
        </w:rPr>
        <w:t>energie electric</w:t>
      </w:r>
      <w:r w:rsidR="004C11BE">
        <w:rPr>
          <w:rFonts w:ascii="Times New Roman" w:hAnsi="Times New Roman"/>
          <w:sz w:val="28"/>
          <w:szCs w:val="28"/>
          <w:lang w:val="en-GB" w:eastAsia="en-GB"/>
        </w:rPr>
        <w:t>ă</w:t>
      </w:r>
      <w:r w:rsidR="004C11BE" w:rsidRPr="00066842">
        <w:rPr>
          <w:rFonts w:ascii="Times New Roman" w:hAnsi="Times New Roman"/>
          <w:sz w:val="28"/>
          <w:szCs w:val="28"/>
          <w:lang w:val="en-GB" w:eastAsia="en-GB"/>
        </w:rPr>
        <w:t>.</w:t>
      </w:r>
    </w:p>
    <w:p w:rsidR="00F26F3C" w:rsidRDefault="00F26F3C" w:rsidP="002759AF">
      <w:pPr>
        <w:autoSpaceDE w:val="0"/>
        <w:autoSpaceDN w:val="0"/>
        <w:adjustRightInd w:val="0"/>
        <w:spacing w:after="0" w:line="240" w:lineRule="auto"/>
        <w:rPr>
          <w:rFonts w:ascii="Times New Roman" w:hAnsi="Times New Roman"/>
          <w:bCs/>
          <w:sz w:val="28"/>
          <w:szCs w:val="28"/>
          <w:lang w:val="en-GB" w:eastAsia="en-GB"/>
        </w:rPr>
      </w:pPr>
    </w:p>
    <w:p w:rsidR="002759AF" w:rsidRPr="00F26F3C" w:rsidRDefault="002759AF" w:rsidP="00F26F3C">
      <w:pPr>
        <w:autoSpaceDE w:val="0"/>
        <w:autoSpaceDN w:val="0"/>
        <w:adjustRightInd w:val="0"/>
        <w:spacing w:after="0" w:line="240" w:lineRule="auto"/>
        <w:jc w:val="both"/>
        <w:rPr>
          <w:rFonts w:ascii="Times New Roman" w:hAnsi="Times New Roman"/>
          <w:bCs/>
          <w:sz w:val="28"/>
          <w:szCs w:val="28"/>
          <w:lang w:val="en-GB" w:eastAsia="en-GB"/>
        </w:rPr>
      </w:pPr>
      <w:r w:rsidRPr="00F26F3C">
        <w:rPr>
          <w:rFonts w:ascii="Times New Roman" w:hAnsi="Times New Roman"/>
          <w:bCs/>
          <w:sz w:val="28"/>
          <w:szCs w:val="28"/>
          <w:lang w:val="en-GB" w:eastAsia="en-GB"/>
        </w:rPr>
        <w:t>Propunere suprafață</w:t>
      </w:r>
      <w:r w:rsidR="00F26F3C">
        <w:rPr>
          <w:rFonts w:ascii="Times New Roman" w:hAnsi="Times New Roman"/>
          <w:bCs/>
          <w:sz w:val="28"/>
          <w:szCs w:val="28"/>
          <w:lang w:val="en-GB" w:eastAsia="en-GB"/>
        </w:rPr>
        <w:t xml:space="preserve"> spaț</w:t>
      </w:r>
      <w:r w:rsidRPr="00F26F3C">
        <w:rPr>
          <w:rFonts w:ascii="Times New Roman" w:hAnsi="Times New Roman"/>
          <w:bCs/>
          <w:sz w:val="28"/>
          <w:szCs w:val="28"/>
          <w:lang w:val="en-GB" w:eastAsia="en-GB"/>
        </w:rPr>
        <w:t>ii verzi conform proiect:</w:t>
      </w:r>
    </w:p>
    <w:p w:rsidR="002759AF" w:rsidRPr="002759AF" w:rsidRDefault="002759AF" w:rsidP="00F26F3C">
      <w:pPr>
        <w:autoSpaceDE w:val="0"/>
        <w:autoSpaceDN w:val="0"/>
        <w:adjustRightInd w:val="0"/>
        <w:spacing w:after="0" w:line="240" w:lineRule="auto"/>
        <w:jc w:val="both"/>
        <w:rPr>
          <w:rFonts w:ascii="Times New Roman" w:hAnsi="Times New Roman"/>
          <w:sz w:val="28"/>
          <w:szCs w:val="28"/>
          <w:lang w:val="en-GB" w:eastAsia="en-GB"/>
        </w:rPr>
      </w:pPr>
      <w:r w:rsidRPr="002759AF">
        <w:rPr>
          <w:rFonts w:ascii="Times New Roman" w:hAnsi="Times New Roman"/>
          <w:sz w:val="28"/>
          <w:szCs w:val="28"/>
          <w:lang w:val="en-GB" w:eastAsia="en-GB"/>
        </w:rPr>
        <w:t>S=24</w:t>
      </w:r>
      <w:proofErr w:type="gramStart"/>
      <w:r w:rsidRPr="002759AF">
        <w:rPr>
          <w:rFonts w:ascii="Times New Roman" w:hAnsi="Times New Roman"/>
          <w:sz w:val="28"/>
          <w:szCs w:val="28"/>
          <w:lang w:val="en-GB" w:eastAsia="en-GB"/>
        </w:rPr>
        <w:t>,30</w:t>
      </w:r>
      <w:proofErr w:type="gramEnd"/>
      <w:r>
        <w:rPr>
          <w:rFonts w:ascii="Times New Roman" w:hAnsi="Times New Roman"/>
          <w:sz w:val="28"/>
          <w:szCs w:val="28"/>
          <w:lang w:val="en-GB" w:eastAsia="en-GB"/>
        </w:rPr>
        <w:t xml:space="preserve"> </w:t>
      </w:r>
      <w:r w:rsidRPr="002759AF">
        <w:rPr>
          <w:rFonts w:ascii="Times New Roman" w:hAnsi="Times New Roman"/>
          <w:sz w:val="28"/>
          <w:szCs w:val="28"/>
          <w:lang w:val="en-GB" w:eastAsia="en-GB"/>
        </w:rPr>
        <w:t xml:space="preserve">mp spatii verzi la nivelul solului </w:t>
      </w:r>
      <w:r w:rsidR="00F26F3C">
        <w:rPr>
          <w:rFonts w:ascii="Times New Roman" w:hAnsi="Times New Roman"/>
          <w:sz w:val="28"/>
          <w:szCs w:val="28"/>
          <w:lang w:val="en-GB" w:eastAsia="en-GB"/>
        </w:rPr>
        <w:t>și Suprafață</w:t>
      </w:r>
      <w:r>
        <w:rPr>
          <w:rFonts w:ascii="Times New Roman" w:hAnsi="Times New Roman"/>
          <w:sz w:val="28"/>
          <w:szCs w:val="28"/>
          <w:lang w:val="en-GB" w:eastAsia="en-GB"/>
        </w:rPr>
        <w:t xml:space="preserve"> utilă</w:t>
      </w:r>
      <w:r w:rsidR="00F26F3C">
        <w:rPr>
          <w:rFonts w:ascii="Times New Roman" w:hAnsi="Times New Roman"/>
          <w:sz w:val="28"/>
          <w:szCs w:val="28"/>
          <w:lang w:val="en-GB" w:eastAsia="en-GB"/>
        </w:rPr>
        <w:t xml:space="preserve"> = 34,55mp terasa circulabilă</w:t>
      </w:r>
      <w:r w:rsidRPr="002759AF">
        <w:rPr>
          <w:rFonts w:ascii="Times New Roman" w:hAnsi="Times New Roman"/>
          <w:sz w:val="28"/>
          <w:szCs w:val="28"/>
          <w:lang w:val="en-GB" w:eastAsia="en-GB"/>
        </w:rPr>
        <w:t>,</w:t>
      </w:r>
      <w:r>
        <w:rPr>
          <w:rFonts w:ascii="Times New Roman" w:hAnsi="Times New Roman"/>
          <w:sz w:val="28"/>
          <w:szCs w:val="28"/>
          <w:lang w:val="en-GB" w:eastAsia="en-GB"/>
        </w:rPr>
        <w:t xml:space="preserve"> </w:t>
      </w:r>
      <w:r w:rsidR="00F26F3C">
        <w:rPr>
          <w:rFonts w:ascii="Times New Roman" w:hAnsi="Times New Roman"/>
          <w:sz w:val="28"/>
          <w:szCs w:val="28"/>
          <w:lang w:val="en-GB" w:eastAsia="en-GB"/>
        </w:rPr>
        <w:t>situată peste ultimul nivel, amenajată cu spaț</w:t>
      </w:r>
      <w:r w:rsidRPr="002759AF">
        <w:rPr>
          <w:rFonts w:ascii="Times New Roman" w:hAnsi="Times New Roman"/>
          <w:sz w:val="28"/>
          <w:szCs w:val="28"/>
          <w:lang w:val="en-GB" w:eastAsia="en-GB"/>
        </w:rPr>
        <w:t>ii verz</w:t>
      </w:r>
      <w:r w:rsidR="00F26F3C">
        <w:rPr>
          <w:rFonts w:ascii="Times New Roman" w:hAnsi="Times New Roman"/>
          <w:sz w:val="28"/>
          <w:szCs w:val="28"/>
          <w:lang w:val="en-GB" w:eastAsia="en-GB"/>
        </w:rPr>
        <w:t>i ș</w:t>
      </w:r>
      <w:r w:rsidRPr="002759AF">
        <w:rPr>
          <w:rFonts w:ascii="Times New Roman" w:hAnsi="Times New Roman"/>
          <w:sz w:val="28"/>
          <w:szCs w:val="28"/>
          <w:lang w:val="en-GB" w:eastAsia="en-GB"/>
        </w:rPr>
        <w:t>i spatiu de recreere, pe care se vor dispune plante decorative.</w:t>
      </w:r>
    </w:p>
    <w:p w:rsidR="00AF0F00" w:rsidRDefault="00F26F3C" w:rsidP="002759AF">
      <w:pPr>
        <w:autoSpaceDE w:val="0"/>
        <w:autoSpaceDN w:val="0"/>
        <w:adjustRightInd w:val="0"/>
        <w:spacing w:after="0" w:line="240" w:lineRule="auto"/>
        <w:jc w:val="both"/>
        <w:rPr>
          <w:rFonts w:ascii="Times New Roman" w:hAnsi="Times New Roman"/>
          <w:bCs/>
          <w:sz w:val="28"/>
          <w:szCs w:val="28"/>
          <w:lang w:val="en-GB" w:eastAsia="en-GB"/>
        </w:rPr>
      </w:pPr>
      <w:r>
        <w:rPr>
          <w:rFonts w:ascii="Times New Roman" w:hAnsi="Times New Roman"/>
          <w:bCs/>
          <w:sz w:val="28"/>
          <w:szCs w:val="28"/>
          <w:lang w:val="en-GB" w:eastAsia="en-GB"/>
        </w:rPr>
        <w:t>Rezultă o suprafață</w:t>
      </w:r>
      <w:r w:rsidR="002759AF" w:rsidRPr="002759AF">
        <w:rPr>
          <w:rFonts w:ascii="Times New Roman" w:hAnsi="Times New Roman"/>
          <w:bCs/>
          <w:sz w:val="28"/>
          <w:szCs w:val="28"/>
          <w:lang w:val="en-GB" w:eastAsia="en-GB"/>
        </w:rPr>
        <w:t xml:space="preserve"> total</w:t>
      </w:r>
      <w:r>
        <w:rPr>
          <w:rFonts w:ascii="Times New Roman" w:hAnsi="Times New Roman"/>
          <w:bCs/>
          <w:sz w:val="28"/>
          <w:szCs w:val="28"/>
          <w:lang w:val="en-GB" w:eastAsia="en-GB"/>
        </w:rPr>
        <w:t>ă propusă de spaț</w:t>
      </w:r>
      <w:r w:rsidR="002759AF" w:rsidRPr="002759AF">
        <w:rPr>
          <w:rFonts w:ascii="Times New Roman" w:hAnsi="Times New Roman"/>
          <w:bCs/>
          <w:sz w:val="28"/>
          <w:szCs w:val="28"/>
          <w:lang w:val="en-GB" w:eastAsia="en-GB"/>
        </w:rPr>
        <w:t>ii verzi = 58,85mp.</w:t>
      </w:r>
    </w:p>
    <w:p w:rsidR="00F26F3C" w:rsidRPr="002759AF" w:rsidRDefault="00F26F3C" w:rsidP="002759AF">
      <w:pPr>
        <w:autoSpaceDE w:val="0"/>
        <w:autoSpaceDN w:val="0"/>
        <w:adjustRightInd w:val="0"/>
        <w:spacing w:after="0" w:line="240" w:lineRule="auto"/>
        <w:jc w:val="both"/>
        <w:rPr>
          <w:rFonts w:ascii="Times New Roman" w:hAnsi="Times New Roman"/>
          <w:sz w:val="28"/>
          <w:szCs w:val="28"/>
          <w:lang w:val="en-GB" w:eastAsia="en-GB"/>
        </w:rPr>
      </w:pPr>
    </w:p>
    <w:p w:rsidR="003F1746" w:rsidRPr="008342DC" w:rsidRDefault="00D81FD5" w:rsidP="00A370AC">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A71A7F" w:rsidRPr="008342DC">
        <w:rPr>
          <w:rFonts w:ascii="Times New Roman" w:hAnsi="Times New Roman"/>
          <w:sz w:val="28"/>
          <w:szCs w:val="28"/>
          <w:lang w:eastAsia="en-GB"/>
        </w:rPr>
        <w:t xml:space="preserve"> </w:t>
      </w:r>
      <w:r w:rsidR="004D62E0" w:rsidRPr="008342DC">
        <w:rPr>
          <w:rFonts w:ascii="Times New Roman" w:hAnsi="Times New Roman"/>
          <w:sz w:val="28"/>
          <w:szCs w:val="28"/>
          <w:lang w:eastAsia="en-GB"/>
        </w:rPr>
        <w:t>nu este cazul.</w:t>
      </w:r>
    </w:p>
    <w:p w:rsidR="001402B9" w:rsidRPr="008342DC" w:rsidRDefault="00D81FD5" w:rsidP="00A370AC">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în special a solului, a terenuril</w:t>
      </w:r>
      <w:r w:rsidR="003F1746" w:rsidRPr="008342DC">
        <w:rPr>
          <w:rFonts w:ascii="Times New Roman" w:hAnsi="Times New Roman"/>
          <w:b/>
          <w:sz w:val="28"/>
          <w:szCs w:val="28"/>
          <w:lang w:eastAsia="en-GB"/>
        </w:rPr>
        <w:t>or, a apei şi a biodiversităţii:</w:t>
      </w:r>
      <w:r w:rsidR="003F1746" w:rsidRPr="008342DC">
        <w:rPr>
          <w:rFonts w:ascii="Times New Roman" w:hAnsi="Times New Roman"/>
          <w:b/>
          <w:sz w:val="28"/>
          <w:szCs w:val="28"/>
        </w:rPr>
        <w:t xml:space="preserve"> </w:t>
      </w:r>
    </w:p>
    <w:p w:rsidR="004C11BE"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C</w:t>
      </w:r>
      <w:r w:rsidR="00F65B1B" w:rsidRPr="008342DC">
        <w:rPr>
          <w:rFonts w:ascii="Times New Roman" w:hAnsi="Times New Roman"/>
          <w:sz w:val="28"/>
          <w:szCs w:val="28"/>
        </w:rPr>
        <w:t xml:space="preserve">onform CU nr. </w:t>
      </w:r>
      <w:r w:rsidR="00CF09D1">
        <w:rPr>
          <w:rFonts w:ascii="Times New Roman" w:hAnsi="Times New Roman"/>
          <w:sz w:val="28"/>
          <w:szCs w:val="28"/>
        </w:rPr>
        <w:t>1078/</w:t>
      </w:r>
      <w:proofErr w:type="gramStart"/>
      <w:r w:rsidR="00CF09D1">
        <w:rPr>
          <w:rFonts w:ascii="Times New Roman" w:hAnsi="Times New Roman"/>
          <w:sz w:val="28"/>
          <w:szCs w:val="28"/>
        </w:rPr>
        <w:t>10.12.2019</w:t>
      </w:r>
      <w:r w:rsidR="006F05B8">
        <w:rPr>
          <w:rFonts w:ascii="Times New Roman" w:hAnsi="Times New Roman"/>
          <w:sz w:val="28"/>
          <w:szCs w:val="28"/>
        </w:rPr>
        <w:t xml:space="preserve"> </w:t>
      </w:r>
      <w:r w:rsidR="00C16283" w:rsidRPr="008342DC">
        <w:rPr>
          <w:rFonts w:ascii="Times New Roman" w:hAnsi="Times New Roman"/>
          <w:sz w:val="28"/>
          <w:szCs w:val="28"/>
        </w:rPr>
        <w:t xml:space="preserve"> eliberat</w:t>
      </w:r>
      <w:proofErr w:type="gramEnd"/>
      <w:r w:rsidR="00C16283" w:rsidRPr="008342DC">
        <w:rPr>
          <w:rFonts w:ascii="Times New Roman" w:hAnsi="Times New Roman"/>
          <w:sz w:val="28"/>
          <w:szCs w:val="28"/>
        </w:rPr>
        <w:t xml:space="preserve"> de </w:t>
      </w:r>
      <w:r w:rsidR="006F05B8">
        <w:rPr>
          <w:rFonts w:ascii="Times New Roman" w:hAnsi="Times New Roman"/>
          <w:sz w:val="28"/>
          <w:szCs w:val="28"/>
        </w:rPr>
        <w:t xml:space="preserve">Primăria </w:t>
      </w:r>
      <w:r w:rsidR="00CF09D1">
        <w:rPr>
          <w:rFonts w:ascii="Times New Roman" w:hAnsi="Times New Roman"/>
          <w:sz w:val="28"/>
          <w:szCs w:val="28"/>
        </w:rPr>
        <w:t>Piatra</w:t>
      </w:r>
      <w:r w:rsidR="006F05B8">
        <w:rPr>
          <w:rFonts w:ascii="Times New Roman" w:hAnsi="Times New Roman"/>
          <w:sz w:val="28"/>
          <w:szCs w:val="28"/>
        </w:rPr>
        <w:t xml:space="preserve"> Neamț</w:t>
      </w:r>
      <w:r w:rsidR="004C11BE">
        <w:rPr>
          <w:rFonts w:ascii="Times New Roman" w:hAnsi="Times New Roman"/>
          <w:sz w:val="28"/>
          <w:szCs w:val="28"/>
        </w:rPr>
        <w:t>:</w:t>
      </w:r>
    </w:p>
    <w:p w:rsidR="00263952"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F65B1B" w:rsidRPr="008342DC">
        <w:rPr>
          <w:rFonts w:ascii="Times New Roman" w:hAnsi="Times New Roman"/>
          <w:sz w:val="28"/>
          <w:szCs w:val="28"/>
        </w:rPr>
        <w:t xml:space="preserve">terenul </w:t>
      </w:r>
      <w:r w:rsidR="00CF09D1">
        <w:rPr>
          <w:rFonts w:ascii="Times New Roman" w:hAnsi="Times New Roman"/>
          <w:sz w:val="28"/>
          <w:szCs w:val="28"/>
        </w:rPr>
        <w:t>î</w:t>
      </w:r>
      <w:r w:rsidR="004C11BE">
        <w:rPr>
          <w:rFonts w:ascii="Times New Roman" w:hAnsi="Times New Roman"/>
          <w:sz w:val="28"/>
          <w:szCs w:val="28"/>
        </w:rPr>
        <w:t>n</w:t>
      </w:r>
      <w:r w:rsidR="00CF09D1">
        <w:rPr>
          <w:rFonts w:ascii="Times New Roman" w:hAnsi="Times New Roman"/>
          <w:sz w:val="28"/>
          <w:szCs w:val="28"/>
        </w:rPr>
        <w:t xml:space="preserve"> </w:t>
      </w:r>
      <w:r w:rsidR="006F05B8">
        <w:rPr>
          <w:rFonts w:ascii="Times New Roman" w:hAnsi="Times New Roman"/>
          <w:sz w:val="28"/>
          <w:szCs w:val="28"/>
        </w:rPr>
        <w:t xml:space="preserve">suprafața de </w:t>
      </w:r>
      <w:r w:rsidR="00CF09D1">
        <w:rPr>
          <w:rFonts w:ascii="Times New Roman" w:hAnsi="Times New Roman"/>
          <w:sz w:val="28"/>
          <w:szCs w:val="28"/>
        </w:rPr>
        <w:t>302</w:t>
      </w:r>
      <w:r w:rsidR="006F05B8">
        <w:rPr>
          <w:rFonts w:ascii="Times New Roman" w:hAnsi="Times New Roman"/>
          <w:sz w:val="28"/>
          <w:szCs w:val="28"/>
        </w:rPr>
        <w:t xml:space="preserve"> mp</w:t>
      </w:r>
      <w:r w:rsidR="00CF09D1">
        <w:rPr>
          <w:rFonts w:ascii="Times New Roman" w:hAnsi="Times New Roman"/>
          <w:sz w:val="28"/>
          <w:szCs w:val="28"/>
        </w:rPr>
        <w:t xml:space="preserve"> ( 353 mp măsurați)</w:t>
      </w:r>
      <w:r w:rsidR="006F05B8">
        <w:rPr>
          <w:rFonts w:ascii="Times New Roman" w:hAnsi="Times New Roman"/>
          <w:sz w:val="28"/>
          <w:szCs w:val="28"/>
        </w:rPr>
        <w:t xml:space="preserve"> este situat în intravilanul </w:t>
      </w:r>
      <w:r w:rsidR="00CF09D1">
        <w:rPr>
          <w:rFonts w:ascii="Times New Roman" w:hAnsi="Times New Roman"/>
          <w:sz w:val="28"/>
          <w:szCs w:val="28"/>
        </w:rPr>
        <w:t>municipiului Piatra Neamț</w:t>
      </w:r>
      <w:r w:rsidR="006F05B8">
        <w:rPr>
          <w:rFonts w:ascii="Times New Roman" w:hAnsi="Times New Roman"/>
          <w:sz w:val="28"/>
          <w:szCs w:val="28"/>
        </w:rPr>
        <w:t>, folosință actual</w:t>
      </w:r>
      <w:r w:rsidR="00CF09D1">
        <w:rPr>
          <w:rFonts w:ascii="Times New Roman" w:hAnsi="Times New Roman"/>
          <w:sz w:val="28"/>
          <w:szCs w:val="28"/>
        </w:rPr>
        <w:t>ă</w:t>
      </w:r>
      <w:r w:rsidR="006F05B8">
        <w:rPr>
          <w:rFonts w:ascii="Times New Roman" w:hAnsi="Times New Roman"/>
          <w:sz w:val="28"/>
          <w:szCs w:val="28"/>
        </w:rPr>
        <w:t xml:space="preserve"> curți-construcții, </w:t>
      </w:r>
      <w:r w:rsidR="005F0B31">
        <w:rPr>
          <w:rFonts w:ascii="Times New Roman" w:hAnsi="Times New Roman"/>
          <w:sz w:val="28"/>
          <w:szCs w:val="28"/>
        </w:rPr>
        <w:t xml:space="preserve"> încadrat conform PUG în UTR 1 zona centrală cu funcțiunea dominantă instituții, servicii publice de i</w:t>
      </w:r>
      <w:r>
        <w:rPr>
          <w:rFonts w:ascii="Times New Roman" w:hAnsi="Times New Roman"/>
          <w:sz w:val="28"/>
          <w:szCs w:val="28"/>
        </w:rPr>
        <w:t>nteres general și rezidențială;</w:t>
      </w:r>
    </w:p>
    <w:p w:rsidR="006A3DF6"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-Z</w:t>
      </w:r>
      <w:r w:rsidR="005F0B31">
        <w:rPr>
          <w:rFonts w:ascii="Times New Roman" w:hAnsi="Times New Roman"/>
          <w:sz w:val="28"/>
          <w:szCs w:val="28"/>
        </w:rPr>
        <w:t xml:space="preserve">ona a fost studiată prin PUZ și RLU aferent nr. </w:t>
      </w:r>
      <w:proofErr w:type="gramStart"/>
      <w:r w:rsidR="005F0B31">
        <w:rPr>
          <w:rFonts w:ascii="Times New Roman" w:hAnsi="Times New Roman"/>
          <w:sz w:val="28"/>
          <w:szCs w:val="28"/>
        </w:rPr>
        <w:t>564 aprobat</w:t>
      </w:r>
      <w:proofErr w:type="gramEnd"/>
      <w:r w:rsidR="005F0B31">
        <w:rPr>
          <w:rFonts w:ascii="Times New Roman" w:hAnsi="Times New Roman"/>
          <w:sz w:val="28"/>
          <w:szCs w:val="28"/>
        </w:rPr>
        <w:t xml:space="preserve"> prin HCL </w:t>
      </w:r>
      <w:r w:rsidR="004C11BE">
        <w:rPr>
          <w:rFonts w:ascii="Times New Roman" w:hAnsi="Times New Roman"/>
          <w:sz w:val="28"/>
          <w:szCs w:val="28"/>
        </w:rPr>
        <w:t>nr</w:t>
      </w:r>
      <w:r>
        <w:rPr>
          <w:rFonts w:ascii="Times New Roman" w:hAnsi="Times New Roman"/>
          <w:sz w:val="28"/>
          <w:szCs w:val="28"/>
        </w:rPr>
        <w:t xml:space="preserve">. 293/26.09.2019 </w:t>
      </w:r>
      <w:proofErr w:type="gramStart"/>
      <w:r>
        <w:rPr>
          <w:rFonts w:ascii="Times New Roman" w:hAnsi="Times New Roman"/>
          <w:sz w:val="28"/>
          <w:szCs w:val="28"/>
        </w:rPr>
        <w:t>,,</w:t>
      </w:r>
      <w:r w:rsidR="005F0B31">
        <w:rPr>
          <w:rFonts w:ascii="Times New Roman" w:hAnsi="Times New Roman"/>
          <w:sz w:val="28"/>
          <w:szCs w:val="28"/>
        </w:rPr>
        <w:t>Construire</w:t>
      </w:r>
      <w:proofErr w:type="gramEnd"/>
      <w:r w:rsidR="005F0B31">
        <w:rPr>
          <w:rFonts w:ascii="Times New Roman" w:hAnsi="Times New Roman"/>
          <w:sz w:val="28"/>
          <w:szCs w:val="28"/>
        </w:rPr>
        <w:t xml:space="preserve"> locuințe colective P+3E și funcțiuni complementare, branșamente la utilități,, </w:t>
      </w:r>
      <w:r>
        <w:rPr>
          <w:rFonts w:ascii="Times New Roman" w:hAnsi="Times New Roman"/>
          <w:sz w:val="28"/>
          <w:szCs w:val="28"/>
        </w:rPr>
        <w:t>;</w:t>
      </w:r>
    </w:p>
    <w:p w:rsidR="00291683" w:rsidRPr="00A370AC" w:rsidRDefault="00263952" w:rsidP="00A370AC">
      <w:pPr>
        <w:spacing w:after="0" w:line="240" w:lineRule="auto"/>
        <w:jc w:val="both"/>
        <w:rPr>
          <w:rFonts w:ascii="Times New Roman" w:hAnsi="Times New Roman"/>
          <w:sz w:val="28"/>
          <w:szCs w:val="28"/>
        </w:rPr>
      </w:pPr>
      <w:r>
        <w:rPr>
          <w:rFonts w:ascii="Times New Roman" w:hAnsi="Times New Roman"/>
          <w:sz w:val="28"/>
          <w:szCs w:val="28"/>
        </w:rPr>
        <w:t>-</w:t>
      </w:r>
      <w:r w:rsidR="00291683" w:rsidRPr="00A370AC">
        <w:rPr>
          <w:rFonts w:ascii="Times New Roman" w:hAnsi="Times New Roman"/>
          <w:sz w:val="28"/>
          <w:szCs w:val="28"/>
        </w:rPr>
        <w:t xml:space="preserve">P. O. T. </w:t>
      </w:r>
      <w:r w:rsidR="004C11BE">
        <w:rPr>
          <w:rFonts w:ascii="Times New Roman" w:hAnsi="Times New Roman"/>
          <w:sz w:val="28"/>
          <w:szCs w:val="28"/>
        </w:rPr>
        <w:t>= maxim 70</w:t>
      </w:r>
      <w:proofErr w:type="gramStart"/>
      <w:r w:rsidR="004C11BE">
        <w:rPr>
          <w:rFonts w:ascii="Times New Roman" w:hAnsi="Times New Roman"/>
          <w:sz w:val="28"/>
          <w:szCs w:val="28"/>
        </w:rPr>
        <w:t>%</w:t>
      </w:r>
      <w:r>
        <w:rPr>
          <w:rFonts w:ascii="Times New Roman" w:hAnsi="Times New Roman"/>
          <w:sz w:val="28"/>
          <w:szCs w:val="28"/>
        </w:rPr>
        <w:t xml:space="preserve"> ;</w:t>
      </w:r>
      <w:proofErr w:type="gramEnd"/>
    </w:p>
    <w:p w:rsidR="00291683"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4C11BE">
        <w:rPr>
          <w:rFonts w:ascii="Times New Roman" w:hAnsi="Times New Roman"/>
          <w:sz w:val="28"/>
          <w:szCs w:val="28"/>
        </w:rPr>
        <w:t>C. U. T. = maxim 2</w:t>
      </w:r>
      <w:proofErr w:type="gramStart"/>
      <w:r w:rsidR="004C11BE">
        <w:rPr>
          <w:rFonts w:ascii="Times New Roman" w:hAnsi="Times New Roman"/>
          <w:sz w:val="28"/>
          <w:szCs w:val="28"/>
        </w:rPr>
        <w:t>,4</w:t>
      </w:r>
      <w:proofErr w:type="gramEnd"/>
      <w:r>
        <w:rPr>
          <w:rFonts w:ascii="Times New Roman" w:hAnsi="Times New Roman"/>
          <w:sz w:val="28"/>
          <w:szCs w:val="28"/>
        </w:rPr>
        <w:t xml:space="preserve"> ;</w:t>
      </w:r>
    </w:p>
    <w:p w:rsidR="004C11BE"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4C11BE">
        <w:rPr>
          <w:rFonts w:ascii="Times New Roman" w:hAnsi="Times New Roman"/>
          <w:sz w:val="28"/>
          <w:szCs w:val="28"/>
        </w:rPr>
        <w:t>Sc proiectată=210 m</w:t>
      </w:r>
      <w:r w:rsidR="004C11BE" w:rsidRPr="00F26F3C">
        <w:rPr>
          <w:rFonts w:ascii="Times New Roman" w:hAnsi="Times New Roman"/>
          <w:sz w:val="28"/>
          <w:szCs w:val="28"/>
          <w:vertAlign w:val="superscript"/>
        </w:rPr>
        <w:t>2</w:t>
      </w:r>
      <w:r w:rsidR="004C11BE">
        <w:rPr>
          <w:rFonts w:ascii="Times New Roman" w:hAnsi="Times New Roman"/>
          <w:sz w:val="28"/>
          <w:szCs w:val="28"/>
        </w:rPr>
        <w:t xml:space="preserve">; </w:t>
      </w:r>
      <w:proofErr w:type="gramStart"/>
      <w:r w:rsidR="004C11BE">
        <w:rPr>
          <w:rFonts w:ascii="Times New Roman" w:hAnsi="Times New Roman"/>
          <w:sz w:val="28"/>
          <w:szCs w:val="28"/>
        </w:rPr>
        <w:t>Sd</w:t>
      </w:r>
      <w:proofErr w:type="gramEnd"/>
      <w:r w:rsidR="004C11BE">
        <w:rPr>
          <w:rFonts w:ascii="Times New Roman" w:hAnsi="Times New Roman"/>
          <w:sz w:val="28"/>
          <w:szCs w:val="28"/>
        </w:rPr>
        <w:t xml:space="preserve"> proiectată= 750</w:t>
      </w:r>
      <w:r w:rsidR="00F26F3C">
        <w:rPr>
          <w:rFonts w:ascii="Times New Roman" w:hAnsi="Times New Roman"/>
          <w:sz w:val="28"/>
          <w:szCs w:val="28"/>
        </w:rPr>
        <w:t xml:space="preserve"> m</w:t>
      </w:r>
      <w:r w:rsidR="00F26F3C" w:rsidRPr="00F26F3C">
        <w:rPr>
          <w:rFonts w:ascii="Times New Roman" w:hAnsi="Times New Roman"/>
          <w:sz w:val="28"/>
          <w:szCs w:val="28"/>
          <w:vertAlign w:val="superscript"/>
        </w:rPr>
        <w:t>2</w:t>
      </w:r>
      <w:r w:rsidR="004C11BE">
        <w:rPr>
          <w:rFonts w:ascii="Times New Roman" w:hAnsi="Times New Roman"/>
          <w:sz w:val="28"/>
          <w:szCs w:val="28"/>
        </w:rPr>
        <w:t>, conform indicatorilor urbanistici aferent PUZ aprobat</w:t>
      </w:r>
      <w:r w:rsidR="002759AF">
        <w:rPr>
          <w:rFonts w:ascii="Times New Roman" w:hAnsi="Times New Roman"/>
          <w:sz w:val="28"/>
          <w:szCs w:val="28"/>
        </w:rPr>
        <w:t>;</w:t>
      </w:r>
    </w:p>
    <w:p w:rsidR="002759AF" w:rsidRDefault="002759AF"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-pentru funcțiunea de comerț, sedii firme, vor fi prevăzute spații verzi și plantate de 2-5% din suprafața totală a terenului iar pentru funcțiunea de locuințe vor fi prevăzute spații verzi și plantate de min. 2,0 m</w:t>
      </w:r>
      <w:r w:rsidRPr="002759AF">
        <w:rPr>
          <w:rFonts w:ascii="Times New Roman" w:hAnsi="Times New Roman"/>
          <w:sz w:val="28"/>
          <w:szCs w:val="28"/>
          <w:vertAlign w:val="superscript"/>
        </w:rPr>
        <w:t>2</w:t>
      </w:r>
      <w:r>
        <w:rPr>
          <w:rFonts w:ascii="Times New Roman" w:hAnsi="Times New Roman"/>
          <w:sz w:val="28"/>
          <w:szCs w:val="28"/>
        </w:rPr>
        <w:t>/locuitor;</w:t>
      </w:r>
    </w:p>
    <w:p w:rsidR="00291683" w:rsidRPr="002D3219" w:rsidRDefault="00F26F3C" w:rsidP="00A370AC">
      <w:pPr>
        <w:tabs>
          <w:tab w:val="left" w:pos="180"/>
        </w:tabs>
        <w:spacing w:line="240" w:lineRule="auto"/>
        <w:contextualSpacing/>
        <w:jc w:val="both"/>
        <w:rPr>
          <w:rFonts w:ascii="Times New Roman" w:hAnsi="Times New Roman"/>
          <w:sz w:val="28"/>
          <w:szCs w:val="28"/>
          <w:lang w:eastAsia="en-GB"/>
        </w:rPr>
      </w:pPr>
      <w:r>
        <w:rPr>
          <w:rFonts w:ascii="Times New Roman" w:hAnsi="Times New Roman"/>
          <w:sz w:val="28"/>
          <w:szCs w:val="28"/>
        </w:rPr>
        <w:t>-materiale de construcţii (</w:t>
      </w:r>
      <w:r w:rsidR="00291683" w:rsidRPr="002D3219">
        <w:rPr>
          <w:rFonts w:ascii="Times New Roman" w:hAnsi="Times New Roman"/>
          <w:sz w:val="28"/>
          <w:szCs w:val="28"/>
        </w:rPr>
        <w:t>nisip, agregate naturale-sortate/nesortate, după caz);</w:t>
      </w:r>
    </w:p>
    <w:p w:rsidR="00D95E93" w:rsidRDefault="00C16283" w:rsidP="00A370AC">
      <w:pPr>
        <w:spacing w:line="240" w:lineRule="auto"/>
        <w:contextualSpacing/>
        <w:jc w:val="both"/>
        <w:rPr>
          <w:rFonts w:ascii="Times New Roman" w:hAnsi="Times New Roman"/>
          <w:sz w:val="28"/>
          <w:szCs w:val="28"/>
        </w:rPr>
      </w:pPr>
      <w:r w:rsidRPr="008342DC">
        <w:rPr>
          <w:rFonts w:ascii="Times New Roman" w:hAnsi="Times New Roman"/>
          <w:sz w:val="28"/>
          <w:szCs w:val="28"/>
        </w:rPr>
        <w:t>-</w:t>
      </w:r>
      <w:proofErr w:type="gramStart"/>
      <w:r w:rsidRPr="008342DC">
        <w:rPr>
          <w:rFonts w:ascii="Times New Roman" w:hAnsi="Times New Roman"/>
          <w:sz w:val="28"/>
          <w:szCs w:val="28"/>
        </w:rPr>
        <w:t>a</w:t>
      </w:r>
      <w:r w:rsidR="00D95E93" w:rsidRPr="008342DC">
        <w:rPr>
          <w:rFonts w:ascii="Times New Roman" w:hAnsi="Times New Roman"/>
          <w:sz w:val="28"/>
          <w:szCs w:val="28"/>
        </w:rPr>
        <w:t>pa</w:t>
      </w:r>
      <w:proofErr w:type="gramEnd"/>
      <w:r w:rsidR="00D95E93" w:rsidRPr="008342DC">
        <w:rPr>
          <w:rFonts w:ascii="Times New Roman" w:hAnsi="Times New Roman"/>
          <w:sz w:val="28"/>
          <w:szCs w:val="28"/>
        </w:rPr>
        <w:t xml:space="preserve"> </w:t>
      </w:r>
      <w:r w:rsidRPr="008342DC">
        <w:rPr>
          <w:rFonts w:ascii="Times New Roman" w:hAnsi="Times New Roman"/>
          <w:sz w:val="28"/>
          <w:szCs w:val="28"/>
        </w:rPr>
        <w:t xml:space="preserve">va fi </w:t>
      </w:r>
      <w:r w:rsidR="00D95E93" w:rsidRPr="008342DC">
        <w:rPr>
          <w:rFonts w:ascii="Times New Roman" w:hAnsi="Times New Roman"/>
          <w:sz w:val="28"/>
          <w:szCs w:val="28"/>
        </w:rPr>
        <w:t xml:space="preserve">folosită la diferite </w:t>
      </w:r>
      <w:r w:rsidRPr="008342DC">
        <w:rPr>
          <w:rFonts w:ascii="Times New Roman" w:hAnsi="Times New Roman"/>
          <w:sz w:val="28"/>
          <w:szCs w:val="28"/>
        </w:rPr>
        <w:t>operațiuni</w:t>
      </w:r>
      <w:r w:rsidR="00D95E93" w:rsidRPr="008342DC">
        <w:rPr>
          <w:rFonts w:ascii="Times New Roman" w:hAnsi="Times New Roman"/>
          <w:sz w:val="28"/>
          <w:szCs w:val="28"/>
        </w:rPr>
        <w:t xml:space="preserve"> (curătarea suprafet</w:t>
      </w:r>
      <w:r w:rsidR="00F26F3C">
        <w:rPr>
          <w:rFonts w:ascii="Times New Roman" w:hAnsi="Times New Roman"/>
          <w:sz w:val="28"/>
          <w:szCs w:val="28"/>
        </w:rPr>
        <w:t>elor, udarea suprafetelor s.a.).</w:t>
      </w:r>
    </w:p>
    <w:p w:rsidR="00971128" w:rsidRPr="008342DC" w:rsidRDefault="00971128" w:rsidP="00A370AC">
      <w:pPr>
        <w:spacing w:line="240" w:lineRule="auto"/>
        <w:contextualSpacing/>
        <w:jc w:val="both"/>
        <w:rPr>
          <w:rFonts w:ascii="Times New Roman" w:hAnsi="Times New Roman"/>
          <w:sz w:val="28"/>
          <w:szCs w:val="28"/>
        </w:rPr>
      </w:pPr>
    </w:p>
    <w:p w:rsidR="00F26F3C" w:rsidRDefault="00D81FD5"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r w:rsidR="003F1746" w:rsidRPr="008342DC">
        <w:rPr>
          <w:rFonts w:ascii="Times New Roman" w:hAnsi="Times New Roman"/>
          <w:sz w:val="28"/>
          <w:szCs w:val="28"/>
        </w:rPr>
        <w:t xml:space="preserve">    </w:t>
      </w:r>
    </w:p>
    <w:p w:rsidR="003F1746" w:rsidRPr="008342DC" w:rsidRDefault="003F1746"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i/>
          <w:sz w:val="28"/>
          <w:szCs w:val="28"/>
        </w:rPr>
        <w:t>în</w:t>
      </w:r>
      <w:proofErr w:type="gramEnd"/>
      <w:r w:rsidRPr="008342DC">
        <w:rPr>
          <w:rFonts w:ascii="Times New Roman" w:hAnsi="Times New Roman"/>
          <w:sz w:val="28"/>
          <w:szCs w:val="28"/>
        </w:rPr>
        <w:t xml:space="preserve"> </w:t>
      </w:r>
      <w:r w:rsidRPr="008342DC">
        <w:rPr>
          <w:rFonts w:ascii="Times New Roman" w:hAnsi="Times New Roman"/>
          <w:i/>
          <w:sz w:val="28"/>
          <w:szCs w:val="28"/>
        </w:rPr>
        <w:t>p</w:t>
      </w:r>
      <w:r w:rsidRPr="008342DC">
        <w:rPr>
          <w:rFonts w:ascii="Times New Roman" w:hAnsi="Times New Roman"/>
          <w:i/>
          <w:sz w:val="28"/>
          <w:szCs w:val="28"/>
          <w:lang w:val="ro-RO"/>
        </w:rPr>
        <w:t xml:space="preserve">erioada de realizare a lucrărilor de construcții și montaj: </w:t>
      </w:r>
      <w:r w:rsidRPr="008342DC">
        <w:rPr>
          <w:rFonts w:ascii="Times New Roman" w:hAnsi="Times New Roman"/>
          <w:sz w:val="28"/>
          <w:szCs w:val="28"/>
        </w:rPr>
        <w:t xml:space="preserve">- deșeuri din activitatea de construire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deșeuri din construcții -cod 17 xx xx și deșeuri municipale -cod 20 03 01</w:t>
      </w:r>
    </w:p>
    <w:p w:rsidR="003F1746"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23683C">
      <w:pPr>
        <w:pStyle w:val="ListParagraph"/>
        <w:ind w:left="0"/>
        <w:contextualSpacing/>
        <w:jc w:val="both"/>
        <w:rPr>
          <w:rFonts w:ascii="Times New Roman" w:hAnsi="Times New Roman"/>
          <w:sz w:val="28"/>
          <w:szCs w:val="28"/>
        </w:rPr>
      </w:pPr>
      <w:proofErr w:type="gramStart"/>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roofErr w:type="gramEnd"/>
    </w:p>
    <w:p w:rsidR="008C18BF"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lastRenderedPageBreak/>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291683" w:rsidRPr="00971128" w:rsidRDefault="00291683" w:rsidP="00291683">
      <w:pPr>
        <w:tabs>
          <w:tab w:val="left" w:pos="720"/>
        </w:tabs>
        <w:spacing w:after="0" w:line="240" w:lineRule="auto"/>
        <w:jc w:val="both"/>
        <w:rPr>
          <w:rFonts w:ascii="Times New Roman" w:hAnsi="Times New Roman"/>
          <w:sz w:val="28"/>
          <w:szCs w:val="28"/>
          <w:lang w:val="ro-RO"/>
        </w:rPr>
      </w:pPr>
      <w:r w:rsidRPr="00971128">
        <w:rPr>
          <w:rFonts w:ascii="Times New Roman" w:hAnsi="Times New Roman"/>
          <w:sz w:val="28"/>
          <w:szCs w:val="28"/>
        </w:rPr>
        <w:t>Principalele categorii de deseuri generate in timpul exploat</w:t>
      </w:r>
      <w:r w:rsidRPr="00971128">
        <w:rPr>
          <w:rFonts w:ascii="Times New Roman" w:hAnsi="Times New Roman"/>
          <w:sz w:val="28"/>
          <w:szCs w:val="28"/>
          <w:lang w:val="ro-RO"/>
        </w:rPr>
        <w:t>ării</w:t>
      </w:r>
      <w:r w:rsidR="00833CB2" w:rsidRPr="00971128">
        <w:rPr>
          <w:rFonts w:ascii="Times New Roman" w:hAnsi="Times New Roman"/>
          <w:sz w:val="28"/>
          <w:szCs w:val="28"/>
          <w:lang w:val="ro-RO"/>
        </w:rPr>
        <w:t xml:space="preserve"> proiectului</w:t>
      </w:r>
      <w:r w:rsidRPr="00971128">
        <w:rPr>
          <w:rFonts w:ascii="Times New Roman" w:hAnsi="Times New Roman"/>
          <w:sz w:val="28"/>
          <w:szCs w:val="28"/>
          <w:lang w:val="ro-RO"/>
        </w:rPr>
        <w:t>:</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 xml:space="preserve">20 </w:t>
      </w:r>
      <w:proofErr w:type="gramStart"/>
      <w:r w:rsidRPr="00971128">
        <w:rPr>
          <w:rFonts w:ascii="Times New Roman" w:hAnsi="Times New Roman"/>
          <w:sz w:val="28"/>
          <w:szCs w:val="28"/>
        </w:rPr>
        <w:t>01 xx</w:t>
      </w:r>
      <w:proofErr w:type="gramEnd"/>
      <w:r w:rsidRPr="00971128">
        <w:rPr>
          <w:rFonts w:ascii="Times New Roman" w:hAnsi="Times New Roman"/>
          <w:sz w:val="28"/>
          <w:szCs w:val="28"/>
        </w:rPr>
        <w:t xml:space="preserve"> fracţiuni colectate separat </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01 deşeuri 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03 alte deşeuri nebiodegradabile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 xml:space="preserve">20 </w:t>
      </w:r>
      <w:proofErr w:type="gramStart"/>
      <w:r w:rsidRPr="00971128">
        <w:rPr>
          <w:rFonts w:ascii="Times New Roman" w:hAnsi="Times New Roman"/>
          <w:sz w:val="28"/>
          <w:szCs w:val="28"/>
        </w:rPr>
        <w:t>03 xx</w:t>
      </w:r>
      <w:proofErr w:type="gramEnd"/>
      <w:r w:rsidRPr="00971128">
        <w:rPr>
          <w:rFonts w:ascii="Times New Roman" w:hAnsi="Times New Roman"/>
          <w:sz w:val="28"/>
          <w:szCs w:val="28"/>
        </w:rPr>
        <w:t xml:space="preserve"> alte deşeuri municipale</w:t>
      </w:r>
      <w:r w:rsidRPr="00971128">
        <w:rPr>
          <w:rFonts w:ascii="Times New Roman" w:hAnsi="Times New Roman"/>
          <w:sz w:val="28"/>
          <w:szCs w:val="28"/>
        </w:rPr>
        <w:tab/>
      </w:r>
    </w:p>
    <w:p w:rsidR="00833CB2"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bCs/>
          <w:sz w:val="28"/>
          <w:szCs w:val="28"/>
        </w:rPr>
        <w:t xml:space="preserve">15 xx </w:t>
      </w:r>
      <w:proofErr w:type="gramStart"/>
      <w:r w:rsidRPr="00971128">
        <w:rPr>
          <w:rFonts w:ascii="Times New Roman" w:hAnsi="Times New Roman"/>
          <w:bCs/>
          <w:sz w:val="28"/>
          <w:szCs w:val="28"/>
        </w:rPr>
        <w:t>xx  deşeuri</w:t>
      </w:r>
      <w:proofErr w:type="gramEnd"/>
      <w:r w:rsidRPr="00971128">
        <w:rPr>
          <w:rFonts w:ascii="Times New Roman" w:hAnsi="Times New Roman"/>
          <w:bCs/>
          <w:sz w:val="28"/>
          <w:szCs w:val="28"/>
        </w:rPr>
        <w:t xml:space="preserve"> de ambalaje</w:t>
      </w:r>
      <w:r w:rsidRPr="00971128">
        <w:rPr>
          <w:rFonts w:ascii="Times New Roman" w:hAnsi="Times New Roman"/>
          <w:sz w:val="28"/>
          <w:szCs w:val="28"/>
        </w:rPr>
        <w:t xml:space="preserve"> </w:t>
      </w:r>
    </w:p>
    <w:p w:rsidR="00D81FD5" w:rsidRPr="008342DC" w:rsidRDefault="003F1746" w:rsidP="00CC5330">
      <w:pPr>
        <w:spacing w:after="0" w:line="240" w:lineRule="auto"/>
        <w:contextualSpacing/>
        <w:jc w:val="both"/>
        <w:rPr>
          <w:rFonts w:ascii="Times New Roman" w:hAnsi="Times New Roman"/>
          <w:i/>
          <w:sz w:val="28"/>
          <w:szCs w:val="28"/>
          <w:lang w:val="ro-RO"/>
        </w:rPr>
      </w:pPr>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corespunzător codurilor de deşeuri precizate în anexa</w:t>
      </w:r>
      <w:r w:rsidRPr="008342DC">
        <w:rPr>
          <w:rFonts w:ascii="Times New Roman" w:hAnsi="Times New Roman"/>
          <w:sz w:val="28"/>
          <w:szCs w:val="28"/>
        </w:rPr>
        <w:t xml:space="preserve"> nr. </w:t>
      </w:r>
      <w:proofErr w:type="gramStart"/>
      <w:r w:rsidRPr="008342DC">
        <w:rPr>
          <w:rFonts w:ascii="Times New Roman" w:hAnsi="Times New Roman"/>
          <w:sz w:val="28"/>
          <w:szCs w:val="28"/>
        </w:rPr>
        <w:t>2</w:t>
      </w:r>
      <w:proofErr w:type="gramEnd"/>
      <w:r w:rsidRPr="008342DC">
        <w:rPr>
          <w:rFonts w:ascii="Times New Roman" w:hAnsi="Times New Roman"/>
          <w:sz w:val="28"/>
          <w:szCs w:val="28"/>
        </w:rPr>
        <w:t xml:space="preserve"> la</w:t>
      </w:r>
      <w:r w:rsidRPr="008342DC">
        <w:rPr>
          <w:rFonts w:ascii="Times New Roman" w:hAnsi="Times New Roman"/>
          <w:sz w:val="28"/>
          <w:szCs w:val="28"/>
          <w:lang w:val="ro-RO"/>
        </w:rPr>
        <w:t xml:space="preserve"> HG 856/2002 </w:t>
      </w:r>
      <w:r w:rsidRPr="008342DC">
        <w:rPr>
          <w:rFonts w:ascii="Times New Roman" w:hAnsi="Times New Roman"/>
          <w:i/>
          <w:sz w:val="28"/>
          <w:szCs w:val="28"/>
          <w:lang w:val="ro-RO"/>
        </w:rPr>
        <w:t>privind evidența gestiunii deșeurilor și pentru aprobarea listei cuprinzând deșeurile, inclusiv deșeurile periculoase</w:t>
      </w:r>
      <w:r w:rsidRPr="008342DC">
        <w:rPr>
          <w:rFonts w:ascii="Times New Roman" w:hAnsi="Times New Roman"/>
          <w:sz w:val="28"/>
          <w:szCs w:val="28"/>
          <w:lang w:val="ro-RO"/>
        </w:rPr>
        <w:t>. Vor fi predate, pe bază de contract, la 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0A3404" w:rsidRPr="008342DC" w:rsidRDefault="00D81FD5" w:rsidP="008F7302">
      <w:pPr>
        <w:autoSpaceDE w:val="0"/>
        <w:autoSpaceDN w:val="0"/>
        <w:adjustRightInd w:val="0"/>
        <w:spacing w:after="0" w:line="240" w:lineRule="auto"/>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r w:rsidR="003F1746" w:rsidRPr="008342DC">
        <w:rPr>
          <w:rFonts w:ascii="Times New Roman" w:hAnsi="Times New Roman"/>
          <w:b/>
          <w:color w:val="000000"/>
          <w:sz w:val="28"/>
          <w:szCs w:val="28"/>
        </w:rPr>
        <w:t xml:space="preserve"> </w:t>
      </w:r>
    </w:p>
    <w:p w:rsidR="000A3404" w:rsidRPr="008342DC" w:rsidRDefault="000A3404" w:rsidP="0023683C">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23683C">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sidR="0078086A">
        <w:rPr>
          <w:rFonts w:ascii="Times New Roman" w:hAnsi="Times New Roman"/>
          <w:sz w:val="28"/>
          <w:szCs w:val="28"/>
          <w:lang w:val="ro-RO"/>
        </w:rPr>
        <w:t>: posibil intensificarea traficului</w:t>
      </w:r>
      <w:r w:rsidR="00A25DCC" w:rsidRPr="008342DC">
        <w:rPr>
          <w:rFonts w:ascii="Times New Roman" w:hAnsi="Times New Roman"/>
          <w:sz w:val="28"/>
          <w:szCs w:val="28"/>
        </w:rPr>
        <w:t xml:space="preserve"> auto;</w:t>
      </w:r>
    </w:p>
    <w:p w:rsidR="00D81FD5" w:rsidRPr="008342DC" w:rsidRDefault="000A3404" w:rsidP="00CC5330">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r w:rsidRPr="008342DC">
        <w:rPr>
          <w:rFonts w:ascii="Times New Roman" w:hAnsi="Times New Roman"/>
          <w:color w:val="000000"/>
          <w:sz w:val="28"/>
          <w:szCs w:val="28"/>
        </w:rPr>
        <w:t xml:space="preserve"> </w:t>
      </w:r>
    </w:p>
    <w:p w:rsidR="0078086A" w:rsidRDefault="00D81FD5"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r w:rsidR="003F1746" w:rsidRPr="008342DC">
        <w:rPr>
          <w:rFonts w:ascii="Times New Roman" w:hAnsi="Times New Roman"/>
          <w:color w:val="000000"/>
          <w:sz w:val="28"/>
          <w:szCs w:val="28"/>
        </w:rPr>
        <w:t xml:space="preserve"> </w:t>
      </w:r>
    </w:p>
    <w:p w:rsidR="00CA7739" w:rsidRDefault="0078086A"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roofErr w:type="gramEnd"/>
    </w:p>
    <w:p w:rsidR="00D81FD5" w:rsidRPr="008342DC" w:rsidRDefault="003F1746"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
    <w:p w:rsidR="00CA7739" w:rsidRDefault="00D81FD5" w:rsidP="00CA7739">
      <w:pPr>
        <w:spacing w:line="240" w:lineRule="auto"/>
        <w:contextualSpacing/>
        <w:jc w:val="both"/>
        <w:rPr>
          <w:rFonts w:ascii="Times New Roman" w:hAnsi="Times New Roman"/>
          <w:color w:val="000000"/>
          <w:sz w:val="28"/>
          <w:szCs w:val="28"/>
        </w:rPr>
      </w:pPr>
      <w:r w:rsidRPr="00CA7739">
        <w:rPr>
          <w:rFonts w:ascii="Times New Roman" w:hAnsi="Times New Roman"/>
          <w:sz w:val="28"/>
          <w:szCs w:val="28"/>
          <w:lang w:eastAsia="en-GB"/>
        </w:rPr>
        <w:lastRenderedPageBreak/>
        <w:t xml:space="preserve"> </w:t>
      </w:r>
      <w:proofErr w:type="gramStart"/>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r w:rsidR="0078086A"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 xml:space="preserve">și </w:t>
      </w:r>
      <w:r w:rsidR="00CA7739">
        <w:rPr>
          <w:rFonts w:ascii="Times New Roman" w:hAnsi="Times New Roman"/>
          <w:color w:val="000000"/>
          <w:sz w:val="28"/>
          <w:szCs w:val="28"/>
        </w:rPr>
        <w:t xml:space="preserve">ulterior </w:t>
      </w:r>
      <w:r w:rsidR="00CA7739" w:rsidRPr="00CA7739">
        <w:rPr>
          <w:rFonts w:ascii="Times New Roman" w:hAnsi="Times New Roman"/>
          <w:color w:val="000000"/>
          <w:sz w:val="28"/>
          <w:szCs w:val="28"/>
        </w:rPr>
        <w:t>în gospodării, operațiunile executate efectiv în cadrul lucrărilor de construire</w:t>
      </w:r>
      <w:r w:rsidR="008F7302">
        <w:rPr>
          <w:rFonts w:ascii="Times New Roman" w:hAnsi="Times New Roman"/>
          <w:color w:val="000000"/>
          <w:sz w:val="28"/>
          <w:szCs w:val="28"/>
        </w:rPr>
        <w:t>,</w:t>
      </w:r>
      <w:r w:rsidR="00CA7739" w:rsidRPr="00CA7739">
        <w:rPr>
          <w:rFonts w:ascii="Times New Roman" w:hAnsi="Times New Roman"/>
          <w:color w:val="000000"/>
          <w:sz w:val="28"/>
          <w:szCs w:val="28"/>
        </w:rPr>
        <w:t xml:space="preserve"> </w:t>
      </w:r>
      <w:r w:rsidR="00CA7739" w:rsidRPr="0078086A">
        <w:rPr>
          <w:rFonts w:ascii="Times New Roman" w:hAnsi="Times New Roman"/>
          <w:color w:val="000000"/>
          <w:sz w:val="28"/>
          <w:szCs w:val="28"/>
        </w:rPr>
        <w:t xml:space="preserve"> </w:t>
      </w:r>
      <w:r w:rsidR="00CA7739" w:rsidRPr="00CA7739">
        <w:rPr>
          <w:rFonts w:ascii="Times New Roman" w:hAnsi="Times New Roman"/>
          <w:color w:val="000000"/>
          <w:sz w:val="28"/>
          <w:szCs w:val="28"/>
        </w:rPr>
        <w:t>pot constitui factori de poluare a atmosferei, respectiv un potențial risc pentru sănătatea umană; În vederea diminuarii la maxim a acestui risc pe perioada de execuție a proiectului, vor fi respectate ,,Condițiile de realizare a proiectuluiˮ, impuse prin prezentul act administrativ;</w:t>
      </w:r>
      <w:proofErr w:type="gramEnd"/>
      <w:r w:rsidR="00CA7739" w:rsidRPr="008342DC">
        <w:rPr>
          <w:rFonts w:ascii="Times New Roman" w:hAnsi="Times New Roman"/>
          <w:color w:val="000000"/>
          <w:sz w:val="28"/>
          <w:szCs w:val="28"/>
        </w:rPr>
        <w:t xml:space="preserve"> </w:t>
      </w:r>
    </w:p>
    <w:p w:rsidR="008F7302" w:rsidRPr="008342DC" w:rsidRDefault="008F7302" w:rsidP="00CA7739">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Pentru prezentul proiect titularul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obtinut </w:t>
      </w:r>
      <w:r w:rsidR="00D44A24">
        <w:rPr>
          <w:rFonts w:ascii="Times New Roman" w:hAnsi="Times New Roman"/>
          <w:color w:val="000000"/>
          <w:sz w:val="28"/>
          <w:szCs w:val="28"/>
        </w:rPr>
        <w:t>Notificare asistență de specialitate de sănătate publică nr. 12/28.01.2020.</w:t>
      </w:r>
    </w:p>
    <w:p w:rsidR="00971128" w:rsidRDefault="00971128" w:rsidP="0023683C">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8F7302" w:rsidRDefault="00D81FD5" w:rsidP="008F7302">
      <w:pPr>
        <w:tabs>
          <w:tab w:val="left" w:pos="180"/>
        </w:tabs>
        <w:spacing w:line="240" w:lineRule="auto"/>
        <w:contextualSpacing/>
        <w:jc w:val="both"/>
        <w:rPr>
          <w:rFonts w:ascii="Times New Roman" w:hAnsi="Times New Roman"/>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2D3219" w:rsidRPr="008342DC">
        <w:rPr>
          <w:rFonts w:ascii="Times New Roman" w:hAnsi="Times New Roman"/>
          <w:color w:val="000000"/>
          <w:sz w:val="28"/>
          <w:szCs w:val="28"/>
        </w:rPr>
        <w:t xml:space="preserve"> </w:t>
      </w:r>
      <w:r w:rsidR="008F7302">
        <w:rPr>
          <w:rFonts w:ascii="Times New Roman" w:hAnsi="Times New Roman"/>
          <w:sz w:val="28"/>
          <w:szCs w:val="28"/>
        </w:rPr>
        <w:t xml:space="preserve">Zona a fost studiată prin PUZ și RLU aferent nr. </w:t>
      </w:r>
      <w:proofErr w:type="gramStart"/>
      <w:r w:rsidR="008F7302">
        <w:rPr>
          <w:rFonts w:ascii="Times New Roman" w:hAnsi="Times New Roman"/>
          <w:sz w:val="28"/>
          <w:szCs w:val="28"/>
        </w:rPr>
        <w:t>564 aprobat</w:t>
      </w:r>
      <w:proofErr w:type="gramEnd"/>
      <w:r w:rsidR="008F7302">
        <w:rPr>
          <w:rFonts w:ascii="Times New Roman" w:hAnsi="Times New Roman"/>
          <w:sz w:val="28"/>
          <w:szCs w:val="28"/>
        </w:rPr>
        <w:t xml:space="preserve"> prin HCL nr. 293/26.09.2019 </w:t>
      </w:r>
      <w:proofErr w:type="gramStart"/>
      <w:r w:rsidR="008F7302">
        <w:rPr>
          <w:rFonts w:ascii="Times New Roman" w:hAnsi="Times New Roman"/>
          <w:sz w:val="28"/>
          <w:szCs w:val="28"/>
        </w:rPr>
        <w:t>,,Construire</w:t>
      </w:r>
      <w:proofErr w:type="gramEnd"/>
      <w:r w:rsidR="008F7302">
        <w:rPr>
          <w:rFonts w:ascii="Times New Roman" w:hAnsi="Times New Roman"/>
          <w:sz w:val="28"/>
          <w:szCs w:val="28"/>
        </w:rPr>
        <w:t xml:space="preserve"> locuințe colective P+3E și funcțiuni complementare, branșamente la utilități,, ;</w:t>
      </w:r>
    </w:p>
    <w:p w:rsidR="008F7302" w:rsidRPr="00A370AC" w:rsidRDefault="008F7302" w:rsidP="008F7302">
      <w:pPr>
        <w:spacing w:after="0" w:line="240" w:lineRule="auto"/>
        <w:jc w:val="both"/>
        <w:rPr>
          <w:rFonts w:ascii="Times New Roman" w:hAnsi="Times New Roman"/>
          <w:sz w:val="28"/>
          <w:szCs w:val="28"/>
        </w:rPr>
      </w:pPr>
      <w:r>
        <w:rPr>
          <w:rFonts w:ascii="Times New Roman" w:hAnsi="Times New Roman"/>
          <w:sz w:val="28"/>
          <w:szCs w:val="28"/>
        </w:rPr>
        <w:t>-</w:t>
      </w:r>
      <w:r w:rsidRPr="00A370AC">
        <w:rPr>
          <w:rFonts w:ascii="Times New Roman" w:hAnsi="Times New Roman"/>
          <w:sz w:val="28"/>
          <w:szCs w:val="28"/>
        </w:rPr>
        <w:t xml:space="preserve">P. O. T. </w:t>
      </w:r>
      <w:r>
        <w:rPr>
          <w:rFonts w:ascii="Times New Roman" w:hAnsi="Times New Roman"/>
          <w:sz w:val="28"/>
          <w:szCs w:val="28"/>
        </w:rPr>
        <w:t>= maxim 70</w:t>
      </w:r>
      <w:proofErr w:type="gramStart"/>
      <w:r>
        <w:rPr>
          <w:rFonts w:ascii="Times New Roman" w:hAnsi="Times New Roman"/>
          <w:sz w:val="28"/>
          <w:szCs w:val="28"/>
        </w:rPr>
        <w:t>% ;</w:t>
      </w:r>
      <w:proofErr w:type="gramEnd"/>
    </w:p>
    <w:p w:rsidR="008F7302" w:rsidRDefault="008F7302" w:rsidP="008F7302">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-C. U. T. = maxim 2</w:t>
      </w:r>
      <w:proofErr w:type="gramStart"/>
      <w:r>
        <w:rPr>
          <w:rFonts w:ascii="Times New Roman" w:hAnsi="Times New Roman"/>
          <w:sz w:val="28"/>
          <w:szCs w:val="28"/>
        </w:rPr>
        <w:t>,4</w:t>
      </w:r>
      <w:proofErr w:type="gramEnd"/>
      <w:r>
        <w:rPr>
          <w:rFonts w:ascii="Times New Roman" w:hAnsi="Times New Roman"/>
          <w:sz w:val="28"/>
          <w:szCs w:val="28"/>
        </w:rPr>
        <w:t xml:space="preserve"> ;</w:t>
      </w:r>
    </w:p>
    <w:p w:rsidR="00A25DCC" w:rsidRPr="008342DC" w:rsidRDefault="00A25DCC" w:rsidP="006A3DF6">
      <w:pPr>
        <w:tabs>
          <w:tab w:val="left" w:pos="180"/>
        </w:tabs>
        <w:spacing w:line="240" w:lineRule="auto"/>
        <w:contextualSpacing/>
        <w:jc w:val="both"/>
        <w:rPr>
          <w:rFonts w:ascii="Times New Roman" w:hAnsi="Times New Roman"/>
          <w:sz w:val="28"/>
          <w:szCs w:val="28"/>
        </w:rPr>
      </w:pP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sidR="00971128">
        <w:rPr>
          <w:rFonts w:ascii="Times New Roman" w:hAnsi="Times New Roman"/>
          <w:b/>
          <w:sz w:val="28"/>
          <w:szCs w:val="28"/>
          <w:lang w:eastAsia="en-GB"/>
        </w:rPr>
        <w:t xml:space="preserve"> </w:t>
      </w:r>
      <w:r w:rsidRPr="008342DC">
        <w:rPr>
          <w:rFonts w:ascii="Times New Roman" w:hAnsi="Times New Roman"/>
          <w:b/>
          <w:sz w:val="28"/>
          <w:szCs w:val="28"/>
          <w:lang w:eastAsia="en-GB"/>
        </w:rPr>
        <w:t xml:space="preserve">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23683C">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roofErr w:type="gramEnd"/>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1402B9" w:rsidRPr="008342DC" w:rsidRDefault="00D81FD5" w:rsidP="003075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00D520F3" w:rsidRPr="008342DC">
        <w:rPr>
          <w:rFonts w:ascii="Times New Roman" w:hAnsi="Times New Roman"/>
          <w:sz w:val="28"/>
          <w:szCs w:val="28"/>
          <w:lang w:eastAsia="en-GB"/>
        </w:rPr>
        <w:t xml:space="preserve"> </w:t>
      </w:r>
      <w:r w:rsidRPr="008342DC">
        <w:rPr>
          <w:rFonts w:ascii="Times New Roman" w:hAnsi="Times New Roman"/>
          <w:sz w:val="28"/>
          <w:szCs w:val="28"/>
          <w:lang w:eastAsia="en-GB"/>
        </w:rPr>
        <w:t xml:space="preserve">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307531">
      <w:pPr>
        <w:autoSpaceDE w:val="0"/>
        <w:autoSpaceDN w:val="0"/>
        <w:adjustRightInd w:val="0"/>
        <w:spacing w:after="0" w:line="240" w:lineRule="auto"/>
        <w:contextualSpacing/>
        <w:rPr>
          <w:rFonts w:ascii="Times New Roman" w:hAnsi="Times New Roman"/>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lastRenderedPageBreak/>
        <w:t xml:space="preserve">    </w:t>
      </w:r>
      <w:r w:rsidRPr="008342DC">
        <w:rPr>
          <w:rFonts w:ascii="Times New Roman" w:hAnsi="Times New Roman"/>
          <w:b/>
          <w:sz w:val="28"/>
          <w:szCs w:val="28"/>
          <w:lang w:eastAsia="en-GB"/>
        </w:rPr>
        <w:t>3. Tipurile şi caracteristicile impactului potenţial</w:t>
      </w:r>
    </w:p>
    <w:p w:rsidR="00833CB2" w:rsidRPr="00D520F3" w:rsidRDefault="00D81FD5" w:rsidP="00833CB2">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t xml:space="preserve">    </w:t>
      </w:r>
      <w:r w:rsidR="00833CB2" w:rsidRPr="002D3219">
        <w:rPr>
          <w:rFonts w:ascii="Times New Roman" w:hAnsi="Times New Roman"/>
          <w:sz w:val="28"/>
          <w:szCs w:val="28"/>
          <w:lang w:eastAsia="en-GB"/>
        </w:rPr>
        <w:t xml:space="preserve">    </w:t>
      </w:r>
      <w:r w:rsidR="00833CB2" w:rsidRPr="00D520F3">
        <w:rPr>
          <w:rFonts w:ascii="Times New Roman" w:hAnsi="Times New Roman"/>
          <w:b/>
          <w:sz w:val="28"/>
          <w:szCs w:val="28"/>
          <w:lang w:eastAsia="en-GB"/>
        </w:rPr>
        <w:t>3. Tipurile şi caracteristicile impactului potenţial</w:t>
      </w:r>
    </w:p>
    <w:p w:rsidR="00833CB2" w:rsidRPr="002D3219" w:rsidRDefault="00833CB2" w:rsidP="00833CB2">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proofErr w:type="gramStart"/>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roofErr w:type="gramEnd"/>
    </w:p>
    <w:p w:rsidR="00833CB2" w:rsidRPr="00D63CF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Pr>
          <w:rFonts w:ascii="Times New Roman" w:hAnsi="Times New Roman"/>
          <w:color w:val="000000"/>
          <w:sz w:val="28"/>
          <w:szCs w:val="28"/>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d) </w:t>
      </w:r>
      <w:proofErr w:type="gramStart"/>
      <w:r w:rsidRPr="00D520F3">
        <w:rPr>
          <w:rFonts w:ascii="Times New Roman" w:hAnsi="Times New Roman"/>
          <w:b/>
          <w:sz w:val="28"/>
          <w:szCs w:val="28"/>
          <w:lang w:eastAsia="en-GB"/>
        </w:rPr>
        <w:t>intensitatea</w:t>
      </w:r>
      <w:proofErr w:type="gramEnd"/>
      <w:r w:rsidRPr="00D520F3">
        <w:rPr>
          <w:rFonts w:ascii="Times New Roman" w:hAnsi="Times New Roman"/>
          <w:b/>
          <w:sz w:val="28"/>
          <w:szCs w:val="28"/>
          <w:lang w:eastAsia="en-GB"/>
        </w:rPr>
        <w:t xml:space="preserve">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833CB2">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D520F3">
        <w:rPr>
          <w:rFonts w:ascii="Times New Roman" w:hAnsi="Times New Roman"/>
          <w:b/>
          <w:color w:val="000000"/>
          <w:sz w:val="28"/>
          <w:szCs w:val="28"/>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833CB2">
      <w:pPr>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Pr="00D520F3">
        <w:rPr>
          <w:rFonts w:ascii="Times New Roman" w:hAnsi="Times New Roman"/>
          <w:b/>
          <w:color w:val="000000"/>
          <w:sz w:val="28"/>
          <w:szCs w:val="28"/>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833CB2" w:rsidRPr="00521204" w:rsidRDefault="00833CB2" w:rsidP="00833CB2">
      <w:pPr>
        <w:numPr>
          <w:ilvl w:val="0"/>
          <w:numId w:val="4"/>
        </w:numPr>
        <w:spacing w:after="0" w:line="240" w:lineRule="auto"/>
        <w:ind w:left="0" w:firstLine="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Durata de execuție </w:t>
      </w:r>
      <w:proofErr w:type="gramStart"/>
      <w:r w:rsidRPr="002D3219">
        <w:rPr>
          <w:rFonts w:ascii="Times New Roman" w:hAnsi="Times New Roman"/>
          <w:color w:val="000000"/>
          <w:sz w:val="28"/>
          <w:szCs w:val="28"/>
        </w:rPr>
        <w:t>a</w:t>
      </w:r>
      <w:proofErr w:type="gramEnd"/>
      <w:r w:rsidRPr="002D3219">
        <w:rPr>
          <w:rFonts w:ascii="Times New Roman" w:hAnsi="Times New Roman"/>
          <w:color w:val="000000"/>
          <w:sz w:val="28"/>
          <w:szCs w:val="28"/>
        </w:rPr>
        <w:t xml:space="preserve"> obiectivului de investiție: </w:t>
      </w:r>
      <w:r w:rsidR="008F7302">
        <w:rPr>
          <w:rFonts w:ascii="Times New Roman" w:hAnsi="Times New Roman"/>
          <w:color w:val="333333"/>
          <w:sz w:val="28"/>
          <w:szCs w:val="28"/>
          <w:lang w:val="ro-RO" w:eastAsia="en-GB"/>
        </w:rPr>
        <w:t>24</w:t>
      </w:r>
      <w:r>
        <w:rPr>
          <w:rFonts w:ascii="Times New Roman" w:hAnsi="Times New Roman"/>
          <w:color w:val="333333"/>
          <w:sz w:val="28"/>
          <w:szCs w:val="28"/>
          <w:lang w:val="ro-RO" w:eastAsia="en-GB"/>
        </w:rPr>
        <w:t xml:space="preserve"> luni</w:t>
      </w:r>
      <w:r w:rsidRPr="002D3219">
        <w:rPr>
          <w:rFonts w:ascii="Times New Roman" w:hAnsi="Times New Roman"/>
          <w:color w:val="000000"/>
          <w:sz w:val="28"/>
          <w:szCs w:val="28"/>
        </w:rPr>
        <w:t xml:space="preserve">. 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w:t>
      </w:r>
      <w:r w:rsidR="00971128">
        <w:rPr>
          <w:rFonts w:ascii="Times New Roman" w:hAnsi="Times New Roman"/>
          <w:color w:val="000000"/>
          <w:sz w:val="28"/>
          <w:szCs w:val="28"/>
        </w:rPr>
        <w:t xml:space="preserve"> </w:t>
      </w:r>
      <w:r>
        <w:rPr>
          <w:rFonts w:ascii="Times New Roman" w:hAnsi="Times New Roman"/>
          <w:color w:val="000000"/>
          <w:sz w:val="28"/>
          <w:szCs w:val="28"/>
        </w:rPr>
        <w:t>c</w:t>
      </w:r>
      <w:r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833CB2">
      <w:pPr>
        <w:spacing w:after="0" w:line="240" w:lineRule="auto"/>
        <w:ind w:left="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 </w:t>
      </w:r>
    </w:p>
    <w:p w:rsidR="00833CB2" w:rsidRPr="00521204" w:rsidRDefault="00833CB2" w:rsidP="00833CB2">
      <w:pPr>
        <w:tabs>
          <w:tab w:val="left" w:pos="180"/>
        </w:tabs>
        <w:spacing w:line="240" w:lineRule="auto"/>
        <w:contextualSpacing/>
        <w:jc w:val="both"/>
        <w:rPr>
          <w:rFonts w:ascii="Times New Roman" w:hAnsi="Times New Roman"/>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Pr="002D3219">
        <w:rPr>
          <w:rFonts w:ascii="Times New Roman" w:hAnsi="Times New Roman"/>
          <w:sz w:val="28"/>
          <w:szCs w:val="28"/>
        </w:rPr>
        <w:t xml:space="preserve"> </w:t>
      </w:r>
      <w:r>
        <w:rPr>
          <w:rFonts w:ascii="Times New Roman" w:hAnsi="Times New Roman"/>
          <w:sz w:val="28"/>
          <w:szCs w:val="28"/>
        </w:rPr>
        <w:t>nu este cazul.</w:t>
      </w:r>
    </w:p>
    <w:p w:rsidR="00833CB2" w:rsidRPr="002D3219" w:rsidRDefault="00833CB2" w:rsidP="00833CB2">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833CB2">
      <w:pPr>
        <w:spacing w:line="240" w:lineRule="auto"/>
        <w:contextualSpacing/>
        <w:jc w:val="both"/>
        <w:rPr>
          <w:rFonts w:ascii="Times New Roman" w:hAnsi="Times New Roman"/>
          <w:sz w:val="28"/>
          <w:szCs w:val="28"/>
          <w:lang w:eastAsia="en-GB"/>
        </w:rPr>
      </w:pPr>
    </w:p>
    <w:p w:rsidR="0061728A" w:rsidRPr="008342DC" w:rsidRDefault="00294585" w:rsidP="00833CB2">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II. Motivele pe baza cărora s-a stabilit necesitatea neefectuării evaluării adecvate sunt următoarele:</w:t>
      </w:r>
      <w:r w:rsidRPr="008342DC">
        <w:rPr>
          <w:rFonts w:ascii="Times New Roman" w:hAnsi="Times New Roman"/>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w:t>
      </w:r>
      <w:proofErr w:type="gramStart"/>
      <w:r w:rsidR="0061728A" w:rsidRPr="008342DC">
        <w:rPr>
          <w:rFonts w:ascii="Times New Roman" w:hAnsi="Times New Roman"/>
          <w:color w:val="000000"/>
          <w:sz w:val="28"/>
          <w:szCs w:val="28"/>
        </w:rPr>
        <w:t>28</w:t>
      </w:r>
      <w:proofErr w:type="gramEnd"/>
      <w:r w:rsidR="0061728A" w:rsidRPr="008342DC">
        <w:rPr>
          <w:rFonts w:ascii="Times New Roman" w:hAnsi="Times New Roman"/>
          <w:color w:val="000000"/>
          <w:sz w:val="28"/>
          <w:szCs w:val="28"/>
        </w:rPr>
        <w:t xml:space="preserve"> din Ordonanţa de urgenţă a Guvernului nr. </w:t>
      </w:r>
      <w:proofErr w:type="gramStart"/>
      <w:r w:rsidR="0061728A" w:rsidRPr="008342DC">
        <w:rPr>
          <w:rFonts w:ascii="Times New Roman" w:hAnsi="Times New Roman"/>
          <w:color w:val="000000"/>
          <w:sz w:val="28"/>
          <w:szCs w:val="28"/>
        </w:rPr>
        <w:t>57/2007</w:t>
      </w:r>
      <w:proofErr w:type="gramEnd"/>
      <w:r w:rsidR="0061728A" w:rsidRPr="008342DC">
        <w:rPr>
          <w:rFonts w:ascii="Times New Roman" w:hAnsi="Times New Roman"/>
          <w:color w:val="000000"/>
          <w:sz w:val="28"/>
          <w:szCs w:val="28"/>
        </w:rPr>
        <w:t xml:space="preserve"> privind regimul ariilor naturale protejate, conservarea habitatelor naturale, a florei şi faunei sălbatice, aprobată cu modificări şi completări prin Legea nr. </w:t>
      </w:r>
      <w:proofErr w:type="gramStart"/>
      <w:r w:rsidR="0061728A" w:rsidRPr="008342DC">
        <w:rPr>
          <w:rFonts w:ascii="Times New Roman" w:hAnsi="Times New Roman"/>
          <w:color w:val="000000"/>
          <w:sz w:val="28"/>
          <w:szCs w:val="28"/>
        </w:rPr>
        <w:t>49/2011</w:t>
      </w:r>
      <w:proofErr w:type="gramEnd"/>
      <w:r w:rsidR="0061728A" w:rsidRPr="008342DC">
        <w:rPr>
          <w:rFonts w:ascii="Times New Roman" w:hAnsi="Times New Roman"/>
          <w:color w:val="000000"/>
          <w:sz w:val="28"/>
          <w:szCs w:val="28"/>
        </w:rPr>
        <w:t>, cu modifică</w:t>
      </w:r>
      <w:r w:rsidR="00521204" w:rsidRPr="008342DC">
        <w:rPr>
          <w:rFonts w:ascii="Times New Roman" w:hAnsi="Times New Roman"/>
          <w:color w:val="000000"/>
          <w:sz w:val="28"/>
          <w:szCs w:val="28"/>
        </w:rPr>
        <w:t>rile şi completările ulterioare.</w:t>
      </w:r>
    </w:p>
    <w:p w:rsidR="00294585"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6F77B3">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lastRenderedPageBreak/>
        <w:t xml:space="preserve">  </w:t>
      </w: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necesitatea neefectuării evaluării impactului asupra corpurilor de </w:t>
      </w:r>
      <w:proofErr w:type="gramStart"/>
      <w:r w:rsidRPr="003F026C">
        <w:rPr>
          <w:rFonts w:ascii="Times New Roman" w:hAnsi="Times New Roman"/>
          <w:b/>
          <w:sz w:val="28"/>
          <w:szCs w:val="28"/>
          <w:lang w:eastAsia="en-GB"/>
        </w:rPr>
        <w:t>apă</w:t>
      </w:r>
      <w:proofErr w:type="gramEnd"/>
      <w:r w:rsidRPr="003F026C">
        <w:rPr>
          <w:rFonts w:ascii="Times New Roman" w:hAnsi="Times New Roman"/>
          <w:b/>
          <w:sz w:val="28"/>
          <w:szCs w:val="28"/>
          <w:lang w:eastAsia="en-GB"/>
        </w:rPr>
        <w:t>:</w:t>
      </w:r>
      <w:r w:rsidR="0061728A" w:rsidRPr="003F026C">
        <w:rPr>
          <w:rFonts w:ascii="Times New Roman" w:hAnsi="Times New Roman"/>
          <w:b/>
          <w:color w:val="000000"/>
          <w:sz w:val="28"/>
          <w:szCs w:val="28"/>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w:t>
      </w:r>
      <w:proofErr w:type="gramStart"/>
      <w:r w:rsidR="003F026C" w:rsidRPr="003F026C">
        <w:rPr>
          <w:rFonts w:ascii="Times New Roman" w:hAnsi="Times New Roman"/>
          <w:color w:val="000000"/>
          <w:sz w:val="28"/>
          <w:szCs w:val="28"/>
        </w:rPr>
        <w:t>48</w:t>
      </w:r>
      <w:proofErr w:type="gramEnd"/>
      <w:r w:rsidR="003F026C" w:rsidRPr="003F026C">
        <w:rPr>
          <w:rFonts w:ascii="Times New Roman" w:hAnsi="Times New Roman"/>
          <w:color w:val="000000"/>
          <w:sz w:val="28"/>
          <w:szCs w:val="28"/>
        </w:rPr>
        <w:t xml:space="preserve"> și 54 din Legea Apelor nr.107/1996, cu modificările și completările ulterioare.</w:t>
      </w:r>
    </w:p>
    <w:p w:rsidR="004144BD" w:rsidRPr="003F026C" w:rsidRDefault="00294585"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r w:rsidRPr="003F026C">
        <w:rPr>
          <w:rFonts w:ascii="Times New Roman" w:hAnsi="Times New Roman"/>
          <w:color w:val="000000"/>
          <w:sz w:val="28"/>
          <w:szCs w:val="28"/>
        </w:rPr>
        <w:t xml:space="preserve">    </w:t>
      </w:r>
    </w:p>
    <w:p w:rsidR="0061728A" w:rsidRPr="008342DC" w:rsidRDefault="004144BD"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8342DC">
        <w:rPr>
          <w:rFonts w:ascii="Times New Roman" w:hAnsi="Times New Roman"/>
          <w:b/>
          <w:sz w:val="28"/>
          <w:szCs w:val="28"/>
        </w:rPr>
        <w:t xml:space="preserve">   </w:t>
      </w:r>
      <w:r w:rsidR="0061728A" w:rsidRPr="008342DC">
        <w:rPr>
          <w:rFonts w:ascii="Times New Roman" w:hAnsi="Times New Roman"/>
          <w:b/>
          <w:sz w:val="28"/>
          <w:szCs w:val="28"/>
        </w:rPr>
        <w:t>Condițiile de realizare a proiectului:  </w:t>
      </w:r>
    </w:p>
    <w:p w:rsidR="0061728A" w:rsidRPr="008342DC" w:rsidRDefault="0061728A" w:rsidP="00256B8C">
      <w:pPr>
        <w:pStyle w:val="ListParagraph"/>
        <w:tabs>
          <w:tab w:val="left" w:pos="284"/>
          <w:tab w:val="left" w:pos="9639"/>
        </w:tabs>
        <w:ind w:left="0"/>
        <w:contextualSpacing/>
        <w:jc w:val="both"/>
        <w:rPr>
          <w:rFonts w:ascii="Times New Roman" w:hAnsi="Times New Roman"/>
          <w:sz w:val="28"/>
          <w:szCs w:val="28"/>
        </w:rPr>
      </w:pPr>
      <w:r w:rsidRPr="008342DC">
        <w:rPr>
          <w:rFonts w:ascii="Times New Roman" w:hAnsi="Times New Roman"/>
          <w:sz w:val="28"/>
          <w:szCs w:val="28"/>
        </w:rPr>
        <w:t xml:space="preserve">a) Obţinerea tuturor avizelor şi acordurilor înscrise în Certificatul de urbanism </w:t>
      </w:r>
      <w:r w:rsidR="008F7302">
        <w:rPr>
          <w:rFonts w:ascii="Times New Roman" w:hAnsi="Times New Roman"/>
          <w:sz w:val="28"/>
          <w:szCs w:val="28"/>
        </w:rPr>
        <w:t>1078/</w:t>
      </w:r>
      <w:proofErr w:type="gramStart"/>
      <w:r w:rsidR="008F7302">
        <w:rPr>
          <w:rFonts w:ascii="Times New Roman" w:hAnsi="Times New Roman"/>
          <w:sz w:val="28"/>
          <w:szCs w:val="28"/>
        </w:rPr>
        <w:t>10.12.2019</w:t>
      </w:r>
      <w:r w:rsidR="000D0EF7">
        <w:rPr>
          <w:rFonts w:ascii="Times New Roman" w:hAnsi="Times New Roman"/>
          <w:sz w:val="28"/>
          <w:szCs w:val="28"/>
        </w:rPr>
        <w:t xml:space="preserve"> </w:t>
      </w:r>
      <w:r w:rsidR="000D0EF7" w:rsidRPr="008342DC">
        <w:rPr>
          <w:rFonts w:ascii="Times New Roman" w:hAnsi="Times New Roman"/>
          <w:sz w:val="28"/>
          <w:szCs w:val="28"/>
        </w:rPr>
        <w:t xml:space="preserve"> eliberat</w:t>
      </w:r>
      <w:proofErr w:type="gramEnd"/>
      <w:r w:rsidR="000D0EF7" w:rsidRPr="008342DC">
        <w:rPr>
          <w:rFonts w:ascii="Times New Roman" w:hAnsi="Times New Roman"/>
          <w:sz w:val="28"/>
          <w:szCs w:val="28"/>
        </w:rPr>
        <w:t xml:space="preserve"> de </w:t>
      </w:r>
      <w:r w:rsidR="000D0EF7">
        <w:rPr>
          <w:rFonts w:ascii="Times New Roman" w:hAnsi="Times New Roman"/>
          <w:sz w:val="28"/>
          <w:szCs w:val="28"/>
        </w:rPr>
        <w:t xml:space="preserve">Primăria </w:t>
      </w:r>
      <w:r w:rsidR="008F7302">
        <w:rPr>
          <w:rFonts w:ascii="Times New Roman" w:hAnsi="Times New Roman"/>
          <w:sz w:val="28"/>
          <w:szCs w:val="28"/>
        </w:rPr>
        <w:t>Piatra Neamț</w:t>
      </w:r>
      <w:r w:rsidRPr="008342DC">
        <w:rPr>
          <w:rFonts w:ascii="Times New Roman" w:hAnsi="Times New Roman"/>
          <w:sz w:val="28"/>
          <w:szCs w:val="28"/>
        </w:rPr>
        <w:t>, respectarea tuturor prevederilor şi cerinţelor specificate de acestea, prec</w:t>
      </w:r>
      <w:r w:rsidR="00521204" w:rsidRPr="008342DC">
        <w:rPr>
          <w:rFonts w:ascii="Times New Roman" w:hAnsi="Times New Roman"/>
          <w:sz w:val="28"/>
          <w:szCs w:val="28"/>
        </w:rPr>
        <w:t xml:space="preserve">um și a </w:t>
      </w:r>
      <w:r w:rsidR="00256B8C" w:rsidRPr="008342DC">
        <w:rPr>
          <w:rFonts w:ascii="Times New Roman" w:hAnsi="Times New Roman"/>
          <w:sz w:val="28"/>
          <w:szCs w:val="28"/>
        </w:rPr>
        <w:t>legislației</w:t>
      </w:r>
      <w:r w:rsidR="00521204" w:rsidRPr="008342DC">
        <w:rPr>
          <w:rFonts w:ascii="Times New Roman" w:hAnsi="Times New Roman"/>
          <w:sz w:val="28"/>
          <w:szCs w:val="28"/>
        </w:rPr>
        <w:t xml:space="preserve"> în domeniu.</w:t>
      </w:r>
      <w:r w:rsidRPr="008342DC">
        <w:rPr>
          <w:rFonts w:ascii="Times New Roman" w:hAnsi="Times New Roman"/>
          <w:sz w:val="28"/>
          <w:szCs w:val="28"/>
        </w:rPr>
        <w:t xml:space="preserve">       </w:t>
      </w:r>
    </w:p>
    <w:p w:rsidR="0061728A" w:rsidRPr="008342DC"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b) </w:t>
      </w:r>
      <w:proofErr w:type="gramStart"/>
      <w:r w:rsidRPr="008342DC">
        <w:rPr>
          <w:rFonts w:ascii="Times New Roman" w:hAnsi="Times New Roman"/>
          <w:sz w:val="28"/>
          <w:szCs w:val="28"/>
        </w:rPr>
        <w:t>Respectarea  documentaţiei</w:t>
      </w:r>
      <w:proofErr w:type="gramEnd"/>
      <w:r w:rsidRPr="008342DC">
        <w:rPr>
          <w:rFonts w:ascii="Times New Roman" w:hAnsi="Times New Roman"/>
          <w:sz w:val="28"/>
          <w:szCs w:val="28"/>
        </w:rPr>
        <w:t xml:space="preserve"> tehnice depuse, a condiţiilor şi prevederilor proiectului de execuţie.</w:t>
      </w:r>
    </w:p>
    <w:p w:rsidR="000D0EF7" w:rsidRPr="002D3219" w:rsidRDefault="000D0EF7" w:rsidP="000D0EF7">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Pr="002D3219">
        <w:rPr>
          <w:rFonts w:ascii="Times New Roman" w:hAnsi="Times New Roman"/>
          <w:sz w:val="28"/>
          <w:szCs w:val="28"/>
        </w:rPr>
        <w:t xml:space="preserve"> Condiţii aferente lucrărilor de construire şi specifice organizării de şantier:  </w:t>
      </w:r>
    </w:p>
    <w:p w:rsidR="000D0EF7" w:rsidRDefault="000D0EF7" w:rsidP="000D0EF7">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0D0EF7">
      <w:pPr>
        <w:pStyle w:val="No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8F7302" w:rsidRDefault="008F7302" w:rsidP="008F73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Pr>
          <w:rFonts w:ascii="Times New Roman" w:hAnsi="Times New Roman"/>
          <w:sz w:val="28"/>
          <w:szCs w:val="28"/>
        </w:rPr>
        <w:t>pulberi în atmosferă;</w:t>
      </w:r>
    </w:p>
    <w:p w:rsidR="008F7302" w:rsidRPr="00256B8C" w:rsidRDefault="008F7302" w:rsidP="000D0EF7">
      <w:pPr>
        <w:pStyle w:val="NoSpacing"/>
        <w:jc w:val="both"/>
        <w:rPr>
          <w:rFonts w:ascii="Times New Roman" w:hAnsi="Times New Roman"/>
          <w:sz w:val="28"/>
          <w:szCs w:val="28"/>
        </w:rPr>
      </w:pPr>
    </w:p>
    <w:p w:rsidR="000D0EF7" w:rsidRPr="00256B8C" w:rsidRDefault="000D0EF7" w:rsidP="000D0EF7">
      <w:pPr>
        <w:pStyle w:val="NoSpacing"/>
        <w:numPr>
          <w:ilvl w:val="0"/>
          <w:numId w:val="27"/>
        </w:numPr>
        <w:ind w:left="360"/>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Se interzice depozitarea oricăror materiale sau deşeuri în afara organizării de şantier.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lastRenderedPageBreak/>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0D0EF7">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Este necesară i</w:t>
      </w:r>
      <w:r w:rsidRPr="001276E2">
        <w:rPr>
          <w:rFonts w:ascii="Times New Roman" w:hAnsi="Times New Roman"/>
          <w:sz w:val="28"/>
          <w:szCs w:val="28"/>
        </w:rPr>
        <w:t>mpunerea unei limite de viteză coresp</w:t>
      </w:r>
      <w:r>
        <w:rPr>
          <w:rFonts w:ascii="Times New Roman" w:hAnsi="Times New Roman"/>
          <w:sz w:val="28"/>
          <w:szCs w:val="28"/>
        </w:rPr>
        <w:t>unzătoare în zona şantierului.</w:t>
      </w:r>
    </w:p>
    <w:p w:rsidR="003F026C" w:rsidRPr="008F34E5" w:rsidRDefault="00C731DB" w:rsidP="008F34E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N</w:t>
      </w:r>
      <w:r w:rsidR="008F34E5">
        <w:rPr>
          <w:rFonts w:ascii="Times New Roman" w:hAnsi="Times New Roman"/>
          <w:sz w:val="28"/>
          <w:szCs w:val="28"/>
        </w:rPr>
        <w:t>ivelul de zgomot se va încadra î</w:t>
      </w:r>
      <w:r w:rsidR="003F026C" w:rsidRPr="008F34E5">
        <w:rPr>
          <w:rFonts w:ascii="Times New Roman" w:hAnsi="Times New Roman"/>
          <w:sz w:val="28"/>
          <w:szCs w:val="28"/>
        </w:rPr>
        <w:t xml:space="preserve">n limitele impuse de SR 10.009/2017. Se vor </w:t>
      </w:r>
      <w:proofErr w:type="gramStart"/>
      <w:r w:rsidR="003F026C" w:rsidRPr="008F34E5">
        <w:rPr>
          <w:rFonts w:ascii="Times New Roman" w:hAnsi="Times New Roman"/>
          <w:sz w:val="28"/>
          <w:szCs w:val="28"/>
        </w:rPr>
        <w:t>respecta  de</w:t>
      </w:r>
      <w:proofErr w:type="gramEnd"/>
      <w:r w:rsidR="003F026C" w:rsidRPr="008F34E5">
        <w:rPr>
          <w:rFonts w:ascii="Times New Roman" w:hAnsi="Times New Roman"/>
          <w:sz w:val="28"/>
          <w:szCs w:val="28"/>
        </w:rPr>
        <w:t xml:space="preserve"> asemenea  prevederile Ord. MS nr. </w:t>
      </w:r>
      <w:proofErr w:type="gramStart"/>
      <w:r w:rsidR="003F026C" w:rsidRPr="008F34E5">
        <w:rPr>
          <w:rFonts w:ascii="Times New Roman" w:hAnsi="Times New Roman"/>
          <w:sz w:val="28"/>
          <w:szCs w:val="28"/>
        </w:rPr>
        <w:t>119/2014</w:t>
      </w:r>
      <w:proofErr w:type="gramEnd"/>
      <w:r w:rsidR="003F026C" w:rsidRPr="008F34E5">
        <w:rPr>
          <w:rFonts w:ascii="Times New Roman" w:hAnsi="Times New Roman"/>
          <w:sz w:val="28"/>
          <w:szCs w:val="28"/>
        </w:rPr>
        <w:t xml:space="preserve"> privind aprobarea Normelor de igiena si sanatate publica privind mediul de viata al populatiei, </w:t>
      </w:r>
      <w:r w:rsidR="008F34E5">
        <w:rPr>
          <w:rFonts w:ascii="Times New Roman" w:hAnsi="Times New Roman"/>
          <w:sz w:val="28"/>
          <w:szCs w:val="28"/>
        </w:rPr>
        <w:t>cu modificările și completările ulterioare.</w:t>
      </w:r>
    </w:p>
    <w:p w:rsidR="003F026C" w:rsidRPr="008F34E5" w:rsidRDefault="003F026C" w:rsidP="0023683C">
      <w:pPr>
        <w:tabs>
          <w:tab w:val="left" w:pos="0"/>
        </w:tabs>
        <w:spacing w:line="240" w:lineRule="auto"/>
        <w:contextualSpacing/>
        <w:jc w:val="both"/>
        <w:rPr>
          <w:rFonts w:ascii="Times New Roman" w:hAnsi="Times New Roman"/>
          <w:sz w:val="28"/>
          <w:szCs w:val="28"/>
        </w:rPr>
      </w:pPr>
    </w:p>
    <w:p w:rsidR="0061728A" w:rsidRPr="008342DC" w:rsidRDefault="0061728A" w:rsidP="0023683C">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23683C">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23683C">
      <w:pPr>
        <w:autoSpaceDE w:val="0"/>
        <w:autoSpaceDN w:val="0"/>
        <w:adjustRightInd w:val="0"/>
        <w:spacing w:after="0" w:line="240" w:lineRule="auto"/>
        <w:contextualSpacing/>
        <w:jc w:val="both"/>
        <w:rPr>
          <w:rFonts w:ascii="Times New Roman" w:hAnsi="Times New Roman"/>
          <w:sz w:val="28"/>
          <w:szCs w:val="28"/>
        </w:rPr>
      </w:pPr>
      <w:r w:rsidRPr="00D515EA">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D515EA" w:rsidRDefault="00477C48" w:rsidP="0023683C">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w:t>
      </w:r>
      <w:proofErr w:type="gramStart"/>
      <w:r w:rsidRPr="00D515EA">
        <w:rPr>
          <w:rFonts w:ascii="Times New Roman" w:hAnsi="Times New Roman"/>
          <w:sz w:val="28"/>
          <w:szCs w:val="28"/>
          <w:lang w:eastAsia="en-GB"/>
        </w:rPr>
        <w:t>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Legii contenciosului administrativ nr.</w:t>
      </w:r>
      <w:proofErr w:type="gramEnd"/>
      <w:r w:rsidRPr="008342DC">
        <w:rPr>
          <w:rFonts w:ascii="Times New Roman" w:hAnsi="Times New Roman"/>
          <w:color w:val="0000FF"/>
          <w:sz w:val="28"/>
          <w:szCs w:val="28"/>
          <w:u w:val="single"/>
          <w:lang w:eastAsia="en-GB"/>
        </w:rPr>
        <w:t xml:space="preserve"> </w:t>
      </w:r>
      <w:proofErr w:type="gramStart"/>
      <w:r w:rsidRPr="008342DC">
        <w:rPr>
          <w:rFonts w:ascii="Times New Roman" w:hAnsi="Times New Roman"/>
          <w:color w:val="0000FF"/>
          <w:sz w:val="28"/>
          <w:szCs w:val="28"/>
          <w:u w:val="single"/>
          <w:lang w:eastAsia="en-GB"/>
        </w:rPr>
        <w:t>554/2004</w:t>
      </w:r>
      <w:proofErr w:type="gramEnd"/>
      <w:r w:rsidRPr="008342DC">
        <w:rPr>
          <w:rFonts w:ascii="Times New Roman" w:hAnsi="Times New Roman"/>
          <w:sz w:val="28"/>
          <w:szCs w:val="28"/>
          <w:lang w:eastAsia="en-GB"/>
        </w:rPr>
        <w:t>, cu modificările şi completările ulterioare.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w:t>
      </w:r>
      <w:proofErr w:type="gramStart"/>
      <w:r w:rsidRPr="008342DC">
        <w:rPr>
          <w:rFonts w:ascii="Times New Roman" w:hAnsi="Times New Roman"/>
          <w:sz w:val="28"/>
          <w:szCs w:val="28"/>
          <w:lang w:eastAsia="en-GB"/>
        </w:rPr>
        <w:t>2</w:t>
      </w:r>
      <w:proofErr w:type="gramEnd"/>
      <w:r w:rsidRPr="008342DC">
        <w:rPr>
          <w:rFonts w:ascii="Times New Roman" w:hAnsi="Times New Roman"/>
          <w:sz w:val="28"/>
          <w:szCs w:val="28"/>
          <w:lang w:eastAsia="en-GB"/>
        </w:rPr>
        <w:t xml:space="preserve"> din Legea nr. </w:t>
      </w:r>
      <w:r w:rsidR="00C654A4" w:rsidRPr="008342DC">
        <w:rPr>
          <w:rFonts w:ascii="Times New Roman" w:hAnsi="Times New Roman"/>
          <w:color w:val="000000"/>
          <w:sz w:val="28"/>
          <w:szCs w:val="28"/>
        </w:rPr>
        <w:t xml:space="preserve">292 din 3 decembrie </w:t>
      </w:r>
      <w:proofErr w:type="gramStart"/>
      <w:r w:rsidR="00C654A4" w:rsidRPr="008342DC">
        <w:rPr>
          <w:rFonts w:ascii="Times New Roman" w:hAnsi="Times New Roman"/>
          <w:color w:val="000000"/>
          <w:sz w:val="28"/>
          <w:szCs w:val="28"/>
        </w:rPr>
        <w:t>2018</w:t>
      </w:r>
      <w:r w:rsidR="00C654A4" w:rsidRPr="008342DC">
        <w:rPr>
          <w:rFonts w:ascii="Times New Roman" w:hAnsi="Times New Roman"/>
          <w:sz w:val="28"/>
          <w:szCs w:val="28"/>
          <w:lang w:eastAsia="en-GB"/>
        </w:rPr>
        <w:t xml:space="preserve"> </w:t>
      </w:r>
      <w:r w:rsidRPr="008342DC">
        <w:rPr>
          <w:rFonts w:ascii="Times New Roman" w:hAnsi="Times New Roman"/>
          <w:sz w:val="28"/>
          <w:szCs w:val="28"/>
          <w:lang w:eastAsia="en-GB"/>
        </w:rPr>
        <w:t xml:space="preserve"> privind</w:t>
      </w:r>
      <w:proofErr w:type="gramEnd"/>
      <w:r w:rsidRPr="008342DC">
        <w:rPr>
          <w:rFonts w:ascii="Times New Roman" w:hAnsi="Times New Roman"/>
          <w:sz w:val="28"/>
          <w:szCs w:val="28"/>
          <w:lang w:eastAsia="en-GB"/>
        </w:rPr>
        <w:t xml:space="preserve"> evaluarea impactului anumitor proiecte publice şi private asupra mediului, considerându-se că acestea sunt vătămate într-un drept al lor sau într-un interes legitim.</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Înainte de a se adresa instanţei de contencios administrativ competente, </w:t>
      </w:r>
      <w:proofErr w:type="gramStart"/>
      <w:r w:rsidRPr="008342DC">
        <w:rPr>
          <w:rFonts w:ascii="Times New Roman" w:hAnsi="Times New Roman"/>
          <w:sz w:val="28"/>
          <w:szCs w:val="28"/>
          <w:lang w:eastAsia="en-GB"/>
        </w:rPr>
        <w:t>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w:t>
      </w:r>
      <w:proofErr w:type="gramStart"/>
      <w:r w:rsidR="0061728A" w:rsidRPr="008342DC">
        <w:rPr>
          <w:rFonts w:ascii="Times New Roman" w:hAnsi="Times New Roman"/>
          <w:sz w:val="28"/>
          <w:szCs w:val="28"/>
          <w:lang w:eastAsia="en-GB"/>
        </w:rPr>
        <w:t>21</w:t>
      </w:r>
      <w:proofErr w:type="gramEnd"/>
      <w:r w:rsidR="0061728A" w:rsidRPr="008342DC">
        <w:rPr>
          <w:rFonts w:ascii="Times New Roman" w:hAnsi="Times New Roman"/>
          <w:sz w:val="28"/>
          <w:szCs w:val="28"/>
          <w:lang w:eastAsia="en-GB"/>
        </w:rPr>
        <w:t xml:space="preserve"> din Legea </w:t>
      </w:r>
      <w:r w:rsidR="0061728A" w:rsidRPr="008342DC">
        <w:rPr>
          <w:rFonts w:ascii="Times New Roman" w:hAnsi="Times New Roman"/>
          <w:color w:val="000000"/>
          <w:sz w:val="28"/>
          <w:szCs w:val="28"/>
        </w:rPr>
        <w:t xml:space="preserve">nr. 292 din </w:t>
      </w:r>
      <w:proofErr w:type="gramStart"/>
      <w:r w:rsidR="0061728A" w:rsidRPr="008342DC">
        <w:rPr>
          <w:rFonts w:ascii="Times New Roman" w:hAnsi="Times New Roman"/>
          <w:color w:val="000000"/>
          <w:sz w:val="28"/>
          <w:szCs w:val="28"/>
        </w:rPr>
        <w:t>3 decembrie</w:t>
      </w:r>
      <w:proofErr w:type="gramEnd"/>
      <w:r w:rsidR="0061728A" w:rsidRPr="008342DC">
        <w:rPr>
          <w:rFonts w:ascii="Times New Roman" w:hAnsi="Times New Roman"/>
          <w:color w:val="000000"/>
          <w:sz w:val="28"/>
          <w:szCs w:val="28"/>
        </w:rPr>
        <w:t xml:space="preserve"> 2018</w:t>
      </w:r>
      <w:r w:rsidRPr="008342DC">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w:t>
      </w:r>
      <w:proofErr w:type="gramStart"/>
      <w:r w:rsidRPr="008342DC">
        <w:rPr>
          <w:rFonts w:ascii="Times New Roman" w:hAnsi="Times New Roman"/>
          <w:sz w:val="28"/>
          <w:szCs w:val="28"/>
          <w:lang w:eastAsia="en-GB"/>
        </w:rPr>
        <w:t>21</w:t>
      </w:r>
      <w:proofErr w:type="gramEnd"/>
      <w:r w:rsidRPr="008342DC">
        <w:rPr>
          <w:rFonts w:ascii="Times New Roman" w:hAnsi="Times New Roman"/>
          <w:sz w:val="28"/>
          <w:szCs w:val="28"/>
          <w:lang w:eastAsia="en-GB"/>
        </w:rPr>
        <w:t xml:space="preserve"> alin.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Solicitarea trebuie înregistrată în termen de 30 de zile de la data aducerii la cunoştinţa publicului a deciziei.</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w:t>
      </w:r>
      <w:proofErr w:type="gramEnd"/>
      <w:r w:rsidRPr="008342DC">
        <w:rPr>
          <w:rFonts w:ascii="Times New Roman" w:hAnsi="Times New Roman"/>
          <w:sz w:val="28"/>
          <w:szCs w:val="28"/>
          <w:lang w:eastAsia="en-GB"/>
        </w:rPr>
        <w:t xml:space="preserve"> alin.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lastRenderedPageBreak/>
        <w:t xml:space="preserve">    Procedura de soluţionare a plângerii prealabile prevăzută la art. </w:t>
      </w:r>
      <w:proofErr w:type="gramStart"/>
      <w:r w:rsidRPr="008342DC">
        <w:rPr>
          <w:rFonts w:ascii="Times New Roman" w:hAnsi="Times New Roman"/>
          <w:sz w:val="28"/>
          <w:szCs w:val="28"/>
          <w:lang w:eastAsia="en-GB"/>
        </w:rPr>
        <w:t>22</w:t>
      </w:r>
      <w:proofErr w:type="gramEnd"/>
      <w:r w:rsidRPr="008342DC">
        <w:rPr>
          <w:rFonts w:ascii="Times New Roman" w:hAnsi="Times New Roman"/>
          <w:sz w:val="28"/>
          <w:szCs w:val="28"/>
          <w:lang w:eastAsia="en-GB"/>
        </w:rPr>
        <w:t xml:space="preserve"> alin.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Prezenta decizie poate fi contestată în conformitate cu prevederile Legii </w:t>
      </w:r>
      <w:r w:rsidR="001A1361" w:rsidRPr="008342DC">
        <w:rPr>
          <w:rFonts w:ascii="Times New Roman" w:hAnsi="Times New Roman"/>
          <w:color w:val="000000"/>
          <w:sz w:val="28"/>
          <w:szCs w:val="28"/>
        </w:rPr>
        <w:t xml:space="preserve">nr. 292 din </w:t>
      </w:r>
      <w:proofErr w:type="gramStart"/>
      <w:r w:rsidR="001A1361" w:rsidRPr="008342DC">
        <w:rPr>
          <w:rFonts w:ascii="Times New Roman" w:hAnsi="Times New Roman"/>
          <w:color w:val="000000"/>
          <w:sz w:val="28"/>
          <w:szCs w:val="28"/>
        </w:rPr>
        <w:t>3</w:t>
      </w:r>
      <w:proofErr w:type="gramEnd"/>
      <w:r w:rsidR="001A1361" w:rsidRPr="008342DC">
        <w:rPr>
          <w:rFonts w:ascii="Times New Roman" w:hAnsi="Times New Roman"/>
          <w:color w:val="000000"/>
          <w:sz w:val="28"/>
          <w:szCs w:val="28"/>
        </w:rPr>
        <w:t xml:space="preserve">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proofErr w:type="gramEnd"/>
      <w:r w:rsidRPr="008342DC">
        <w:rPr>
          <w:rFonts w:ascii="Times New Roman" w:hAnsi="Times New Roman"/>
          <w:sz w:val="28"/>
          <w:szCs w:val="28"/>
          <w:lang w:eastAsia="en-GB"/>
        </w:rPr>
        <w:t>, cu modificările şi completările ulterioare.</w:t>
      </w:r>
    </w:p>
    <w:p w:rsidR="0023683C" w:rsidRDefault="00294585" w:rsidP="0023683C">
      <w:pPr>
        <w:autoSpaceDE w:val="0"/>
        <w:autoSpaceDN w:val="0"/>
        <w:adjustRightInd w:val="0"/>
        <w:spacing w:line="240" w:lineRule="auto"/>
        <w:contextualSpacing/>
        <w:jc w:val="center"/>
        <w:rPr>
          <w:rFonts w:ascii="Times New Roman" w:hAnsi="Times New Roman"/>
          <w:sz w:val="28"/>
          <w:szCs w:val="28"/>
          <w:lang w:eastAsia="en-GB"/>
        </w:rPr>
      </w:pPr>
      <w:r w:rsidRPr="002D3219">
        <w:rPr>
          <w:rFonts w:ascii="Times New Roman" w:hAnsi="Times New Roman"/>
          <w:sz w:val="28"/>
          <w:szCs w:val="28"/>
          <w:lang w:eastAsia="en-GB"/>
        </w:rPr>
        <w:t xml:space="preserve">   </w:t>
      </w:r>
      <w:r w:rsidR="00F138FF"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p>
    <w:p w:rsidR="0023683C" w:rsidRDefault="0023683C" w:rsidP="0023683C">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23683C">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23683C">
      <w:pPr>
        <w:autoSpaceDE w:val="0"/>
        <w:autoSpaceDN w:val="0"/>
        <w:adjustRightInd w:val="0"/>
        <w:spacing w:line="240" w:lineRule="auto"/>
        <w:contextualSpacing/>
        <w:jc w:val="center"/>
        <w:rPr>
          <w:rFonts w:ascii="Times New Roman" w:hAnsi="Times New Roman"/>
          <w:color w:val="000000"/>
          <w:sz w:val="28"/>
          <w:szCs w:val="28"/>
        </w:rPr>
      </w:pPr>
    </w:p>
    <w:p w:rsidR="0061728A"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Iulian JUGAN</w:t>
      </w:r>
    </w:p>
    <w:p w:rsidR="0023683C" w:rsidRPr="002D3219" w:rsidRDefault="0023683C"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D515EA"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sz w:val="28"/>
          <w:szCs w:val="28"/>
          <w:lang w:eastAsia="en-GB"/>
        </w:rPr>
        <w:t xml:space="preserve">  </w:t>
      </w:r>
      <w:r w:rsidR="0023683C">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Pr="002D3219">
        <w:rPr>
          <w:rFonts w:ascii="Times New Roman" w:hAnsi="Times New Roman"/>
          <w:b/>
          <w:color w:val="000000"/>
          <w:sz w:val="28"/>
          <w:szCs w:val="28"/>
        </w:rPr>
        <w:t>Şef Serviciu A.A.A</w:t>
      </w:r>
      <w:proofErr w:type="gramStart"/>
      <w:r w:rsidRPr="002D3219">
        <w:rPr>
          <w:rFonts w:ascii="Times New Roman" w:hAnsi="Times New Roman"/>
          <w:b/>
          <w:color w:val="000000"/>
          <w:sz w:val="28"/>
          <w:szCs w:val="28"/>
        </w:rPr>
        <w:t>. ,</w:t>
      </w:r>
      <w:proofErr w:type="gramEnd"/>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Monica ISOPESCU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Întocmit,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Biatrice POPUȚOAIA                            </w:t>
      </w:r>
      <w:r w:rsidR="00642914">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A7709B" w:rsidRPr="002D3219" w:rsidRDefault="00A7709B" w:rsidP="0023683C">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11"/>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2B" w:rsidRDefault="0033322B" w:rsidP="0010560A">
      <w:pPr>
        <w:spacing w:after="0" w:line="240" w:lineRule="auto"/>
      </w:pPr>
      <w:r>
        <w:separator/>
      </w:r>
    </w:p>
  </w:endnote>
  <w:endnote w:type="continuationSeparator" w:id="0">
    <w:p w:rsidR="0033322B" w:rsidRDefault="0033322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6C" w:rsidRPr="002367AC" w:rsidRDefault="00A84D37"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1902110"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Pr="002367AC" w:rsidRDefault="003F026C" w:rsidP="0028053B">
    <w:pPr>
      <w:pStyle w:val="Header"/>
      <w:tabs>
        <w:tab w:val="clear" w:pos="4680"/>
      </w:tabs>
      <w:jc w:val="center"/>
      <w:rPr>
        <w:rFonts w:ascii="Times New Roman" w:hAnsi="Times New Roman"/>
        <w:sz w:val="20"/>
        <w:szCs w:val="20"/>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2B" w:rsidRDefault="0033322B" w:rsidP="0010560A">
      <w:pPr>
        <w:spacing w:after="0" w:line="240" w:lineRule="auto"/>
      </w:pPr>
      <w:r>
        <w:separator/>
      </w:r>
    </w:p>
  </w:footnote>
  <w:footnote w:type="continuationSeparator" w:id="0">
    <w:p w:rsidR="0033322B" w:rsidRDefault="0033322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9pt;height:9pt" o:bullet="t">
        <v:imagedata r:id="rId4" o:title="j0115868"/>
      </v:shape>
    </w:pict>
  </w:numPicBullet>
  <w:abstractNum w:abstractNumId="0" w15:restartNumberingAfterBreak="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15:restartNumberingAfterBreak="0">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15:restartNumberingAfterBreak="0">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15:restartNumberingAfterBreak="0">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15:restartNumberingAfterBreak="0">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15:restartNumberingAfterBreak="0">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15:restartNumberingAfterBreak="0">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1" w15:restartNumberingAfterBreak="0">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2"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5" w15:restartNumberingAfterBreak="0">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27" w15:restartNumberingAfterBreak="0">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8"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9"/>
  </w:num>
  <w:num w:numId="4">
    <w:abstractNumId w:val="13"/>
  </w:num>
  <w:num w:numId="5">
    <w:abstractNumId w:val="17"/>
  </w:num>
  <w:num w:numId="6">
    <w:abstractNumId w:val="15"/>
  </w:num>
  <w:num w:numId="7">
    <w:abstractNumId w:val="14"/>
  </w:num>
  <w:num w:numId="8">
    <w:abstractNumId w:val="16"/>
  </w:num>
  <w:num w:numId="9">
    <w:abstractNumId w:val="28"/>
  </w:num>
  <w:num w:numId="10">
    <w:abstractNumId w:val="12"/>
  </w:num>
  <w:num w:numId="11">
    <w:abstractNumId w:val="11"/>
  </w:num>
  <w:num w:numId="12">
    <w:abstractNumId w:val="23"/>
  </w:num>
  <w:num w:numId="13">
    <w:abstractNumId w:val="20"/>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0"/>
  </w:num>
  <w:num w:numId="21">
    <w:abstractNumId w:val="21"/>
  </w:num>
  <w:num w:numId="22">
    <w:abstractNumId w:val="24"/>
  </w:num>
  <w:num w:numId="23">
    <w:abstractNumId w:val="2"/>
  </w:num>
  <w:num w:numId="24">
    <w:abstractNumId w:val="8"/>
  </w:num>
  <w:num w:numId="25">
    <w:abstractNumId w:val="27"/>
  </w:num>
  <w:num w:numId="26">
    <w:abstractNumId w:val="25"/>
  </w:num>
  <w:num w:numId="27">
    <w:abstractNumId w:val="7"/>
  </w:num>
  <w:num w:numId="28">
    <w:abstractNumId w:val="18"/>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6129"/>
    <w:rsid w:val="001925D8"/>
    <w:rsid w:val="001A0004"/>
    <w:rsid w:val="001A0248"/>
    <w:rsid w:val="001A0BB6"/>
    <w:rsid w:val="001A1361"/>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5739"/>
    <w:rsid w:val="00327C84"/>
    <w:rsid w:val="00330C2C"/>
    <w:rsid w:val="0033322B"/>
    <w:rsid w:val="0033382A"/>
    <w:rsid w:val="00334DE6"/>
    <w:rsid w:val="0033682D"/>
    <w:rsid w:val="003404FC"/>
    <w:rsid w:val="003437A0"/>
    <w:rsid w:val="00347395"/>
    <w:rsid w:val="00347E1A"/>
    <w:rsid w:val="00350F14"/>
    <w:rsid w:val="00351ECF"/>
    <w:rsid w:val="00352C4D"/>
    <w:rsid w:val="00362246"/>
    <w:rsid w:val="00363924"/>
    <w:rsid w:val="0036599A"/>
    <w:rsid w:val="00367CAB"/>
    <w:rsid w:val="003732ED"/>
    <w:rsid w:val="00374A17"/>
    <w:rsid w:val="0037501A"/>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4C7A"/>
    <w:rsid w:val="00444CD3"/>
    <w:rsid w:val="004469F8"/>
    <w:rsid w:val="00450E53"/>
    <w:rsid w:val="0045101E"/>
    <w:rsid w:val="004513CF"/>
    <w:rsid w:val="00452964"/>
    <w:rsid w:val="004543A8"/>
    <w:rsid w:val="00473A03"/>
    <w:rsid w:val="00475201"/>
    <w:rsid w:val="004765EB"/>
    <w:rsid w:val="00477460"/>
    <w:rsid w:val="00477C48"/>
    <w:rsid w:val="004817AF"/>
    <w:rsid w:val="004819FC"/>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6F09"/>
    <w:rsid w:val="00500DAD"/>
    <w:rsid w:val="00505B04"/>
    <w:rsid w:val="00505E6D"/>
    <w:rsid w:val="0050643F"/>
    <w:rsid w:val="00515750"/>
    <w:rsid w:val="00517A73"/>
    <w:rsid w:val="005205EF"/>
    <w:rsid w:val="00521204"/>
    <w:rsid w:val="005223EC"/>
    <w:rsid w:val="005306A3"/>
    <w:rsid w:val="00532353"/>
    <w:rsid w:val="005350D1"/>
    <w:rsid w:val="005469F4"/>
    <w:rsid w:val="005504A1"/>
    <w:rsid w:val="00552145"/>
    <w:rsid w:val="00555B18"/>
    <w:rsid w:val="00560F95"/>
    <w:rsid w:val="005634A2"/>
    <w:rsid w:val="00564AA4"/>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9035F"/>
    <w:rsid w:val="007943CB"/>
    <w:rsid w:val="007974EB"/>
    <w:rsid w:val="007A02FF"/>
    <w:rsid w:val="007A213D"/>
    <w:rsid w:val="007B726C"/>
    <w:rsid w:val="007C3BF2"/>
    <w:rsid w:val="007D33BC"/>
    <w:rsid w:val="007D459B"/>
    <w:rsid w:val="007E13C8"/>
    <w:rsid w:val="007E3D95"/>
    <w:rsid w:val="007E616F"/>
    <w:rsid w:val="007E780C"/>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548F"/>
    <w:rsid w:val="00850185"/>
    <w:rsid w:val="00851170"/>
    <w:rsid w:val="0085289E"/>
    <w:rsid w:val="00856DAE"/>
    <w:rsid w:val="00856FF9"/>
    <w:rsid w:val="00857A43"/>
    <w:rsid w:val="00857FDE"/>
    <w:rsid w:val="00863581"/>
    <w:rsid w:val="00864ACF"/>
    <w:rsid w:val="00866336"/>
    <w:rsid w:val="008831BD"/>
    <w:rsid w:val="00884186"/>
    <w:rsid w:val="008913EF"/>
    <w:rsid w:val="00894587"/>
    <w:rsid w:val="008966E8"/>
    <w:rsid w:val="0089789D"/>
    <w:rsid w:val="008A13F0"/>
    <w:rsid w:val="008A1902"/>
    <w:rsid w:val="008A4246"/>
    <w:rsid w:val="008A4ACE"/>
    <w:rsid w:val="008A6AD0"/>
    <w:rsid w:val="008B3938"/>
    <w:rsid w:val="008B52E1"/>
    <w:rsid w:val="008C18BF"/>
    <w:rsid w:val="008D28D4"/>
    <w:rsid w:val="008D7863"/>
    <w:rsid w:val="008F25B0"/>
    <w:rsid w:val="008F34E5"/>
    <w:rsid w:val="008F42CE"/>
    <w:rsid w:val="008F7302"/>
    <w:rsid w:val="008F7960"/>
    <w:rsid w:val="009064A4"/>
    <w:rsid w:val="00911683"/>
    <w:rsid w:val="009247DF"/>
    <w:rsid w:val="00925139"/>
    <w:rsid w:val="00932DCC"/>
    <w:rsid w:val="00933190"/>
    <w:rsid w:val="00933232"/>
    <w:rsid w:val="00940D04"/>
    <w:rsid w:val="00943E4D"/>
    <w:rsid w:val="009478B6"/>
    <w:rsid w:val="00947A1D"/>
    <w:rsid w:val="00950C26"/>
    <w:rsid w:val="0095133A"/>
    <w:rsid w:val="009541D3"/>
    <w:rsid w:val="009544FB"/>
    <w:rsid w:val="00957825"/>
    <w:rsid w:val="00961667"/>
    <w:rsid w:val="009626E2"/>
    <w:rsid w:val="00970AD4"/>
    <w:rsid w:val="00970E2A"/>
    <w:rsid w:val="00971128"/>
    <w:rsid w:val="00972064"/>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25DCC"/>
    <w:rsid w:val="00A33344"/>
    <w:rsid w:val="00A341C3"/>
    <w:rsid w:val="00A350AF"/>
    <w:rsid w:val="00A370AC"/>
    <w:rsid w:val="00A37490"/>
    <w:rsid w:val="00A415ED"/>
    <w:rsid w:val="00A46E13"/>
    <w:rsid w:val="00A511E8"/>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4D37"/>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386D"/>
    <w:rsid w:val="00DA50E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644B"/>
    <w:rsid w:val="00F13597"/>
    <w:rsid w:val="00F138FF"/>
    <w:rsid w:val="00F17EA7"/>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15:docId w15:val="{645EB151-2F74-469F-889A-C938A46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6.wmf"/></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1163-170C-4C98-85ED-340DAD42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3828</Words>
  <Characters>22203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25980</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 Ciobotaru</cp:lastModifiedBy>
  <cp:revision>7</cp:revision>
  <cp:lastPrinted>2019-06-14T06:50:00Z</cp:lastPrinted>
  <dcterms:created xsi:type="dcterms:W3CDTF">2019-06-14T07:27:00Z</dcterms:created>
  <dcterms:modified xsi:type="dcterms:W3CDTF">2020-01-30T13:09:00Z</dcterms:modified>
</cp:coreProperties>
</file>