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29E" w:rsidRDefault="0017229E" w:rsidP="0017229E">
      <w:pPr>
        <w:spacing w:after="0" w:line="240" w:lineRule="auto"/>
        <w:jc w:val="center"/>
        <w:rPr>
          <w:rFonts w:ascii="Times New Roman" w:hAnsi="Times New Roman"/>
          <w:b/>
          <w:bCs/>
          <w:sz w:val="28"/>
          <w:szCs w:val="28"/>
        </w:rPr>
      </w:pPr>
      <w:r w:rsidRPr="00B67525">
        <w:rPr>
          <w:rFonts w:ascii="Times New Roman" w:hAnsi="Times New Roman"/>
          <w:b/>
          <w:bCs/>
          <w:sz w:val="28"/>
          <w:szCs w:val="28"/>
        </w:rPr>
        <w:t>AUTORIZAŢIE DE MEDIU</w:t>
      </w:r>
    </w:p>
    <w:p w:rsidR="0017229E" w:rsidRPr="00F563AE" w:rsidRDefault="0017229E" w:rsidP="0017229E">
      <w:pPr>
        <w:spacing w:after="0" w:line="240" w:lineRule="auto"/>
        <w:jc w:val="center"/>
        <w:rPr>
          <w:rFonts w:ascii="Times New Roman" w:hAnsi="Times New Roman"/>
          <w:b/>
          <w:bCs/>
          <w:sz w:val="28"/>
          <w:szCs w:val="28"/>
        </w:rPr>
      </w:pPr>
      <w:r w:rsidRPr="00F563AE">
        <w:rPr>
          <w:rFonts w:ascii="Times New Roman" w:hAnsi="Times New Roman"/>
          <w:b/>
          <w:bCs/>
          <w:sz w:val="28"/>
          <w:szCs w:val="28"/>
        </w:rPr>
        <w:t>Nr. ………. din ……………</w:t>
      </w:r>
    </w:p>
    <w:p w:rsidR="0017229E" w:rsidRDefault="0017229E" w:rsidP="0017229E">
      <w:pPr>
        <w:spacing w:after="0" w:line="240" w:lineRule="auto"/>
        <w:jc w:val="center"/>
        <w:rPr>
          <w:rFonts w:ascii="Times New Roman" w:hAnsi="Times New Roman"/>
          <w:b/>
          <w:bCs/>
          <w:sz w:val="28"/>
          <w:szCs w:val="28"/>
        </w:rPr>
      </w:pPr>
    </w:p>
    <w:p w:rsidR="00E3592E" w:rsidRDefault="003B4473" w:rsidP="00E3592E">
      <w:pPr>
        <w:spacing w:after="0" w:line="240" w:lineRule="auto"/>
        <w:jc w:val="both"/>
        <w:rPr>
          <w:rFonts w:ascii="Times New Roman" w:hAnsi="Times New Roman"/>
          <w:sz w:val="28"/>
          <w:szCs w:val="28"/>
        </w:rPr>
      </w:pPr>
      <w:r>
        <w:rPr>
          <w:rFonts w:ascii="Times New Roman" w:hAnsi="Times New Roman"/>
          <w:sz w:val="28"/>
          <w:szCs w:val="28"/>
        </w:rPr>
        <w:t xml:space="preserve">              </w:t>
      </w:r>
      <w:r w:rsidR="00E3592E" w:rsidRPr="00B67525">
        <w:rPr>
          <w:rFonts w:ascii="Times New Roman" w:hAnsi="Times New Roman"/>
          <w:sz w:val="28"/>
          <w:szCs w:val="28"/>
        </w:rPr>
        <w:t xml:space="preserve">Ca urmare a cererii adresate de </w:t>
      </w:r>
      <w:r w:rsidR="00625202">
        <w:rPr>
          <w:rFonts w:ascii="Times New Roman" w:hAnsi="Times New Roman"/>
          <w:b/>
          <w:sz w:val="28"/>
          <w:szCs w:val="28"/>
        </w:rPr>
        <w:t>DIRECȚIA MUNICIPAL LOCATO ROMAN</w:t>
      </w:r>
      <w:r w:rsidR="0017788D">
        <w:rPr>
          <w:rFonts w:ascii="Times New Roman" w:hAnsi="Times New Roman"/>
          <w:b/>
          <w:sz w:val="28"/>
          <w:szCs w:val="28"/>
        </w:rPr>
        <w:t xml:space="preserve"> </w:t>
      </w:r>
      <w:r w:rsidR="00E3592E">
        <w:rPr>
          <w:rFonts w:ascii="Times New Roman" w:hAnsi="Times New Roman"/>
          <w:sz w:val="28"/>
          <w:szCs w:val="28"/>
        </w:rPr>
        <w:t>c</w:t>
      </w:r>
      <w:r w:rsidR="00E3592E" w:rsidRPr="00B67525">
        <w:rPr>
          <w:rFonts w:ascii="Times New Roman" w:hAnsi="Times New Roman"/>
          <w:sz w:val="28"/>
          <w:szCs w:val="28"/>
        </w:rPr>
        <w:t xml:space="preserve">u sediul în judeţul </w:t>
      </w:r>
      <w:r w:rsidR="00E3592E">
        <w:rPr>
          <w:rFonts w:ascii="Times New Roman" w:hAnsi="Times New Roman"/>
          <w:sz w:val="28"/>
          <w:szCs w:val="28"/>
        </w:rPr>
        <w:t xml:space="preserve">Neamţ, </w:t>
      </w:r>
      <w:r w:rsidR="00625202">
        <w:rPr>
          <w:rFonts w:ascii="Times New Roman" w:hAnsi="Times New Roman"/>
          <w:sz w:val="28"/>
          <w:szCs w:val="28"/>
        </w:rPr>
        <w:t>Roman, str. Ștefan cel Mare, nr. 259</w:t>
      </w:r>
      <w:r w:rsidR="00E3592E">
        <w:rPr>
          <w:rFonts w:ascii="Times New Roman" w:hAnsi="Times New Roman"/>
          <w:sz w:val="28"/>
          <w:szCs w:val="28"/>
        </w:rPr>
        <w:t xml:space="preserve">, </w:t>
      </w:r>
      <w:r w:rsidR="00E3592E">
        <w:rPr>
          <w:rFonts w:ascii="Times New Roman" w:hAnsi="Times New Roman"/>
          <w:sz w:val="28"/>
          <w:szCs w:val="28"/>
          <w:lang w:val="ro-RO"/>
        </w:rPr>
        <w:t>telefon 0</w:t>
      </w:r>
      <w:r w:rsidR="00625202">
        <w:rPr>
          <w:rFonts w:ascii="Times New Roman" w:hAnsi="Times New Roman"/>
          <w:sz w:val="28"/>
          <w:szCs w:val="28"/>
          <w:lang w:val="ro-RO"/>
        </w:rPr>
        <w:t xml:space="preserve">233 </w:t>
      </w:r>
      <w:r w:rsidR="00E3592E">
        <w:rPr>
          <w:rFonts w:ascii="Times New Roman" w:hAnsi="Times New Roman"/>
          <w:sz w:val="28"/>
          <w:szCs w:val="28"/>
          <w:lang w:val="ro-RO"/>
        </w:rPr>
        <w:t>/</w:t>
      </w:r>
      <w:r w:rsidR="00625202">
        <w:rPr>
          <w:rFonts w:ascii="Times New Roman" w:hAnsi="Times New Roman"/>
          <w:sz w:val="28"/>
          <w:szCs w:val="28"/>
          <w:lang w:val="ro-RO"/>
        </w:rPr>
        <w:t>742280</w:t>
      </w:r>
      <w:r w:rsidR="00E3592E">
        <w:rPr>
          <w:rFonts w:ascii="Times New Roman" w:hAnsi="Times New Roman"/>
          <w:sz w:val="28"/>
          <w:szCs w:val="28"/>
          <w:lang w:val="ro-RO"/>
        </w:rPr>
        <w:t>,</w:t>
      </w:r>
      <w:r>
        <w:rPr>
          <w:rFonts w:ascii="Times New Roman" w:hAnsi="Times New Roman"/>
          <w:sz w:val="28"/>
          <w:szCs w:val="28"/>
          <w:lang w:val="ro-RO"/>
        </w:rPr>
        <w:t xml:space="preserve"> </w:t>
      </w:r>
      <w:r w:rsidR="00E3592E" w:rsidRPr="00B67525">
        <w:rPr>
          <w:rFonts w:ascii="Times New Roman" w:hAnsi="Times New Roman"/>
          <w:sz w:val="28"/>
          <w:szCs w:val="28"/>
        </w:rPr>
        <w:t xml:space="preserve">înregistrată la numărul </w:t>
      </w:r>
      <w:r w:rsidR="00625202">
        <w:rPr>
          <w:rFonts w:ascii="Times New Roman" w:hAnsi="Times New Roman"/>
          <w:sz w:val="28"/>
          <w:szCs w:val="28"/>
        </w:rPr>
        <w:t>164</w:t>
      </w:r>
      <w:r>
        <w:rPr>
          <w:rFonts w:ascii="Times New Roman" w:hAnsi="Times New Roman"/>
          <w:sz w:val="28"/>
          <w:szCs w:val="28"/>
        </w:rPr>
        <w:t xml:space="preserve"> </w:t>
      </w:r>
      <w:r w:rsidR="00E3592E" w:rsidRPr="00B67525">
        <w:rPr>
          <w:rFonts w:ascii="Times New Roman" w:hAnsi="Times New Roman"/>
          <w:sz w:val="28"/>
          <w:szCs w:val="28"/>
        </w:rPr>
        <w:t>/</w:t>
      </w:r>
      <w:r w:rsidR="0017788D">
        <w:rPr>
          <w:rFonts w:ascii="Times New Roman" w:hAnsi="Times New Roman"/>
          <w:sz w:val="28"/>
          <w:szCs w:val="28"/>
        </w:rPr>
        <w:t>1</w:t>
      </w:r>
      <w:r w:rsidR="00625202">
        <w:rPr>
          <w:rFonts w:ascii="Times New Roman" w:hAnsi="Times New Roman"/>
          <w:sz w:val="28"/>
          <w:szCs w:val="28"/>
        </w:rPr>
        <w:t>0</w:t>
      </w:r>
      <w:r w:rsidR="00E3592E" w:rsidRPr="00B67525">
        <w:rPr>
          <w:rFonts w:ascii="Times New Roman" w:hAnsi="Times New Roman"/>
          <w:sz w:val="28"/>
          <w:szCs w:val="28"/>
        </w:rPr>
        <w:t>.</w:t>
      </w:r>
      <w:r w:rsidR="00E3592E">
        <w:rPr>
          <w:rFonts w:ascii="Times New Roman" w:hAnsi="Times New Roman"/>
          <w:sz w:val="28"/>
          <w:szCs w:val="28"/>
        </w:rPr>
        <w:t>0</w:t>
      </w:r>
      <w:r w:rsidR="00625202">
        <w:rPr>
          <w:rFonts w:ascii="Times New Roman" w:hAnsi="Times New Roman"/>
          <w:sz w:val="28"/>
          <w:szCs w:val="28"/>
        </w:rPr>
        <w:t>1</w:t>
      </w:r>
      <w:r w:rsidR="00E3592E" w:rsidRPr="00B67525">
        <w:rPr>
          <w:rFonts w:ascii="Times New Roman" w:hAnsi="Times New Roman"/>
          <w:sz w:val="28"/>
          <w:szCs w:val="28"/>
        </w:rPr>
        <w:t>.20</w:t>
      </w:r>
      <w:r w:rsidR="00625202">
        <w:rPr>
          <w:rFonts w:ascii="Times New Roman" w:hAnsi="Times New Roman"/>
          <w:sz w:val="28"/>
          <w:szCs w:val="28"/>
        </w:rPr>
        <w:t>20</w:t>
      </w:r>
      <w:r w:rsidR="0017788D">
        <w:rPr>
          <w:rFonts w:ascii="Times New Roman" w:hAnsi="Times New Roman"/>
          <w:sz w:val="28"/>
          <w:szCs w:val="28"/>
        </w:rPr>
        <w:t xml:space="preserve"> </w:t>
      </w:r>
    </w:p>
    <w:p w:rsidR="00E3592E" w:rsidRPr="00F428C8" w:rsidRDefault="00BA2C46" w:rsidP="00E3592E">
      <w:pPr>
        <w:spacing w:after="0" w:line="240" w:lineRule="auto"/>
        <w:jc w:val="both"/>
        <w:rPr>
          <w:rFonts w:ascii="Times New Roman" w:hAnsi="Times New Roman"/>
          <w:b/>
          <w:bCs/>
          <w:sz w:val="28"/>
          <w:szCs w:val="28"/>
          <w:lang w:val="ro-RO"/>
        </w:rPr>
      </w:pPr>
      <w:r w:rsidRPr="00BA2C46">
        <w:rPr>
          <w:rFonts w:ascii="Times New Roman" w:eastAsia="Calibri" w:hAnsi="Times New Roman" w:cs="Times New Roman"/>
          <w:sz w:val="28"/>
          <w:szCs w:val="28"/>
          <w:lang w:val="en-US" w:eastAsia="en-US"/>
        </w:rPr>
        <w:t xml:space="preserve">              în urma analizării documentelor transmise şi a verificării în baza Ordonanței de Urgență a Guvernului nr. 68 /2019 privind stabilirea unor măsuri la nivelul administrației publice centrale și pentru modificarea și completarea unor acte normative, a Ordonanţei de Urgenţă a Guvernului nr.195 /2005 privind protecţia mediului, aprobată cu modificări şi completări prin Legea nr.265 /2006, cu modificările şi completările ulterioare din Legea nr. 219 /2019 şi ale O</w:t>
      </w:r>
      <w:r>
        <w:rPr>
          <w:rFonts w:ascii="Times New Roman" w:eastAsia="Calibri" w:hAnsi="Times New Roman" w:cs="Times New Roman"/>
          <w:sz w:val="28"/>
          <w:szCs w:val="28"/>
          <w:lang w:val="en-US" w:eastAsia="en-US"/>
        </w:rPr>
        <w:t>rdinului M.M.D.D. nr.1798 /2007, se emite</w:t>
      </w:r>
    </w:p>
    <w:p w:rsidR="00E3592E" w:rsidRPr="00F428C8" w:rsidRDefault="00E3592E" w:rsidP="00E3592E">
      <w:pPr>
        <w:spacing w:after="0" w:line="240" w:lineRule="auto"/>
        <w:jc w:val="center"/>
        <w:rPr>
          <w:rFonts w:ascii="Times New Roman" w:hAnsi="Times New Roman"/>
          <w:b/>
          <w:bCs/>
          <w:sz w:val="28"/>
          <w:szCs w:val="28"/>
          <w:lang w:val="ro-RO"/>
        </w:rPr>
      </w:pPr>
    </w:p>
    <w:p w:rsidR="00E3592E" w:rsidRPr="00F428C8" w:rsidRDefault="00E3592E" w:rsidP="00E3592E">
      <w:pPr>
        <w:spacing w:after="0" w:line="240" w:lineRule="auto"/>
        <w:jc w:val="both"/>
        <w:rPr>
          <w:rFonts w:ascii="Times New Roman" w:hAnsi="Times New Roman"/>
          <w:b/>
          <w:sz w:val="28"/>
          <w:szCs w:val="28"/>
          <w:lang w:val="ro-RO"/>
        </w:rPr>
      </w:pPr>
      <w:r w:rsidRPr="00F428C8">
        <w:rPr>
          <w:rFonts w:ascii="Times New Roman" w:hAnsi="Times New Roman"/>
          <w:b/>
          <w:sz w:val="28"/>
          <w:szCs w:val="28"/>
          <w:lang w:val="ro-RO"/>
        </w:rPr>
        <w:t xml:space="preserve">                                         AUTORIZAŢIA DE MEDIU</w:t>
      </w:r>
    </w:p>
    <w:p w:rsidR="00E3592E" w:rsidRPr="00F428C8" w:rsidRDefault="00E3592E" w:rsidP="00E3592E">
      <w:pPr>
        <w:spacing w:after="0" w:line="240" w:lineRule="auto"/>
        <w:jc w:val="both"/>
        <w:rPr>
          <w:rFonts w:ascii="Times New Roman" w:hAnsi="Times New Roman"/>
          <w:sz w:val="28"/>
          <w:szCs w:val="28"/>
          <w:lang w:val="ro-RO"/>
        </w:rPr>
      </w:pPr>
    </w:p>
    <w:p w:rsidR="00E3592E" w:rsidRPr="009278C9" w:rsidRDefault="00E3592E" w:rsidP="00E3592E">
      <w:pPr>
        <w:spacing w:after="0" w:line="240" w:lineRule="auto"/>
        <w:jc w:val="both"/>
        <w:rPr>
          <w:rFonts w:ascii="Times New Roman" w:hAnsi="Times New Roman"/>
          <w:b/>
          <w:sz w:val="28"/>
          <w:szCs w:val="28"/>
        </w:rPr>
      </w:pPr>
      <w:r w:rsidRPr="00B67525">
        <w:rPr>
          <w:rFonts w:ascii="Times New Roman" w:hAnsi="Times New Roman"/>
          <w:sz w:val="28"/>
          <w:szCs w:val="28"/>
        </w:rPr>
        <w:t xml:space="preserve">pentru </w:t>
      </w:r>
      <w:r w:rsidR="00625202">
        <w:rPr>
          <w:rFonts w:ascii="Times New Roman" w:hAnsi="Times New Roman"/>
          <w:b/>
          <w:sz w:val="28"/>
          <w:szCs w:val="28"/>
        </w:rPr>
        <w:t>DIRECȚIA MUNICIPAL LOCATO ROMAN</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cu punct de lucru în</w:t>
      </w:r>
      <w:r w:rsidR="003B4473">
        <w:rPr>
          <w:rFonts w:ascii="Times New Roman" w:hAnsi="Times New Roman"/>
          <w:sz w:val="28"/>
          <w:szCs w:val="28"/>
        </w:rPr>
        <w:t xml:space="preserve"> </w:t>
      </w:r>
      <w:r w:rsidR="00625202">
        <w:rPr>
          <w:rFonts w:ascii="Times New Roman" w:hAnsi="Times New Roman"/>
          <w:sz w:val="28"/>
          <w:szCs w:val="28"/>
        </w:rPr>
        <w:t>Roman, str. Ștefan cel Mare, nr. 259 (sediul social); colectare ape uzate de la beneficiari din județul Neamț</w:t>
      </w:r>
    </w:p>
    <w:p w:rsidR="00E3592E" w:rsidRDefault="00E3592E" w:rsidP="00E3592E">
      <w:pPr>
        <w:spacing w:after="0" w:line="240" w:lineRule="auto"/>
        <w:jc w:val="both"/>
        <w:rPr>
          <w:rFonts w:ascii="Times New Roman" w:hAnsi="Times New Roman"/>
          <w:b/>
          <w:sz w:val="28"/>
          <w:szCs w:val="28"/>
        </w:rPr>
      </w:pPr>
      <w:r>
        <w:rPr>
          <w:rFonts w:ascii="Times New Roman" w:hAnsi="Times New Roman"/>
          <w:sz w:val="28"/>
          <w:szCs w:val="28"/>
        </w:rPr>
        <w:t xml:space="preserve">care </w:t>
      </w:r>
      <w:r w:rsidRPr="00B67525">
        <w:rPr>
          <w:rFonts w:ascii="Times New Roman" w:hAnsi="Times New Roman"/>
          <w:sz w:val="28"/>
          <w:szCs w:val="28"/>
        </w:rPr>
        <w:t xml:space="preserve">prevede : </w:t>
      </w:r>
      <w:r w:rsidRPr="00B67525">
        <w:rPr>
          <w:rFonts w:ascii="Times New Roman" w:hAnsi="Times New Roman"/>
          <w:b/>
          <w:sz w:val="28"/>
          <w:szCs w:val="28"/>
        </w:rPr>
        <w:t>desfăşurarea activităţi</w:t>
      </w:r>
      <w:r>
        <w:rPr>
          <w:rFonts w:ascii="Times New Roman" w:hAnsi="Times New Roman"/>
          <w:b/>
          <w:sz w:val="28"/>
          <w:szCs w:val="28"/>
        </w:rPr>
        <w:t>i “</w:t>
      </w:r>
      <w:r w:rsidR="00625202">
        <w:rPr>
          <w:rFonts w:ascii="Times New Roman" w:hAnsi="Times New Roman"/>
          <w:b/>
          <w:sz w:val="28"/>
          <w:szCs w:val="28"/>
        </w:rPr>
        <w:t>colectarea și epurarea apelor uzate</w:t>
      </w:r>
      <w:r>
        <w:rPr>
          <w:rFonts w:ascii="Times New Roman" w:hAnsi="Times New Roman"/>
          <w:b/>
          <w:sz w:val="28"/>
          <w:szCs w:val="28"/>
        </w:rPr>
        <w:t xml:space="preserve">” (cod CAEN </w:t>
      </w:r>
      <w:r w:rsidR="00625202">
        <w:rPr>
          <w:rFonts w:ascii="Times New Roman" w:hAnsi="Times New Roman"/>
          <w:b/>
          <w:sz w:val="28"/>
          <w:szCs w:val="28"/>
        </w:rPr>
        <w:t>3700</w:t>
      </w:r>
      <w:r>
        <w:rPr>
          <w:rFonts w:ascii="Times New Roman" w:hAnsi="Times New Roman"/>
          <w:b/>
          <w:sz w:val="28"/>
          <w:szCs w:val="28"/>
        </w:rPr>
        <w:t>)</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Documentaţia conţine : fişa de prezentare şi declaraţie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elaborată de : </w:t>
      </w:r>
      <w:r w:rsidR="00625202">
        <w:rPr>
          <w:rFonts w:ascii="Times New Roman" w:hAnsi="Times New Roman"/>
          <w:sz w:val="28"/>
          <w:szCs w:val="28"/>
        </w:rPr>
        <w:t>Director LUCIAN IOAN PASCARIU</w:t>
      </w:r>
    </w:p>
    <w:p w:rsidR="00E3592E" w:rsidRPr="00DC0CD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lang w:val="fr-FR"/>
        </w:rPr>
        <w:t>Proces ver</w:t>
      </w:r>
      <w:r w:rsidRPr="00B67525">
        <w:rPr>
          <w:rFonts w:ascii="Times New Roman" w:hAnsi="Times New Roman"/>
          <w:sz w:val="28"/>
          <w:szCs w:val="28"/>
        </w:rPr>
        <w:t>bal de verificare</w:t>
      </w:r>
      <w:r w:rsidR="003B4473">
        <w:rPr>
          <w:rFonts w:ascii="Times New Roman" w:hAnsi="Times New Roman"/>
          <w:sz w:val="28"/>
          <w:szCs w:val="28"/>
        </w:rPr>
        <w:t xml:space="preserve"> </w:t>
      </w:r>
      <w:r>
        <w:rPr>
          <w:rFonts w:ascii="Times New Roman" w:hAnsi="Times New Roman"/>
          <w:sz w:val="28"/>
          <w:szCs w:val="28"/>
        </w:rPr>
        <w:t xml:space="preserve">amplasament nr. </w:t>
      </w:r>
      <w:r w:rsidR="00625202">
        <w:rPr>
          <w:rFonts w:ascii="Times New Roman" w:hAnsi="Times New Roman"/>
          <w:sz w:val="28"/>
          <w:szCs w:val="28"/>
        </w:rPr>
        <w:t>164</w:t>
      </w:r>
      <w:r w:rsidR="0017788D">
        <w:rPr>
          <w:rFonts w:ascii="Times New Roman" w:hAnsi="Times New Roman"/>
          <w:sz w:val="28"/>
          <w:szCs w:val="28"/>
        </w:rPr>
        <w:t xml:space="preserve"> </w:t>
      </w:r>
      <w:r w:rsidRPr="00B67525">
        <w:rPr>
          <w:rFonts w:ascii="Times New Roman" w:hAnsi="Times New Roman"/>
          <w:sz w:val="28"/>
          <w:szCs w:val="28"/>
        </w:rPr>
        <w:t>/</w:t>
      </w:r>
      <w:r w:rsidR="00625202">
        <w:rPr>
          <w:rFonts w:ascii="Times New Roman" w:hAnsi="Times New Roman"/>
          <w:sz w:val="28"/>
          <w:szCs w:val="28"/>
        </w:rPr>
        <w:t>12</w:t>
      </w:r>
      <w:r w:rsidRPr="00B67525">
        <w:rPr>
          <w:rFonts w:ascii="Times New Roman" w:hAnsi="Times New Roman"/>
          <w:sz w:val="28"/>
          <w:szCs w:val="28"/>
        </w:rPr>
        <w:t>.</w:t>
      </w:r>
      <w:r w:rsidR="00625202">
        <w:rPr>
          <w:rFonts w:ascii="Times New Roman" w:hAnsi="Times New Roman"/>
          <w:sz w:val="28"/>
          <w:szCs w:val="28"/>
        </w:rPr>
        <w:t>02</w:t>
      </w:r>
      <w:r>
        <w:rPr>
          <w:rFonts w:ascii="Times New Roman" w:hAnsi="Times New Roman"/>
          <w:sz w:val="28"/>
          <w:szCs w:val="28"/>
        </w:rPr>
        <w:t>.</w:t>
      </w:r>
      <w:r w:rsidRPr="00B67525">
        <w:rPr>
          <w:rFonts w:ascii="Times New Roman" w:hAnsi="Times New Roman"/>
          <w:sz w:val="28"/>
          <w:szCs w:val="28"/>
        </w:rPr>
        <w:t>20</w:t>
      </w:r>
      <w:r w:rsidR="00625202">
        <w:rPr>
          <w:rFonts w:ascii="Times New Roman" w:hAnsi="Times New Roman"/>
          <w:sz w:val="28"/>
          <w:szCs w:val="28"/>
        </w:rPr>
        <w:t>20</w:t>
      </w:r>
      <w:r w:rsidRPr="00B67525">
        <w:rPr>
          <w:rFonts w:ascii="Times New Roman" w:hAnsi="Times New Roman"/>
          <w:sz w:val="28"/>
          <w:szCs w:val="28"/>
        </w:rPr>
        <w:t>; Ziarul „</w:t>
      </w:r>
      <w:r w:rsidR="00625202">
        <w:rPr>
          <w:rFonts w:ascii="Times New Roman" w:hAnsi="Times New Roman"/>
          <w:sz w:val="28"/>
          <w:szCs w:val="28"/>
        </w:rPr>
        <w:t>Monitorul</w:t>
      </w:r>
      <w:r>
        <w:rPr>
          <w:rFonts w:ascii="Times New Roman" w:hAnsi="Times New Roman"/>
          <w:sz w:val="28"/>
          <w:szCs w:val="28"/>
        </w:rPr>
        <w:t>”</w:t>
      </w:r>
      <w:r w:rsidRPr="00B67525">
        <w:rPr>
          <w:rFonts w:ascii="Times New Roman" w:hAnsi="Times New Roman"/>
          <w:sz w:val="28"/>
          <w:szCs w:val="28"/>
        </w:rPr>
        <w:t xml:space="preserve"> din </w:t>
      </w:r>
      <w:r w:rsidR="0017788D">
        <w:rPr>
          <w:rFonts w:ascii="Times New Roman" w:hAnsi="Times New Roman"/>
          <w:sz w:val="28"/>
          <w:szCs w:val="28"/>
        </w:rPr>
        <w:t>1</w:t>
      </w:r>
      <w:r w:rsidR="00625202">
        <w:rPr>
          <w:rFonts w:ascii="Times New Roman" w:hAnsi="Times New Roman"/>
          <w:sz w:val="28"/>
          <w:szCs w:val="28"/>
        </w:rPr>
        <w:t>4</w:t>
      </w:r>
      <w:r w:rsidRPr="00B67525">
        <w:rPr>
          <w:rFonts w:ascii="Times New Roman" w:hAnsi="Times New Roman"/>
          <w:sz w:val="28"/>
          <w:szCs w:val="28"/>
        </w:rPr>
        <w:t>.</w:t>
      </w:r>
      <w:r w:rsidR="00B0711D">
        <w:rPr>
          <w:rFonts w:ascii="Times New Roman" w:hAnsi="Times New Roman"/>
          <w:sz w:val="28"/>
          <w:szCs w:val="28"/>
        </w:rPr>
        <w:t>0</w:t>
      </w:r>
      <w:r w:rsidR="00625202">
        <w:rPr>
          <w:rFonts w:ascii="Times New Roman" w:hAnsi="Times New Roman"/>
          <w:sz w:val="28"/>
          <w:szCs w:val="28"/>
        </w:rPr>
        <w:t>1</w:t>
      </w:r>
      <w:r w:rsidRPr="00B67525">
        <w:rPr>
          <w:rFonts w:ascii="Times New Roman" w:hAnsi="Times New Roman"/>
          <w:sz w:val="28"/>
          <w:szCs w:val="28"/>
        </w:rPr>
        <w:t>.20</w:t>
      </w:r>
      <w:r w:rsidR="00625202">
        <w:rPr>
          <w:rFonts w:ascii="Times New Roman" w:hAnsi="Times New Roman"/>
          <w:sz w:val="28"/>
          <w:szCs w:val="28"/>
        </w:rPr>
        <w:t>20</w:t>
      </w:r>
      <w:r w:rsidRPr="00B67525">
        <w:rPr>
          <w:rFonts w:ascii="Times New Roman" w:hAnsi="Times New Roman"/>
          <w:sz w:val="28"/>
          <w:szCs w:val="28"/>
        </w:rPr>
        <w:t xml:space="preserve">; </w:t>
      </w:r>
      <w:r>
        <w:rPr>
          <w:rFonts w:ascii="Times New Roman" w:hAnsi="Times New Roman"/>
          <w:sz w:val="28"/>
          <w:szCs w:val="28"/>
        </w:rPr>
        <w:t>D</w:t>
      </w:r>
      <w:r w:rsidRPr="00723D75">
        <w:rPr>
          <w:rFonts w:ascii="Times New Roman" w:hAnsi="Times New Roman"/>
          <w:sz w:val="28"/>
          <w:szCs w:val="28"/>
        </w:rPr>
        <w:t xml:space="preserve">ecizie emitere autorizaţie de mediu A.P.M. </w:t>
      </w:r>
      <w:r w:rsidRPr="003B4473">
        <w:rPr>
          <w:rFonts w:ascii="Times New Roman" w:hAnsi="Times New Roman"/>
          <w:sz w:val="28"/>
          <w:szCs w:val="28"/>
        </w:rPr>
        <w:t xml:space="preserve">Neamţ nr. </w:t>
      </w:r>
      <w:r w:rsidR="00625202">
        <w:rPr>
          <w:rFonts w:ascii="Times New Roman" w:hAnsi="Times New Roman"/>
          <w:sz w:val="28"/>
          <w:szCs w:val="28"/>
        </w:rPr>
        <w:t>......</w:t>
      </w:r>
      <w:r w:rsidRPr="0017788D">
        <w:rPr>
          <w:rFonts w:ascii="Times New Roman" w:hAnsi="Times New Roman"/>
          <w:color w:val="FF0000"/>
          <w:sz w:val="28"/>
          <w:szCs w:val="28"/>
        </w:rPr>
        <w:t xml:space="preserve"> </w:t>
      </w:r>
      <w:r w:rsidRPr="0049164F">
        <w:rPr>
          <w:rFonts w:ascii="Times New Roman" w:hAnsi="Times New Roman"/>
          <w:sz w:val="28"/>
          <w:szCs w:val="28"/>
        </w:rPr>
        <w:t xml:space="preserve">din </w:t>
      </w:r>
      <w:r w:rsidR="00625202">
        <w:rPr>
          <w:rFonts w:ascii="Times New Roman" w:hAnsi="Times New Roman"/>
          <w:sz w:val="28"/>
          <w:szCs w:val="28"/>
        </w:rPr>
        <w:t>.............</w:t>
      </w:r>
      <w:r w:rsidR="003B4473" w:rsidRPr="0049164F">
        <w:rPr>
          <w:rFonts w:ascii="Times New Roman" w:hAnsi="Times New Roman"/>
          <w:sz w:val="28"/>
          <w:szCs w:val="28"/>
        </w:rPr>
        <w:t xml:space="preserve"> </w:t>
      </w:r>
      <w:r w:rsidRPr="0049164F">
        <w:rPr>
          <w:rFonts w:ascii="Times New Roman" w:hAnsi="Times New Roman"/>
          <w:sz w:val="28"/>
          <w:szCs w:val="28"/>
        </w:rPr>
        <w:t>şi postare pe pagina de internet a A.P.M. Neamţ;</w:t>
      </w:r>
      <w:r w:rsidR="003B4473" w:rsidRPr="0049164F">
        <w:rPr>
          <w:rFonts w:ascii="Times New Roman" w:hAnsi="Times New Roman"/>
          <w:sz w:val="28"/>
          <w:szCs w:val="28"/>
        </w:rPr>
        <w:t xml:space="preserve"> </w:t>
      </w:r>
      <w:r w:rsidR="00625202">
        <w:rPr>
          <w:rFonts w:ascii="Times New Roman" w:hAnsi="Times New Roman"/>
          <w:sz w:val="28"/>
          <w:szCs w:val="28"/>
        </w:rPr>
        <w:t>Ordin de plată</w:t>
      </w:r>
      <w:r w:rsidRPr="0049164F">
        <w:rPr>
          <w:rFonts w:ascii="Times New Roman" w:hAnsi="Times New Roman"/>
          <w:sz w:val="28"/>
          <w:szCs w:val="28"/>
        </w:rPr>
        <w:t xml:space="preserve"> nr. 1</w:t>
      </w:r>
      <w:r w:rsidR="0017788D">
        <w:rPr>
          <w:rFonts w:ascii="Times New Roman" w:hAnsi="Times New Roman"/>
          <w:sz w:val="28"/>
          <w:szCs w:val="28"/>
        </w:rPr>
        <w:t xml:space="preserve"> </w:t>
      </w:r>
      <w:r w:rsidRPr="00B67525">
        <w:rPr>
          <w:rFonts w:ascii="Times New Roman" w:hAnsi="Times New Roman"/>
          <w:sz w:val="28"/>
          <w:szCs w:val="28"/>
        </w:rPr>
        <w:t>/</w:t>
      </w:r>
      <w:r w:rsidR="00EF2DC5">
        <w:rPr>
          <w:rFonts w:ascii="Times New Roman" w:hAnsi="Times New Roman"/>
          <w:sz w:val="28"/>
          <w:szCs w:val="28"/>
        </w:rPr>
        <w:t>09</w:t>
      </w:r>
      <w:r w:rsidRPr="00B67525">
        <w:rPr>
          <w:rFonts w:ascii="Times New Roman" w:hAnsi="Times New Roman"/>
          <w:sz w:val="28"/>
          <w:szCs w:val="28"/>
        </w:rPr>
        <w:t>.</w:t>
      </w:r>
      <w:r>
        <w:rPr>
          <w:rFonts w:ascii="Times New Roman" w:hAnsi="Times New Roman"/>
          <w:sz w:val="28"/>
          <w:szCs w:val="28"/>
        </w:rPr>
        <w:t>0</w:t>
      </w:r>
      <w:r w:rsidR="00EF2DC5">
        <w:rPr>
          <w:rFonts w:ascii="Times New Roman" w:hAnsi="Times New Roman"/>
          <w:sz w:val="28"/>
          <w:szCs w:val="28"/>
        </w:rPr>
        <w:t>1</w:t>
      </w:r>
      <w:r w:rsidRPr="00B67525">
        <w:rPr>
          <w:rFonts w:ascii="Times New Roman" w:hAnsi="Times New Roman"/>
          <w:sz w:val="28"/>
          <w:szCs w:val="28"/>
        </w:rPr>
        <w:t>.20</w:t>
      </w:r>
      <w:r w:rsidR="00EF2DC5">
        <w:rPr>
          <w:rFonts w:ascii="Times New Roman" w:hAnsi="Times New Roman"/>
          <w:sz w:val="28"/>
          <w:szCs w:val="28"/>
        </w:rPr>
        <w:t>20</w:t>
      </w:r>
      <w:r>
        <w:rPr>
          <w:rFonts w:ascii="Times New Roman" w:hAnsi="Times New Roman"/>
          <w:sz w:val="28"/>
          <w:szCs w:val="28"/>
        </w:rPr>
        <w:t>; Plan de situaţie şi plan de încadrare în zonă</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lang w:val="fr-FR"/>
        </w:rPr>
        <w:t xml:space="preserve">şi următoarele acte de reglementare emise de alte autorităţi : </w:t>
      </w:r>
      <w:r w:rsidR="00EF2DC5">
        <w:rPr>
          <w:rFonts w:ascii="Times New Roman" w:hAnsi="Times New Roman"/>
          <w:sz w:val="28"/>
          <w:szCs w:val="28"/>
          <w:lang w:val="fr-FR"/>
        </w:rPr>
        <w:t xml:space="preserve">Hotărârea Consiliului Local Roman </w:t>
      </w:r>
      <w:r w:rsidRPr="00B67525">
        <w:rPr>
          <w:rFonts w:ascii="Times New Roman" w:hAnsi="Times New Roman"/>
          <w:sz w:val="28"/>
          <w:szCs w:val="28"/>
          <w:lang w:val="fr-FR"/>
        </w:rPr>
        <w:t xml:space="preserve">nr. </w:t>
      </w:r>
      <w:r w:rsidR="00EF2DC5">
        <w:rPr>
          <w:rFonts w:ascii="Times New Roman" w:hAnsi="Times New Roman"/>
          <w:sz w:val="28"/>
          <w:szCs w:val="28"/>
          <w:lang w:val="fr-FR"/>
        </w:rPr>
        <w:t xml:space="preserve">223 </w:t>
      </w:r>
      <w:r w:rsidRPr="00B67525">
        <w:rPr>
          <w:rFonts w:ascii="Times New Roman" w:hAnsi="Times New Roman"/>
          <w:sz w:val="28"/>
          <w:szCs w:val="28"/>
          <w:lang w:val="fr-FR"/>
        </w:rPr>
        <w:t>/</w:t>
      </w:r>
      <w:r w:rsidR="00EF2DC5">
        <w:rPr>
          <w:rFonts w:ascii="Times New Roman" w:hAnsi="Times New Roman"/>
          <w:sz w:val="28"/>
          <w:szCs w:val="28"/>
          <w:lang w:val="fr-FR"/>
        </w:rPr>
        <w:t>27</w:t>
      </w:r>
      <w:r w:rsidRPr="00B67525">
        <w:rPr>
          <w:rFonts w:ascii="Times New Roman" w:hAnsi="Times New Roman"/>
          <w:sz w:val="28"/>
          <w:szCs w:val="28"/>
          <w:lang w:val="fr-FR"/>
        </w:rPr>
        <w:t>.</w:t>
      </w:r>
      <w:r>
        <w:rPr>
          <w:rFonts w:ascii="Times New Roman" w:hAnsi="Times New Roman"/>
          <w:sz w:val="28"/>
          <w:szCs w:val="28"/>
          <w:lang w:val="fr-FR"/>
        </w:rPr>
        <w:t>0</w:t>
      </w:r>
      <w:r w:rsidR="00EF2DC5">
        <w:rPr>
          <w:rFonts w:ascii="Times New Roman" w:hAnsi="Times New Roman"/>
          <w:sz w:val="28"/>
          <w:szCs w:val="28"/>
          <w:lang w:val="fr-FR"/>
        </w:rPr>
        <w:t>9</w:t>
      </w:r>
      <w:r>
        <w:rPr>
          <w:rFonts w:ascii="Times New Roman" w:hAnsi="Times New Roman"/>
          <w:sz w:val="28"/>
          <w:szCs w:val="28"/>
          <w:lang w:val="fr-FR"/>
        </w:rPr>
        <w:t>.</w:t>
      </w:r>
      <w:r w:rsidR="00B716ED">
        <w:rPr>
          <w:rFonts w:ascii="Times New Roman" w:hAnsi="Times New Roman"/>
          <w:sz w:val="28"/>
          <w:szCs w:val="28"/>
          <w:lang w:val="fr-FR"/>
        </w:rPr>
        <w:t>201</w:t>
      </w:r>
      <w:r w:rsidR="00EF2DC5">
        <w:rPr>
          <w:rFonts w:ascii="Times New Roman" w:hAnsi="Times New Roman"/>
          <w:sz w:val="28"/>
          <w:szCs w:val="28"/>
          <w:lang w:val="fr-FR"/>
        </w:rPr>
        <w:t>8</w:t>
      </w:r>
      <w:r>
        <w:rPr>
          <w:rFonts w:ascii="Times New Roman" w:hAnsi="Times New Roman"/>
          <w:sz w:val="28"/>
          <w:szCs w:val="28"/>
          <w:lang w:val="fr-FR"/>
        </w:rPr>
        <w:t>;</w:t>
      </w:r>
      <w:r w:rsidR="00EF2DC5">
        <w:rPr>
          <w:rFonts w:ascii="Times New Roman" w:hAnsi="Times New Roman"/>
          <w:sz w:val="28"/>
          <w:szCs w:val="28"/>
          <w:lang w:val="fr-FR"/>
        </w:rPr>
        <w:t xml:space="preserve"> Hotărârea Consiliului Local Roman </w:t>
      </w:r>
      <w:r>
        <w:rPr>
          <w:rFonts w:ascii="Times New Roman" w:hAnsi="Times New Roman"/>
          <w:sz w:val="28"/>
          <w:szCs w:val="28"/>
          <w:lang w:val="fr-FR"/>
        </w:rPr>
        <w:t xml:space="preserve">nr. </w:t>
      </w:r>
      <w:r w:rsidR="00EF2DC5">
        <w:rPr>
          <w:rFonts w:ascii="Times New Roman" w:hAnsi="Times New Roman"/>
          <w:sz w:val="28"/>
          <w:szCs w:val="28"/>
          <w:lang w:val="fr-FR"/>
        </w:rPr>
        <w:t>49</w:t>
      </w:r>
      <w:r>
        <w:rPr>
          <w:rFonts w:ascii="Times New Roman" w:hAnsi="Times New Roman"/>
          <w:sz w:val="28"/>
          <w:szCs w:val="28"/>
          <w:lang w:val="fr-FR"/>
        </w:rPr>
        <w:t xml:space="preserve"> /</w:t>
      </w:r>
      <w:r w:rsidR="00EF2DC5">
        <w:rPr>
          <w:rFonts w:ascii="Times New Roman" w:hAnsi="Times New Roman"/>
          <w:sz w:val="28"/>
          <w:szCs w:val="28"/>
          <w:lang w:val="fr-FR"/>
        </w:rPr>
        <w:t>27</w:t>
      </w:r>
      <w:r>
        <w:rPr>
          <w:rFonts w:ascii="Times New Roman" w:hAnsi="Times New Roman"/>
          <w:sz w:val="28"/>
          <w:szCs w:val="28"/>
          <w:lang w:val="fr-FR"/>
        </w:rPr>
        <w:t>.</w:t>
      </w:r>
      <w:r w:rsidR="00EF2DC5">
        <w:rPr>
          <w:rFonts w:ascii="Times New Roman" w:hAnsi="Times New Roman"/>
          <w:sz w:val="28"/>
          <w:szCs w:val="28"/>
          <w:lang w:val="fr-FR"/>
        </w:rPr>
        <w:t>0</w:t>
      </w:r>
      <w:r w:rsidR="00B716ED">
        <w:rPr>
          <w:rFonts w:ascii="Times New Roman" w:hAnsi="Times New Roman"/>
          <w:sz w:val="28"/>
          <w:szCs w:val="28"/>
          <w:lang w:val="fr-FR"/>
        </w:rPr>
        <w:t>2</w:t>
      </w:r>
      <w:r>
        <w:rPr>
          <w:rFonts w:ascii="Times New Roman" w:hAnsi="Times New Roman"/>
          <w:sz w:val="28"/>
          <w:szCs w:val="28"/>
          <w:lang w:val="fr-FR"/>
        </w:rPr>
        <w:t>.20</w:t>
      </w:r>
      <w:r w:rsidR="00EF2DC5">
        <w:rPr>
          <w:rFonts w:ascii="Times New Roman" w:hAnsi="Times New Roman"/>
          <w:sz w:val="28"/>
          <w:szCs w:val="28"/>
          <w:lang w:val="fr-FR"/>
        </w:rPr>
        <w:t>19</w:t>
      </w:r>
      <w:r>
        <w:rPr>
          <w:rFonts w:ascii="Times New Roman" w:hAnsi="Times New Roman"/>
          <w:sz w:val="28"/>
          <w:szCs w:val="28"/>
          <w:lang w:val="fr-FR"/>
        </w:rPr>
        <w:t>;</w:t>
      </w:r>
      <w:r w:rsidR="00EF2DC5">
        <w:rPr>
          <w:rFonts w:ascii="Times New Roman" w:hAnsi="Times New Roman"/>
          <w:sz w:val="28"/>
          <w:szCs w:val="28"/>
          <w:lang w:val="fr-FR"/>
        </w:rPr>
        <w:t xml:space="preserve"> Certificat de înregistrare fiscală seria A, nr. 1229161 /05.11.2018 (C.I.F. 40103820); Raport de încercare nr. 181 /28.06.2019 emis de Compania Județeană APA SERV SA Neamț - Zona Est</w:t>
      </w:r>
      <w:r>
        <w:rPr>
          <w:rFonts w:ascii="Times New Roman" w:hAnsi="Times New Roman"/>
          <w:sz w:val="28"/>
          <w:szCs w:val="28"/>
          <w:lang w:val="fr-FR"/>
        </w:rPr>
        <w:t>;</w:t>
      </w:r>
      <w:r w:rsidR="00EF2DC5">
        <w:rPr>
          <w:rFonts w:ascii="Times New Roman" w:hAnsi="Times New Roman"/>
          <w:sz w:val="28"/>
          <w:szCs w:val="28"/>
          <w:lang w:val="fr-FR"/>
        </w:rPr>
        <w:t xml:space="preserve"> Contract de furnizare a energiei electrice nr. 1003958394 /2019.2 /000001 /0 din 12.02.2019 încheiat cu E.ON Energie România SA; Contract de furnizare /prestare a serviciului de alimentare cu apă și de canalizare nr. 1360126317736</w:t>
      </w:r>
      <w:r w:rsidR="00C205E0">
        <w:rPr>
          <w:rFonts w:ascii="Times New Roman" w:hAnsi="Times New Roman"/>
          <w:sz w:val="28"/>
          <w:szCs w:val="28"/>
          <w:lang w:val="fr-FR"/>
        </w:rPr>
        <w:t xml:space="preserve"> din 21.01.2019 încheiat cu Compania Județeană APA SERV SA Neamț; Contract de prestări servicii nr. 2075 /06.02.2019 încheiat cu Compania Județeană APA SERV SA Neamț; Contract de prestare a serviciului de salubrizare nr. 2245 /01.01.2019 încheiat cu SC ROSSAL SRL Roman.</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Prezenta autorizaţie se emite cu următoarele condiţii impuse :</w:t>
      </w:r>
    </w:p>
    <w:p w:rsidR="004B21C4" w:rsidRPr="004B21C4" w:rsidRDefault="004B21C4" w:rsidP="004B21C4">
      <w:pPr>
        <w:suppressAutoHyphens/>
        <w:spacing w:after="0" w:line="240" w:lineRule="auto"/>
        <w:jc w:val="both"/>
        <w:rPr>
          <w:rFonts w:ascii="Times New Roman" w:eastAsia="Calibri" w:hAnsi="Times New Roman" w:cs="Times New Roman"/>
          <w:sz w:val="28"/>
          <w:szCs w:val="28"/>
          <w:lang w:val="es-PE" w:eastAsia="en-US"/>
        </w:rPr>
      </w:pPr>
      <w:r w:rsidRPr="004B21C4">
        <w:rPr>
          <w:rFonts w:ascii="Times New Roman" w:eastAsia="Calibri" w:hAnsi="Times New Roman" w:cs="Times New Roman"/>
          <w:sz w:val="28"/>
          <w:szCs w:val="28"/>
          <w:lang w:val="es-PE" w:eastAsia="en-US"/>
        </w:rPr>
        <w:t xml:space="preserve">1. Orice modificare a condiţiilor în baza cărora s-a emis prezenta autorizaţie impune revizuirea sau solicitarea unei noi autorizaţii, după caz. </w:t>
      </w:r>
    </w:p>
    <w:p w:rsidR="004B21C4" w:rsidRPr="004B21C4" w:rsidRDefault="004B21C4" w:rsidP="004B21C4">
      <w:pPr>
        <w:suppressAutoHyphens/>
        <w:spacing w:after="0" w:line="240" w:lineRule="auto"/>
        <w:jc w:val="both"/>
        <w:rPr>
          <w:rFonts w:ascii="Times New Roman" w:eastAsia="Calibri" w:hAnsi="Times New Roman" w:cs="Times New Roman"/>
          <w:sz w:val="28"/>
          <w:szCs w:val="28"/>
          <w:lang w:val="ro-RO" w:eastAsia="en-US"/>
        </w:rPr>
      </w:pPr>
      <w:r w:rsidRPr="004B21C4">
        <w:rPr>
          <w:rFonts w:ascii="Times New Roman" w:eastAsia="Calibri" w:hAnsi="Times New Roman" w:cs="Times New Roman"/>
          <w:sz w:val="28"/>
          <w:szCs w:val="28"/>
          <w:lang w:val="ro-RO" w:eastAsia="en-US"/>
        </w:rPr>
        <w:t>2. Solicitarea revizuirii autorizaţiei de mediu se realizează ori de câte ori există o schimbare de fond a datelor care au stat la baza emiterii ei.</w:t>
      </w:r>
    </w:p>
    <w:p w:rsidR="004B21C4" w:rsidRPr="004B21C4" w:rsidRDefault="004B21C4" w:rsidP="004B21C4">
      <w:pPr>
        <w:spacing w:after="0" w:line="240" w:lineRule="auto"/>
        <w:jc w:val="both"/>
        <w:rPr>
          <w:rFonts w:ascii="Times New Roman" w:eastAsia="Calibri" w:hAnsi="Times New Roman" w:cs="Times New Roman"/>
          <w:b/>
          <w:sz w:val="28"/>
          <w:szCs w:val="28"/>
          <w:lang w:val="en-US" w:eastAsia="en-US"/>
        </w:rPr>
      </w:pPr>
      <w:r w:rsidRPr="004B21C4">
        <w:rPr>
          <w:rFonts w:ascii="Times New Roman" w:eastAsia="Calibri" w:hAnsi="Times New Roman" w:cs="Times New Roman"/>
          <w:b/>
          <w:sz w:val="28"/>
          <w:szCs w:val="28"/>
          <w:lang w:val="en-US" w:eastAsia="en-US"/>
        </w:rPr>
        <w:t>3. Verificarea conformării cu prevederile prezentului act se face de către Garda Naţională de Mediu – Comisariatul Judeţean Neamţ.</w:t>
      </w:r>
    </w:p>
    <w:p w:rsidR="004B21C4" w:rsidRPr="004B21C4" w:rsidRDefault="004B21C4" w:rsidP="004B21C4">
      <w:pPr>
        <w:spacing w:after="0" w:line="240" w:lineRule="auto"/>
        <w:jc w:val="both"/>
        <w:rPr>
          <w:rFonts w:ascii="Times New Roman" w:eastAsia="Calibri" w:hAnsi="Times New Roman" w:cs="Times New Roman"/>
          <w:sz w:val="28"/>
          <w:szCs w:val="28"/>
          <w:lang w:val="en-US" w:eastAsia="en-US"/>
        </w:rPr>
      </w:pPr>
      <w:r w:rsidRPr="004B21C4">
        <w:rPr>
          <w:rFonts w:ascii="Times New Roman" w:eastAsia="Calibri" w:hAnsi="Times New Roman" w:cs="Times New Roman"/>
          <w:sz w:val="28"/>
          <w:szCs w:val="28"/>
          <w:lang w:val="en-US" w:eastAsia="en-US"/>
        </w:rPr>
        <w:t>4. Achitarea anual a taxei datorate la Fondul de mediu conform O.U.G.nr.196 /2005.</w:t>
      </w:r>
    </w:p>
    <w:p w:rsidR="00E3592E" w:rsidRDefault="00E3592E" w:rsidP="00E3592E">
      <w:pPr>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5</w:t>
      </w:r>
      <w:r w:rsidRPr="00F428C8">
        <w:rPr>
          <w:rFonts w:ascii="Times New Roman" w:hAnsi="Times New Roman"/>
          <w:sz w:val="28"/>
          <w:szCs w:val="28"/>
          <w:lang w:val="ro-RO"/>
        </w:rPr>
        <w:t>. În desfășurarea activității se vor lua măsuri de limitare a nivelului de zgomot echivalent exterior la limita zonei funcționale la valorile impuse prin Ordinul MS nr. 994 /2018 pentru modificarea și completarea Normelor de igienă și sănătate publică privind mediul de viață al populației, aprobate prin Ordinul MS nr. 119 /2014. În cazul înregistrării unei sesizări privind zgomotul produs, se vor realiza determinări ale nivelului de zgomot la limita proprietății.</w:t>
      </w:r>
    </w:p>
    <w:p w:rsidR="008E2D1D" w:rsidRPr="006D45C7" w:rsidRDefault="008E2D1D" w:rsidP="008E2D1D">
      <w:pPr>
        <w:spacing w:after="0" w:line="240" w:lineRule="auto"/>
        <w:jc w:val="both"/>
        <w:rPr>
          <w:rFonts w:ascii="Times New Roman" w:hAnsi="Times New Roman"/>
          <w:b/>
          <w:sz w:val="28"/>
          <w:szCs w:val="28"/>
        </w:rPr>
      </w:pPr>
      <w:r>
        <w:rPr>
          <w:rFonts w:ascii="Times New Roman" w:hAnsi="Times New Roman"/>
          <w:sz w:val="28"/>
          <w:szCs w:val="28"/>
        </w:rPr>
        <w:t xml:space="preserve">6. </w:t>
      </w:r>
      <w:r>
        <w:rPr>
          <w:rFonts w:ascii="Times New Roman" w:hAnsi="Times New Roman"/>
          <w:b/>
          <w:sz w:val="28"/>
          <w:szCs w:val="28"/>
        </w:rPr>
        <w:t>Contractele ce au stat la baza emiterii prezentei autorizaţii, se vor reînnoi în cazul expirării termenelor de valabilitate ale acestora.</w:t>
      </w:r>
    </w:p>
    <w:p w:rsidR="00E3592E" w:rsidRDefault="008E2D1D" w:rsidP="00E3592E">
      <w:pPr>
        <w:spacing w:after="0" w:line="240" w:lineRule="auto"/>
        <w:jc w:val="both"/>
        <w:rPr>
          <w:rFonts w:ascii="Times New Roman" w:hAnsi="Times New Roman"/>
          <w:sz w:val="28"/>
          <w:szCs w:val="28"/>
        </w:rPr>
      </w:pPr>
      <w:r>
        <w:rPr>
          <w:rFonts w:ascii="Times New Roman" w:hAnsi="Times New Roman"/>
          <w:sz w:val="28"/>
          <w:szCs w:val="28"/>
          <w:lang w:val="ro-RO"/>
        </w:rPr>
        <w:t>7. D</w:t>
      </w:r>
      <w:r w:rsidR="00E3592E">
        <w:rPr>
          <w:rFonts w:ascii="Times New Roman" w:hAnsi="Times New Roman"/>
          <w:sz w:val="28"/>
          <w:szCs w:val="28"/>
        </w:rPr>
        <w:t xml:space="preserve">eşeurile rezultate vor fi depozitate (pe categorii) în spaţii special amenajate, urmând a fi predate periodic la Societăţi autorizate; </w:t>
      </w:r>
    </w:p>
    <w:p w:rsidR="00E3592E" w:rsidRDefault="008E2D1D" w:rsidP="00E3592E">
      <w:pPr>
        <w:spacing w:after="0" w:line="240" w:lineRule="auto"/>
        <w:jc w:val="both"/>
        <w:rPr>
          <w:rFonts w:ascii="Times New Roman" w:hAnsi="Times New Roman"/>
          <w:sz w:val="28"/>
          <w:szCs w:val="28"/>
        </w:rPr>
      </w:pPr>
      <w:r>
        <w:rPr>
          <w:rFonts w:ascii="Times New Roman" w:hAnsi="Times New Roman"/>
          <w:sz w:val="28"/>
          <w:szCs w:val="28"/>
        </w:rPr>
        <w:t>8</w:t>
      </w:r>
      <w:r w:rsidR="00E3592E">
        <w:rPr>
          <w:rFonts w:ascii="Times New Roman" w:hAnsi="Times New Roman"/>
          <w:sz w:val="28"/>
          <w:szCs w:val="28"/>
        </w:rPr>
        <w:t>. Titularul activităţii are obligațiile: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să informeze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să notifice A.P.M. Neamț dacă urmează să deruleze sau să fie supus unei proceduri de vânzare de active, fuziune, divizare, concesionare ori în alte situații care implică schimbarea titularului activității, precum și în caz de dizolvare urmată de lichidare, faliment, încetare a activității, conform legii;</w:t>
      </w:r>
    </w:p>
    <w:p w:rsidR="000F29A6" w:rsidRPr="00DC7AF2" w:rsidRDefault="000F29A6" w:rsidP="000F29A6">
      <w:pPr>
        <w:pStyle w:val="NoSpacing"/>
        <w:jc w:val="both"/>
        <w:rPr>
          <w:rFonts w:ascii="Times New Roman" w:hAnsi="Times New Roman"/>
          <w:sz w:val="28"/>
          <w:szCs w:val="28"/>
        </w:rPr>
      </w:pPr>
      <w:r>
        <w:rPr>
          <w:rFonts w:ascii="Times New Roman" w:hAnsi="Times New Roman"/>
          <w:sz w:val="28"/>
          <w:szCs w:val="28"/>
        </w:rPr>
        <w:t>- s</w:t>
      </w:r>
      <w:r w:rsidRPr="00DC7AF2">
        <w:rPr>
          <w:rFonts w:ascii="Times New Roman" w:hAnsi="Times New Roman"/>
          <w:sz w:val="28"/>
          <w:szCs w:val="28"/>
        </w:rPr>
        <w:t>ă ia</w:t>
      </w:r>
      <w:r w:rsidRPr="00DC7AF2">
        <w:rPr>
          <w:rFonts w:ascii="Times New Roman" w:hAnsi="Times New Roman"/>
          <w:spacing w:val="46"/>
          <w:sz w:val="28"/>
          <w:szCs w:val="28"/>
        </w:rPr>
        <w:t xml:space="preserve"> </w:t>
      </w:r>
      <w:r w:rsidRPr="00DC7AF2">
        <w:rPr>
          <w:rFonts w:ascii="Times New Roman" w:hAnsi="Times New Roman"/>
          <w:sz w:val="28"/>
          <w:szCs w:val="28"/>
        </w:rPr>
        <w:t>măsurile corespunzătoare potrivit cu</w:t>
      </w:r>
      <w:r w:rsidRPr="00DC7AF2">
        <w:rPr>
          <w:rFonts w:ascii="Times New Roman" w:hAnsi="Times New Roman"/>
          <w:spacing w:val="49"/>
          <w:sz w:val="28"/>
          <w:szCs w:val="28"/>
        </w:rPr>
        <w:t xml:space="preserve"> </w:t>
      </w:r>
      <w:r w:rsidRPr="00DC7AF2">
        <w:rPr>
          <w:rFonts w:ascii="Times New Roman" w:hAnsi="Times New Roman"/>
          <w:sz w:val="28"/>
          <w:szCs w:val="28"/>
        </w:rPr>
        <w:t xml:space="preserve">natura </w:t>
      </w:r>
      <w:r>
        <w:rPr>
          <w:rFonts w:ascii="Times New Roman" w:hAnsi="Times New Roman"/>
          <w:sz w:val="28"/>
          <w:szCs w:val="28"/>
        </w:rPr>
        <w:t>ș</w:t>
      </w:r>
      <w:r w:rsidRPr="00DC7AF2">
        <w:rPr>
          <w:rFonts w:ascii="Times New Roman" w:hAnsi="Times New Roman"/>
          <w:sz w:val="28"/>
          <w:szCs w:val="28"/>
        </w:rPr>
        <w:t>i</w:t>
      </w:r>
      <w:r w:rsidRPr="00DC7AF2">
        <w:rPr>
          <w:rFonts w:ascii="Times New Roman" w:hAnsi="Times New Roman"/>
          <w:spacing w:val="39"/>
          <w:sz w:val="28"/>
          <w:szCs w:val="28"/>
        </w:rPr>
        <w:t xml:space="preserve"> </w:t>
      </w:r>
      <w:r w:rsidRPr="00DC7AF2">
        <w:rPr>
          <w:rFonts w:ascii="Times New Roman" w:hAnsi="Times New Roman"/>
          <w:sz w:val="28"/>
          <w:szCs w:val="28"/>
        </w:rPr>
        <w:t>amploarea pericolelor</w:t>
      </w:r>
      <w:r>
        <w:rPr>
          <w:rFonts w:ascii="Times New Roman" w:hAnsi="Times New Roman"/>
          <w:sz w:val="28"/>
          <w:szCs w:val="28"/>
        </w:rPr>
        <w:t xml:space="preserve"> previzibile, </w:t>
      </w:r>
      <w:r w:rsidRPr="00DC7AF2">
        <w:rPr>
          <w:rFonts w:ascii="Times New Roman" w:hAnsi="Times New Roman"/>
          <w:sz w:val="28"/>
          <w:szCs w:val="28"/>
        </w:rPr>
        <w:t>în</w:t>
      </w:r>
      <w:r w:rsidRPr="00DC7AF2">
        <w:rPr>
          <w:rFonts w:ascii="Times New Roman" w:hAnsi="Times New Roman"/>
          <w:spacing w:val="40"/>
          <w:sz w:val="28"/>
          <w:szCs w:val="28"/>
        </w:rPr>
        <w:t xml:space="preserve"> </w:t>
      </w:r>
      <w:r w:rsidRPr="00DC7AF2">
        <w:rPr>
          <w:rFonts w:ascii="Times New Roman" w:hAnsi="Times New Roman"/>
          <w:sz w:val="28"/>
          <w:szCs w:val="28"/>
        </w:rPr>
        <w:t>scopul evitării pagubelor şi</w:t>
      </w:r>
      <w:r w:rsidRPr="00DC7AF2">
        <w:rPr>
          <w:rFonts w:ascii="Times New Roman" w:hAnsi="Times New Roman"/>
          <w:spacing w:val="27"/>
          <w:sz w:val="28"/>
          <w:szCs w:val="28"/>
        </w:rPr>
        <w:t xml:space="preserve"> </w:t>
      </w:r>
      <w:r w:rsidRPr="00DC7AF2">
        <w:rPr>
          <w:rFonts w:ascii="Times New Roman" w:hAnsi="Times New Roman"/>
          <w:sz w:val="28"/>
          <w:szCs w:val="28"/>
        </w:rPr>
        <w:t>al</w:t>
      </w:r>
      <w:r w:rsidRPr="00DC7AF2">
        <w:rPr>
          <w:rFonts w:ascii="Times New Roman" w:hAnsi="Times New Roman"/>
          <w:spacing w:val="40"/>
          <w:sz w:val="28"/>
          <w:szCs w:val="28"/>
        </w:rPr>
        <w:t xml:space="preserve"> </w:t>
      </w:r>
      <w:r w:rsidRPr="00DC7AF2">
        <w:rPr>
          <w:rFonts w:ascii="Times New Roman" w:hAnsi="Times New Roman"/>
          <w:sz w:val="28"/>
          <w:szCs w:val="28"/>
        </w:rPr>
        <w:t>reducerii la</w:t>
      </w:r>
      <w:r w:rsidRPr="00DC7AF2">
        <w:rPr>
          <w:rFonts w:ascii="Times New Roman" w:hAnsi="Times New Roman"/>
          <w:spacing w:val="28"/>
          <w:sz w:val="28"/>
          <w:szCs w:val="28"/>
        </w:rPr>
        <w:t xml:space="preserve"> </w:t>
      </w:r>
      <w:r w:rsidRPr="00DC7AF2">
        <w:rPr>
          <w:rFonts w:ascii="Times New Roman" w:hAnsi="Times New Roman"/>
          <w:sz w:val="28"/>
          <w:szCs w:val="28"/>
        </w:rPr>
        <w:t>minim a</w:t>
      </w:r>
      <w:r w:rsidRPr="00DC7AF2">
        <w:rPr>
          <w:rFonts w:ascii="Times New Roman" w:hAnsi="Times New Roman"/>
          <w:spacing w:val="23"/>
          <w:sz w:val="28"/>
          <w:szCs w:val="28"/>
        </w:rPr>
        <w:t xml:space="preserve"> </w:t>
      </w:r>
      <w:r w:rsidRPr="00DC7AF2">
        <w:rPr>
          <w:rFonts w:ascii="Times New Roman" w:hAnsi="Times New Roman"/>
          <w:sz w:val="28"/>
          <w:szCs w:val="28"/>
        </w:rPr>
        <w:t xml:space="preserve">efectelor  </w:t>
      </w:r>
      <w:r w:rsidRPr="00DC7AF2">
        <w:rPr>
          <w:rFonts w:ascii="Times New Roman" w:hAnsi="Times New Roman"/>
          <w:spacing w:val="42"/>
          <w:sz w:val="28"/>
          <w:szCs w:val="28"/>
        </w:rPr>
        <w:t xml:space="preserve"> </w:t>
      </w:r>
      <w:r w:rsidRPr="00DC7AF2">
        <w:rPr>
          <w:rFonts w:ascii="Times New Roman" w:hAnsi="Times New Roman"/>
          <w:sz w:val="28"/>
          <w:szCs w:val="28"/>
        </w:rPr>
        <w:t>lor;</w:t>
      </w:r>
    </w:p>
    <w:p w:rsidR="000F29A6" w:rsidRDefault="000F29A6" w:rsidP="000F29A6">
      <w:pPr>
        <w:pStyle w:val="NoSpacing"/>
        <w:jc w:val="both"/>
        <w:rPr>
          <w:rFonts w:ascii="Times New Roman" w:hAnsi="Times New Roman"/>
          <w:sz w:val="28"/>
          <w:szCs w:val="28"/>
        </w:rPr>
      </w:pPr>
      <w:r>
        <w:rPr>
          <w:rFonts w:ascii="Times New Roman" w:hAnsi="Times New Roman"/>
          <w:sz w:val="28"/>
          <w:szCs w:val="28"/>
        </w:rPr>
        <w:t>- s</w:t>
      </w:r>
      <w:r w:rsidRPr="00DC7AF2">
        <w:rPr>
          <w:rFonts w:ascii="Times New Roman" w:hAnsi="Times New Roman"/>
          <w:sz w:val="28"/>
          <w:szCs w:val="28"/>
        </w:rPr>
        <w:t xml:space="preserve">ă asigure condiţiile </w:t>
      </w:r>
      <w:r>
        <w:rPr>
          <w:rFonts w:ascii="Times New Roman" w:hAnsi="Times New Roman"/>
          <w:sz w:val="28"/>
          <w:szCs w:val="28"/>
        </w:rPr>
        <w:t>t</w:t>
      </w:r>
      <w:r w:rsidRPr="00DC7AF2">
        <w:rPr>
          <w:rFonts w:ascii="Times New Roman" w:hAnsi="Times New Roman"/>
          <w:sz w:val="28"/>
          <w:szCs w:val="28"/>
        </w:rPr>
        <w:t>ehnice şi</w:t>
      </w:r>
      <w:r w:rsidRPr="00DC7AF2">
        <w:rPr>
          <w:rFonts w:ascii="Times New Roman" w:hAnsi="Times New Roman"/>
          <w:spacing w:val="33"/>
          <w:sz w:val="28"/>
          <w:szCs w:val="28"/>
        </w:rPr>
        <w:t xml:space="preserve"> </w:t>
      </w:r>
      <w:r w:rsidRPr="00DC7AF2">
        <w:rPr>
          <w:rFonts w:ascii="Times New Roman" w:hAnsi="Times New Roman"/>
          <w:sz w:val="28"/>
          <w:szCs w:val="28"/>
        </w:rPr>
        <w:t>organizatorice pentru activităţile efectuate,</w:t>
      </w:r>
      <w:r>
        <w:rPr>
          <w:rFonts w:ascii="Times New Roman" w:hAnsi="Times New Roman"/>
          <w:sz w:val="28"/>
          <w:szCs w:val="28"/>
        </w:rPr>
        <w:t xml:space="preserve"> </w:t>
      </w:r>
      <w:r w:rsidRPr="00DC7AF2">
        <w:rPr>
          <w:rFonts w:ascii="Times New Roman" w:hAnsi="Times New Roman"/>
          <w:sz w:val="28"/>
          <w:szCs w:val="28"/>
        </w:rPr>
        <w:t>astfel încât să</w:t>
      </w:r>
      <w:r w:rsidRPr="00DC7AF2">
        <w:rPr>
          <w:rFonts w:ascii="Times New Roman" w:hAnsi="Times New Roman"/>
          <w:spacing w:val="35"/>
          <w:sz w:val="28"/>
          <w:szCs w:val="28"/>
        </w:rPr>
        <w:t xml:space="preserve"> </w:t>
      </w:r>
      <w:r w:rsidRPr="00DC7AF2">
        <w:rPr>
          <w:rFonts w:ascii="Times New Roman" w:hAnsi="Times New Roman"/>
          <w:sz w:val="28"/>
          <w:szCs w:val="28"/>
        </w:rPr>
        <w:t>se</w:t>
      </w:r>
      <w:r w:rsidRPr="00DC7AF2">
        <w:rPr>
          <w:rFonts w:ascii="Times New Roman" w:hAnsi="Times New Roman"/>
          <w:spacing w:val="41"/>
          <w:sz w:val="28"/>
          <w:szCs w:val="28"/>
        </w:rPr>
        <w:t xml:space="preserve"> </w:t>
      </w:r>
      <w:r w:rsidRPr="00DC7AF2">
        <w:rPr>
          <w:rFonts w:ascii="Times New Roman" w:hAnsi="Times New Roman"/>
          <w:sz w:val="28"/>
          <w:szCs w:val="28"/>
        </w:rPr>
        <w:t xml:space="preserve">prevină riscurile privind persoanele, bunurile sau mediul </w:t>
      </w:r>
      <w:r w:rsidRPr="00DC7AF2">
        <w:rPr>
          <w:rFonts w:ascii="Times New Roman" w:hAnsi="Times New Roman"/>
          <w:spacing w:val="34"/>
          <w:sz w:val="28"/>
          <w:szCs w:val="28"/>
        </w:rPr>
        <w:t xml:space="preserve"> </w:t>
      </w:r>
      <w:r w:rsidRPr="00DC7AF2">
        <w:rPr>
          <w:rFonts w:ascii="Times New Roman" w:hAnsi="Times New Roman"/>
          <w:sz w:val="28"/>
          <w:szCs w:val="28"/>
        </w:rPr>
        <w:t>înconjurător;</w:t>
      </w:r>
    </w:p>
    <w:p w:rsidR="000F29A6" w:rsidRPr="00DC7AF2" w:rsidRDefault="000F29A6" w:rsidP="000F29A6">
      <w:pPr>
        <w:pStyle w:val="NoSpacing"/>
        <w:jc w:val="both"/>
        <w:rPr>
          <w:rFonts w:ascii="Times New Roman" w:hAnsi="Times New Roman"/>
          <w:sz w:val="28"/>
          <w:szCs w:val="28"/>
        </w:rPr>
      </w:pPr>
      <w:r>
        <w:rPr>
          <w:rFonts w:ascii="Times New Roman" w:hAnsi="Times New Roman"/>
          <w:color w:val="000000"/>
          <w:sz w:val="28"/>
          <w:szCs w:val="28"/>
        </w:rPr>
        <w:t>- p</w:t>
      </w:r>
      <w:r w:rsidRPr="00DC7AF2">
        <w:rPr>
          <w:rFonts w:ascii="Times New Roman" w:hAnsi="Times New Roman"/>
          <w:color w:val="000000"/>
          <w:sz w:val="28"/>
          <w:szCs w:val="28"/>
        </w:rPr>
        <w:t>ersonalul de</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exploatare va</w:t>
      </w:r>
      <w:r w:rsidRPr="00DC7AF2">
        <w:rPr>
          <w:rFonts w:ascii="Times New Roman" w:hAnsi="Times New Roman"/>
          <w:color w:val="000000"/>
          <w:spacing w:val="28"/>
          <w:sz w:val="28"/>
          <w:szCs w:val="28"/>
        </w:rPr>
        <w:t xml:space="preserve"> </w:t>
      </w:r>
      <w:r w:rsidRPr="00DC7AF2">
        <w:rPr>
          <w:rFonts w:ascii="Times New Roman" w:hAnsi="Times New Roman"/>
          <w:color w:val="000000"/>
          <w:sz w:val="28"/>
          <w:szCs w:val="28"/>
        </w:rPr>
        <w:t>fi</w:t>
      </w:r>
      <w:r w:rsidRPr="00DC7AF2">
        <w:rPr>
          <w:rFonts w:ascii="Times New Roman" w:hAnsi="Times New Roman"/>
          <w:color w:val="000000"/>
          <w:spacing w:val="41"/>
          <w:sz w:val="28"/>
          <w:szCs w:val="28"/>
        </w:rPr>
        <w:t xml:space="preserve"> </w:t>
      </w:r>
      <w:r w:rsidRPr="00DC7AF2">
        <w:rPr>
          <w:rFonts w:ascii="Times New Roman" w:hAnsi="Times New Roman"/>
          <w:color w:val="000000"/>
          <w:sz w:val="28"/>
          <w:szCs w:val="28"/>
        </w:rPr>
        <w:t>instruit</w:t>
      </w:r>
      <w:r w:rsidRPr="00DC7AF2">
        <w:rPr>
          <w:rFonts w:ascii="Times New Roman" w:hAnsi="Times New Roman"/>
          <w:color w:val="000000"/>
          <w:spacing w:val="42"/>
          <w:sz w:val="28"/>
          <w:szCs w:val="28"/>
        </w:rPr>
        <w:t xml:space="preserve"> </w:t>
      </w:r>
      <w:r w:rsidRPr="00DC7AF2">
        <w:rPr>
          <w:rFonts w:ascii="Times New Roman" w:hAnsi="Times New Roman"/>
          <w:color w:val="000000"/>
          <w:sz w:val="28"/>
          <w:szCs w:val="28"/>
        </w:rPr>
        <w:t>asupra</w:t>
      </w:r>
      <w:r w:rsidRPr="00DC7AF2">
        <w:rPr>
          <w:rFonts w:ascii="Times New Roman" w:hAnsi="Times New Roman"/>
          <w:color w:val="000000"/>
          <w:spacing w:val="43"/>
          <w:sz w:val="28"/>
          <w:szCs w:val="28"/>
        </w:rPr>
        <w:t xml:space="preserve"> </w:t>
      </w:r>
      <w:r w:rsidRPr="00DC7AF2">
        <w:rPr>
          <w:rFonts w:ascii="Times New Roman" w:hAnsi="Times New Roman"/>
          <w:color w:val="000000"/>
          <w:sz w:val="28"/>
          <w:szCs w:val="28"/>
        </w:rPr>
        <w:t>măsurilor de</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protecţie a</w:t>
      </w:r>
      <w:r w:rsidRPr="00DC7AF2">
        <w:rPr>
          <w:rFonts w:ascii="Times New Roman" w:hAnsi="Times New Roman"/>
          <w:color w:val="000000"/>
          <w:spacing w:val="17"/>
          <w:sz w:val="28"/>
          <w:szCs w:val="28"/>
        </w:rPr>
        <w:t xml:space="preserve"> </w:t>
      </w:r>
      <w:r w:rsidRPr="00DC7AF2">
        <w:rPr>
          <w:rFonts w:ascii="Times New Roman" w:hAnsi="Times New Roman"/>
          <w:color w:val="000000"/>
          <w:sz w:val="28"/>
          <w:szCs w:val="28"/>
        </w:rPr>
        <w:t>mediului, a</w:t>
      </w:r>
      <w:r w:rsidRPr="00DC7AF2">
        <w:rPr>
          <w:rFonts w:ascii="Times New Roman" w:hAnsi="Times New Roman"/>
          <w:sz w:val="28"/>
          <w:szCs w:val="28"/>
        </w:rPr>
        <w:t xml:space="preserve"> </w:t>
      </w:r>
      <w:r w:rsidRPr="00DC7AF2">
        <w:rPr>
          <w:rFonts w:ascii="Times New Roman" w:hAnsi="Times New Roman"/>
          <w:color w:val="000000"/>
          <w:sz w:val="28"/>
          <w:szCs w:val="28"/>
        </w:rPr>
        <w:t>obligaţiilor şi responsabilităţilor ce le</w:t>
      </w:r>
      <w:r w:rsidRPr="00DC7AF2">
        <w:rPr>
          <w:rFonts w:ascii="Times New Roman" w:hAnsi="Times New Roman"/>
          <w:color w:val="000000"/>
          <w:spacing w:val="44"/>
          <w:sz w:val="28"/>
          <w:szCs w:val="28"/>
        </w:rPr>
        <w:t xml:space="preserve"> </w:t>
      </w:r>
      <w:r w:rsidRPr="00DC7AF2">
        <w:rPr>
          <w:rFonts w:ascii="Times New Roman" w:hAnsi="Times New Roman"/>
          <w:color w:val="000000"/>
          <w:sz w:val="28"/>
          <w:szCs w:val="28"/>
        </w:rPr>
        <w:t>revin, precum şi</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a condiţilor din actele de reglementare, în</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vederea respectării legislaţiei</w:t>
      </w:r>
      <w:r w:rsidRPr="00DC7AF2">
        <w:rPr>
          <w:rFonts w:ascii="Times New Roman" w:hAnsi="Times New Roman"/>
          <w:color w:val="000000"/>
          <w:spacing w:val="53"/>
          <w:sz w:val="28"/>
          <w:szCs w:val="28"/>
        </w:rPr>
        <w:t xml:space="preserve"> </w:t>
      </w:r>
      <w:r w:rsidRPr="00DC7AF2">
        <w:rPr>
          <w:rFonts w:ascii="Times New Roman" w:hAnsi="Times New Roman"/>
          <w:color w:val="000000"/>
          <w:sz w:val="28"/>
          <w:szCs w:val="28"/>
        </w:rPr>
        <w:t>de</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mediu</w:t>
      </w:r>
      <w:r w:rsidRPr="00DC7AF2">
        <w:rPr>
          <w:rFonts w:ascii="Times New Roman" w:hAnsi="Times New Roman"/>
          <w:color w:val="000000"/>
          <w:spacing w:val="37"/>
          <w:sz w:val="28"/>
          <w:szCs w:val="28"/>
        </w:rPr>
        <w:t xml:space="preserve"> </w:t>
      </w:r>
      <w:r w:rsidRPr="00DC7AF2">
        <w:rPr>
          <w:rFonts w:ascii="Times New Roman" w:hAnsi="Times New Roman"/>
          <w:color w:val="000000"/>
          <w:sz w:val="28"/>
          <w:szCs w:val="28"/>
        </w:rPr>
        <w:t>în</w:t>
      </w:r>
      <w:r w:rsidRPr="00DC7AF2">
        <w:rPr>
          <w:rFonts w:ascii="Times New Roman" w:hAnsi="Times New Roman"/>
          <w:color w:val="000000"/>
          <w:spacing w:val="4"/>
          <w:sz w:val="28"/>
          <w:szCs w:val="28"/>
        </w:rPr>
        <w:t xml:space="preserve"> </w:t>
      </w:r>
      <w:r w:rsidRPr="00DC7AF2">
        <w:rPr>
          <w:rFonts w:ascii="Times New Roman" w:hAnsi="Times New Roman"/>
          <w:color w:val="000000"/>
          <w:sz w:val="28"/>
          <w:szCs w:val="28"/>
        </w:rPr>
        <w:t>vigoare;</w:t>
      </w:r>
    </w:p>
    <w:p w:rsidR="000F29A6" w:rsidRPr="00CF039B" w:rsidRDefault="000F29A6" w:rsidP="000F29A6">
      <w:pPr>
        <w:widowControl w:val="0"/>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să</w:t>
      </w:r>
      <w:r w:rsidRPr="00CF039B">
        <w:rPr>
          <w:rFonts w:ascii="Times New Roman" w:hAnsi="Times New Roman"/>
          <w:color w:val="000000"/>
          <w:sz w:val="28"/>
          <w:szCs w:val="28"/>
        </w:rPr>
        <w:t xml:space="preserve"> asigur</w:t>
      </w:r>
      <w:r>
        <w:rPr>
          <w:rFonts w:ascii="Times New Roman" w:hAnsi="Times New Roman"/>
          <w:color w:val="000000"/>
          <w:sz w:val="28"/>
          <w:szCs w:val="28"/>
        </w:rPr>
        <w:t>e</w:t>
      </w:r>
      <w:r w:rsidRPr="00CF039B">
        <w:rPr>
          <w:rFonts w:ascii="Times New Roman" w:hAnsi="Times New Roman"/>
          <w:color w:val="000000"/>
          <w:sz w:val="28"/>
          <w:szCs w:val="28"/>
        </w:rPr>
        <w:t xml:space="preserve"> lucrările şi</w:t>
      </w:r>
      <w:r w:rsidRPr="00CF039B">
        <w:rPr>
          <w:rFonts w:ascii="Times New Roman" w:hAnsi="Times New Roman"/>
          <w:color w:val="000000"/>
          <w:spacing w:val="51"/>
          <w:sz w:val="28"/>
          <w:szCs w:val="28"/>
        </w:rPr>
        <w:t xml:space="preserve"> </w:t>
      </w:r>
      <w:r w:rsidRPr="00CF039B">
        <w:rPr>
          <w:rFonts w:ascii="Times New Roman" w:hAnsi="Times New Roman"/>
          <w:color w:val="000000"/>
          <w:sz w:val="28"/>
          <w:szCs w:val="28"/>
        </w:rPr>
        <w:t>dotările speciale, ce apar ca necesare pe parcursul desfăşurării activităţii, în vederea respectării prevederilor legale în domeniul protecţiei mediului;</w:t>
      </w:r>
    </w:p>
    <w:p w:rsidR="00E3592E" w:rsidRDefault="00E3592E" w:rsidP="00E3592E">
      <w:pPr>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să solicite și să obțină acordul de mediu pentru proiecte noi sau pentru modificarea ori extinderea activităților existente care pot avea impact semnificativ asupra mediului;</w:t>
      </w:r>
    </w:p>
    <w:p w:rsidR="008E2D1D" w:rsidRDefault="008E2D1D" w:rsidP="00E3592E">
      <w:pPr>
        <w:spacing w:after="0" w:line="240" w:lineRule="auto"/>
        <w:jc w:val="both"/>
        <w:rPr>
          <w:rFonts w:ascii="Times New Roman" w:hAnsi="Times New Roman"/>
          <w:sz w:val="28"/>
          <w:szCs w:val="28"/>
          <w:lang w:val="ro-RO"/>
        </w:rPr>
      </w:pPr>
      <w:r>
        <w:rPr>
          <w:rFonts w:ascii="Times New Roman" w:hAnsi="Times New Roman"/>
          <w:sz w:val="28"/>
          <w:szCs w:val="28"/>
          <w:lang w:val="ro-RO"/>
        </w:rPr>
        <w:t>- să ia măsuri privind menținerea stării de salubritate și a ordinii în incintă și în zona limitrofă obiectivului;</w:t>
      </w:r>
    </w:p>
    <w:p w:rsidR="00E3592E" w:rsidRDefault="00E3592E" w:rsidP="00E3592E">
      <w:pPr>
        <w:suppressAutoHyphens/>
        <w:autoSpaceDE w:val="0"/>
        <w:autoSpaceDN w:val="0"/>
        <w:adjustRightInd w:val="0"/>
        <w:spacing w:after="0" w:line="240" w:lineRule="auto"/>
        <w:jc w:val="both"/>
        <w:rPr>
          <w:rFonts w:ascii="Times New Roman" w:hAnsi="Times New Roman" w:cs="Times New Roman"/>
          <w:sz w:val="28"/>
          <w:szCs w:val="28"/>
          <w:lang w:val="ro-RO"/>
        </w:rPr>
      </w:pPr>
      <w:r>
        <w:rPr>
          <w:sz w:val="28"/>
          <w:szCs w:val="28"/>
        </w:rPr>
        <w:t xml:space="preserve">- </w:t>
      </w:r>
      <w:r w:rsidRPr="00910602">
        <w:rPr>
          <w:rFonts w:ascii="Times New Roman" w:hAnsi="Times New Roman" w:cs="Times New Roman"/>
          <w:sz w:val="28"/>
          <w:szCs w:val="28"/>
        </w:rPr>
        <w:t>să se asigure că transportul deşeurilor se realizează numai cu mijloace de transport autorizate în acest sens, cu respectarea HG 1061</w:t>
      </w:r>
      <w:r w:rsidR="003B4473">
        <w:rPr>
          <w:rFonts w:ascii="Times New Roman" w:hAnsi="Times New Roman" w:cs="Times New Roman"/>
          <w:sz w:val="28"/>
          <w:szCs w:val="28"/>
        </w:rPr>
        <w:t xml:space="preserve"> </w:t>
      </w:r>
      <w:r w:rsidRPr="00910602">
        <w:rPr>
          <w:rFonts w:ascii="Times New Roman" w:hAnsi="Times New Roman" w:cs="Times New Roman"/>
          <w:sz w:val="28"/>
          <w:szCs w:val="28"/>
        </w:rPr>
        <w:t>/2008 privind transportul deşeurilor periculoase şi neper</w:t>
      </w:r>
      <w:r w:rsidR="000F29A6">
        <w:rPr>
          <w:rFonts w:ascii="Times New Roman" w:hAnsi="Times New Roman" w:cs="Times New Roman"/>
          <w:sz w:val="28"/>
          <w:szCs w:val="28"/>
        </w:rPr>
        <w:t>iculoase pe teritoriul României</w:t>
      </w:r>
      <w:r w:rsidR="000F29A6">
        <w:rPr>
          <w:rFonts w:ascii="Times New Roman" w:hAnsi="Times New Roman" w:cs="Times New Roman"/>
          <w:sz w:val="28"/>
          <w:szCs w:val="28"/>
          <w:lang w:val="ro-RO"/>
        </w:rPr>
        <w:t>;</w:t>
      </w:r>
    </w:p>
    <w:p w:rsidR="008E2D1D" w:rsidRPr="000F29A6" w:rsidRDefault="008E2D1D" w:rsidP="00E3592E">
      <w:pPr>
        <w:suppressAutoHyphens/>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să se conformeze modificărilor survenite în legislația de mediu, pe perioada valabilității autorizației.</w:t>
      </w:r>
    </w:p>
    <w:p w:rsidR="000F29A6" w:rsidRPr="00CF039B" w:rsidRDefault="008E2D1D" w:rsidP="000F29A6">
      <w:pPr>
        <w:pStyle w:val="NoSpacing"/>
        <w:jc w:val="both"/>
        <w:rPr>
          <w:rFonts w:ascii="Times New Roman" w:hAnsi="Times New Roman"/>
          <w:sz w:val="28"/>
          <w:szCs w:val="28"/>
        </w:rPr>
      </w:pPr>
      <w:r>
        <w:rPr>
          <w:rFonts w:ascii="Times New Roman" w:hAnsi="Times New Roman" w:cs="Times New Roman"/>
          <w:sz w:val="28"/>
          <w:szCs w:val="28"/>
        </w:rPr>
        <w:t>9</w:t>
      </w:r>
      <w:r w:rsidR="000F29A6">
        <w:rPr>
          <w:rFonts w:ascii="Times New Roman" w:hAnsi="Times New Roman" w:cs="Times New Roman"/>
          <w:sz w:val="28"/>
          <w:szCs w:val="28"/>
        </w:rPr>
        <w:t xml:space="preserve">. </w:t>
      </w:r>
      <w:r w:rsidR="000F29A6" w:rsidRPr="00CF039B">
        <w:rPr>
          <w:rFonts w:ascii="Times New Roman" w:hAnsi="Times New Roman"/>
          <w:color w:val="000000"/>
          <w:sz w:val="28"/>
          <w:szCs w:val="28"/>
        </w:rPr>
        <w:t>Este interzisă abandonarea deşeurilor şi</w:t>
      </w:r>
      <w:r w:rsidR="000F29A6" w:rsidRPr="00CF039B">
        <w:rPr>
          <w:rFonts w:ascii="Times New Roman" w:hAnsi="Times New Roman"/>
          <w:color w:val="000000"/>
          <w:spacing w:val="1"/>
          <w:sz w:val="28"/>
          <w:szCs w:val="28"/>
        </w:rPr>
        <w:t xml:space="preserve"> </w:t>
      </w:r>
      <w:r w:rsidR="000F29A6" w:rsidRPr="00CF039B">
        <w:rPr>
          <w:rFonts w:ascii="Times New Roman" w:hAnsi="Times New Roman"/>
          <w:color w:val="000000"/>
          <w:sz w:val="28"/>
          <w:szCs w:val="28"/>
        </w:rPr>
        <w:t>depozitarea deşeurilor generate</w:t>
      </w:r>
      <w:r w:rsidR="000F29A6">
        <w:rPr>
          <w:rFonts w:ascii="Times New Roman" w:hAnsi="Times New Roman"/>
          <w:color w:val="000000"/>
          <w:sz w:val="28"/>
          <w:szCs w:val="28"/>
        </w:rPr>
        <w:t xml:space="preserve"> direct </w:t>
      </w:r>
      <w:r w:rsidR="000F29A6" w:rsidRPr="00CF039B">
        <w:rPr>
          <w:rFonts w:ascii="Times New Roman" w:hAnsi="Times New Roman"/>
          <w:color w:val="000000"/>
          <w:sz w:val="28"/>
          <w:szCs w:val="28"/>
        </w:rPr>
        <w:t>pe sol</w:t>
      </w:r>
      <w:r w:rsidR="000F29A6">
        <w:rPr>
          <w:rFonts w:ascii="Times New Roman" w:hAnsi="Times New Roman"/>
          <w:color w:val="000000"/>
          <w:sz w:val="28"/>
          <w:szCs w:val="28"/>
        </w:rPr>
        <w:t>;</w:t>
      </w:r>
      <w:r w:rsidR="000F29A6" w:rsidRPr="00CF039B">
        <w:rPr>
          <w:rFonts w:ascii="Times New Roman" w:hAnsi="Times New Roman"/>
          <w:color w:val="000000"/>
          <w:sz w:val="28"/>
          <w:szCs w:val="28"/>
        </w:rPr>
        <w:t xml:space="preserve"> deşeurile se</w:t>
      </w:r>
      <w:r w:rsidR="000F29A6" w:rsidRPr="00CF039B">
        <w:rPr>
          <w:rFonts w:ascii="Times New Roman" w:hAnsi="Times New Roman"/>
          <w:color w:val="000000"/>
          <w:spacing w:val="21"/>
          <w:sz w:val="28"/>
          <w:szCs w:val="28"/>
        </w:rPr>
        <w:t xml:space="preserve"> </w:t>
      </w:r>
      <w:r w:rsidR="000F29A6" w:rsidRPr="00CF039B">
        <w:rPr>
          <w:rFonts w:ascii="Times New Roman" w:hAnsi="Times New Roman"/>
          <w:color w:val="000000"/>
          <w:sz w:val="28"/>
          <w:szCs w:val="28"/>
        </w:rPr>
        <w:t>vor</w:t>
      </w:r>
      <w:r w:rsidR="000F29A6" w:rsidRPr="00CF039B">
        <w:rPr>
          <w:rFonts w:ascii="Times New Roman" w:hAnsi="Times New Roman"/>
          <w:color w:val="000000"/>
          <w:spacing w:val="28"/>
          <w:sz w:val="28"/>
          <w:szCs w:val="28"/>
        </w:rPr>
        <w:t xml:space="preserve"> </w:t>
      </w:r>
      <w:r w:rsidR="000F29A6" w:rsidRPr="00CF039B">
        <w:rPr>
          <w:rFonts w:ascii="Times New Roman" w:hAnsi="Times New Roman"/>
          <w:color w:val="000000"/>
          <w:sz w:val="28"/>
          <w:szCs w:val="28"/>
        </w:rPr>
        <w:t>colecta</w:t>
      </w:r>
      <w:r w:rsidR="000F29A6" w:rsidRPr="00CF039B">
        <w:rPr>
          <w:rFonts w:ascii="Times New Roman" w:hAnsi="Times New Roman"/>
          <w:color w:val="000000"/>
          <w:spacing w:val="38"/>
          <w:sz w:val="28"/>
          <w:szCs w:val="28"/>
        </w:rPr>
        <w:t xml:space="preserve"> </w:t>
      </w:r>
      <w:r w:rsidR="000F29A6" w:rsidRPr="00CF039B">
        <w:rPr>
          <w:rFonts w:ascii="Times New Roman" w:hAnsi="Times New Roman"/>
          <w:color w:val="000000"/>
          <w:sz w:val="28"/>
          <w:szCs w:val="28"/>
        </w:rPr>
        <w:t>selectiv şi</w:t>
      </w:r>
      <w:r w:rsidR="000F29A6" w:rsidRPr="00CF039B">
        <w:rPr>
          <w:rFonts w:ascii="Times New Roman" w:hAnsi="Times New Roman"/>
          <w:color w:val="000000"/>
          <w:spacing w:val="13"/>
          <w:sz w:val="28"/>
          <w:szCs w:val="28"/>
        </w:rPr>
        <w:t xml:space="preserve"> </w:t>
      </w:r>
      <w:r w:rsidR="000F29A6" w:rsidRPr="00CF039B">
        <w:rPr>
          <w:rFonts w:ascii="Times New Roman" w:hAnsi="Times New Roman"/>
          <w:color w:val="000000"/>
          <w:sz w:val="28"/>
          <w:szCs w:val="28"/>
        </w:rPr>
        <w:t>se</w:t>
      </w:r>
      <w:r w:rsidR="000F29A6" w:rsidRPr="00CF039B">
        <w:rPr>
          <w:rFonts w:ascii="Times New Roman" w:hAnsi="Times New Roman"/>
          <w:color w:val="000000"/>
          <w:spacing w:val="47"/>
          <w:sz w:val="28"/>
          <w:szCs w:val="28"/>
        </w:rPr>
        <w:t xml:space="preserve"> </w:t>
      </w:r>
      <w:r w:rsidR="000F29A6" w:rsidRPr="00CF039B">
        <w:rPr>
          <w:rFonts w:ascii="Times New Roman" w:hAnsi="Times New Roman"/>
          <w:color w:val="000000"/>
          <w:sz w:val="28"/>
          <w:szCs w:val="28"/>
        </w:rPr>
        <w:t>vor preda operatorilor</w:t>
      </w:r>
      <w:r w:rsidR="000F29A6">
        <w:rPr>
          <w:rFonts w:ascii="Times New Roman" w:hAnsi="Times New Roman"/>
          <w:color w:val="000000"/>
          <w:sz w:val="28"/>
          <w:szCs w:val="28"/>
        </w:rPr>
        <w:t xml:space="preserve"> </w:t>
      </w:r>
      <w:r w:rsidR="000F29A6" w:rsidRPr="00CF039B">
        <w:rPr>
          <w:rFonts w:ascii="Times New Roman" w:hAnsi="Times New Roman"/>
          <w:color w:val="000000"/>
          <w:sz w:val="28"/>
          <w:szCs w:val="28"/>
        </w:rPr>
        <w:t>autorizaţi în</w:t>
      </w:r>
      <w:r w:rsidR="000F29A6" w:rsidRPr="00CF039B">
        <w:rPr>
          <w:rFonts w:ascii="Times New Roman" w:hAnsi="Times New Roman"/>
          <w:color w:val="000000"/>
          <w:spacing w:val="16"/>
          <w:sz w:val="28"/>
          <w:szCs w:val="28"/>
        </w:rPr>
        <w:t xml:space="preserve"> </w:t>
      </w:r>
      <w:r w:rsidR="000F29A6" w:rsidRPr="00CF039B">
        <w:rPr>
          <w:rFonts w:ascii="Times New Roman" w:hAnsi="Times New Roman"/>
          <w:color w:val="000000"/>
          <w:sz w:val="28"/>
          <w:szCs w:val="28"/>
        </w:rPr>
        <w:t>vederea recicl</w:t>
      </w:r>
      <w:r w:rsidR="000F29A6">
        <w:rPr>
          <w:rFonts w:ascii="Times New Roman" w:hAnsi="Times New Roman"/>
          <w:color w:val="000000"/>
          <w:sz w:val="28"/>
          <w:szCs w:val="28"/>
        </w:rPr>
        <w:t>ă</w:t>
      </w:r>
      <w:r w:rsidR="000F29A6" w:rsidRPr="00CF039B">
        <w:rPr>
          <w:rFonts w:ascii="Times New Roman" w:hAnsi="Times New Roman"/>
          <w:color w:val="000000"/>
          <w:sz w:val="28"/>
          <w:szCs w:val="28"/>
        </w:rPr>
        <w:t>rii</w:t>
      </w:r>
      <w:r w:rsidR="000F29A6">
        <w:rPr>
          <w:rFonts w:ascii="Times New Roman" w:hAnsi="Times New Roman"/>
          <w:color w:val="000000"/>
          <w:sz w:val="28"/>
          <w:szCs w:val="28"/>
        </w:rPr>
        <w:t xml:space="preserve"> </w:t>
      </w:r>
      <w:r w:rsidR="000F29A6" w:rsidRPr="00CF039B">
        <w:rPr>
          <w:rFonts w:ascii="Times New Roman" w:hAnsi="Times New Roman"/>
          <w:color w:val="000000"/>
          <w:sz w:val="28"/>
          <w:szCs w:val="28"/>
        </w:rPr>
        <w:t>/valo</w:t>
      </w:r>
      <w:r w:rsidR="000F29A6">
        <w:rPr>
          <w:rFonts w:ascii="Times New Roman" w:hAnsi="Times New Roman"/>
          <w:color w:val="000000"/>
          <w:sz w:val="28"/>
          <w:szCs w:val="28"/>
        </w:rPr>
        <w:t>ri</w:t>
      </w:r>
      <w:r w:rsidR="000F29A6" w:rsidRPr="00CF039B">
        <w:rPr>
          <w:rFonts w:ascii="Times New Roman" w:hAnsi="Times New Roman"/>
          <w:color w:val="000000"/>
          <w:sz w:val="28"/>
          <w:szCs w:val="28"/>
        </w:rPr>
        <w:t>fic</w:t>
      </w:r>
      <w:r w:rsidR="000F29A6">
        <w:rPr>
          <w:rFonts w:ascii="Times New Roman" w:hAnsi="Times New Roman"/>
          <w:color w:val="000000"/>
          <w:sz w:val="28"/>
          <w:szCs w:val="28"/>
        </w:rPr>
        <w:t>ă</w:t>
      </w:r>
      <w:r w:rsidR="000F29A6" w:rsidRPr="00CF039B">
        <w:rPr>
          <w:rFonts w:ascii="Times New Roman" w:hAnsi="Times New Roman"/>
          <w:color w:val="000000"/>
          <w:sz w:val="28"/>
          <w:szCs w:val="28"/>
        </w:rPr>
        <w:t>rii sau</w:t>
      </w:r>
      <w:r w:rsidR="000F29A6" w:rsidRPr="00CF039B">
        <w:rPr>
          <w:rFonts w:ascii="Times New Roman" w:hAnsi="Times New Roman"/>
          <w:color w:val="000000"/>
          <w:spacing w:val="48"/>
          <w:sz w:val="28"/>
          <w:szCs w:val="28"/>
        </w:rPr>
        <w:t xml:space="preserve"> </w:t>
      </w:r>
      <w:r w:rsidR="000F29A6" w:rsidRPr="00CF039B">
        <w:rPr>
          <w:rFonts w:ascii="Times New Roman" w:hAnsi="Times New Roman"/>
          <w:color w:val="000000"/>
          <w:sz w:val="28"/>
          <w:szCs w:val="28"/>
        </w:rPr>
        <w:t xml:space="preserve">eliminării </w:t>
      </w:r>
      <w:r w:rsidR="000F29A6">
        <w:rPr>
          <w:rFonts w:ascii="Times New Roman" w:hAnsi="Times New Roman"/>
          <w:color w:val="000000"/>
          <w:sz w:val="28"/>
          <w:szCs w:val="28"/>
        </w:rPr>
        <w:t>acestora.</w:t>
      </w:r>
      <w:r w:rsidR="000F29A6" w:rsidRPr="00CF039B">
        <w:rPr>
          <w:rFonts w:ascii="Times New Roman" w:hAnsi="Times New Roman"/>
          <w:color w:val="000000"/>
          <w:sz w:val="28"/>
          <w:szCs w:val="28"/>
        </w:rPr>
        <w:t xml:space="preserve"> </w:t>
      </w:r>
    </w:p>
    <w:p w:rsidR="000F29A6" w:rsidRPr="00CF039B" w:rsidRDefault="008E2D1D" w:rsidP="000F29A6">
      <w:pPr>
        <w:widowControl w:val="0"/>
        <w:tabs>
          <w:tab w:val="left" w:pos="9540"/>
          <w:tab w:val="left" w:pos="9630"/>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10</w:t>
      </w:r>
      <w:r w:rsidR="000F29A6">
        <w:rPr>
          <w:rFonts w:ascii="Times New Roman" w:hAnsi="Times New Roman"/>
          <w:color w:val="000000"/>
          <w:sz w:val="28"/>
          <w:szCs w:val="28"/>
        </w:rPr>
        <w:t xml:space="preserve">. </w:t>
      </w:r>
      <w:r w:rsidR="000F29A6" w:rsidRPr="00CF039B">
        <w:rPr>
          <w:rFonts w:ascii="Times New Roman" w:hAnsi="Times New Roman"/>
          <w:color w:val="000000"/>
          <w:sz w:val="28"/>
          <w:szCs w:val="28"/>
        </w:rPr>
        <w:t>Este</w:t>
      </w:r>
      <w:r w:rsidR="000F29A6" w:rsidRPr="00CF039B">
        <w:rPr>
          <w:rFonts w:ascii="Times New Roman" w:hAnsi="Times New Roman"/>
          <w:color w:val="000000"/>
          <w:spacing w:val="51"/>
          <w:sz w:val="28"/>
          <w:szCs w:val="28"/>
        </w:rPr>
        <w:t xml:space="preserve"> </w:t>
      </w:r>
      <w:r w:rsidR="000F29A6" w:rsidRPr="00CF039B">
        <w:rPr>
          <w:rFonts w:ascii="Times New Roman" w:hAnsi="Times New Roman"/>
          <w:color w:val="000000"/>
          <w:sz w:val="28"/>
          <w:szCs w:val="28"/>
        </w:rPr>
        <w:t>interzisă</w:t>
      </w:r>
      <w:r w:rsidR="000F29A6" w:rsidRPr="00CF039B">
        <w:rPr>
          <w:rFonts w:ascii="Times New Roman" w:hAnsi="Times New Roman"/>
          <w:color w:val="000000"/>
          <w:spacing w:val="42"/>
          <w:sz w:val="28"/>
          <w:szCs w:val="28"/>
        </w:rPr>
        <w:t xml:space="preserve"> </w:t>
      </w:r>
      <w:r w:rsidR="000F29A6" w:rsidRPr="00CF039B">
        <w:rPr>
          <w:rFonts w:ascii="Times New Roman" w:hAnsi="Times New Roman"/>
          <w:color w:val="000000"/>
          <w:sz w:val="28"/>
          <w:szCs w:val="28"/>
        </w:rPr>
        <w:t>poluarea solului, subsolului, a</w:t>
      </w:r>
      <w:r w:rsidR="000F29A6" w:rsidRPr="00CF039B">
        <w:rPr>
          <w:rFonts w:ascii="Times New Roman" w:hAnsi="Times New Roman"/>
          <w:color w:val="000000"/>
          <w:spacing w:val="11"/>
          <w:sz w:val="28"/>
          <w:szCs w:val="28"/>
        </w:rPr>
        <w:t xml:space="preserve"> </w:t>
      </w:r>
      <w:r w:rsidR="000F29A6" w:rsidRPr="00CF039B">
        <w:rPr>
          <w:rFonts w:ascii="Times New Roman" w:hAnsi="Times New Roman"/>
          <w:color w:val="000000"/>
          <w:sz w:val="28"/>
          <w:szCs w:val="28"/>
        </w:rPr>
        <w:t>apelor de</w:t>
      </w:r>
      <w:r w:rsidR="000F29A6" w:rsidRPr="00CF039B">
        <w:rPr>
          <w:rFonts w:ascii="Times New Roman" w:hAnsi="Times New Roman"/>
          <w:color w:val="000000"/>
          <w:spacing w:val="28"/>
          <w:sz w:val="28"/>
          <w:szCs w:val="28"/>
        </w:rPr>
        <w:t xml:space="preserve"> </w:t>
      </w:r>
      <w:r w:rsidR="000F29A6" w:rsidRPr="00CF039B">
        <w:rPr>
          <w:rFonts w:ascii="Times New Roman" w:hAnsi="Times New Roman"/>
          <w:color w:val="000000"/>
          <w:sz w:val="28"/>
          <w:szCs w:val="28"/>
        </w:rPr>
        <w:t xml:space="preserve">suprafaţă </w:t>
      </w:r>
      <w:r w:rsidR="000F29A6">
        <w:rPr>
          <w:rFonts w:ascii="Times New Roman" w:hAnsi="Times New Roman"/>
          <w:color w:val="000000"/>
          <w:sz w:val="28"/>
          <w:szCs w:val="28"/>
        </w:rPr>
        <w:t>ș</w:t>
      </w:r>
      <w:r w:rsidR="000F29A6" w:rsidRPr="00CF039B">
        <w:rPr>
          <w:rFonts w:ascii="Times New Roman" w:hAnsi="Times New Roman"/>
          <w:color w:val="000000"/>
          <w:sz w:val="28"/>
          <w:szCs w:val="28"/>
        </w:rPr>
        <w:t>i</w:t>
      </w:r>
      <w:r w:rsidR="000F29A6" w:rsidRPr="00CF039B">
        <w:rPr>
          <w:rFonts w:ascii="Times New Roman" w:hAnsi="Times New Roman"/>
          <w:color w:val="000000"/>
          <w:spacing w:val="-11"/>
          <w:sz w:val="28"/>
          <w:szCs w:val="28"/>
        </w:rPr>
        <w:t xml:space="preserve">  s</w:t>
      </w:r>
      <w:r w:rsidR="000F29A6" w:rsidRPr="00CF039B">
        <w:rPr>
          <w:rFonts w:ascii="Times New Roman" w:hAnsi="Times New Roman"/>
          <w:color w:val="000000"/>
          <w:sz w:val="28"/>
          <w:szCs w:val="28"/>
        </w:rPr>
        <w:t>ubterane, cât şi</w:t>
      </w:r>
      <w:r w:rsidR="000F29A6" w:rsidRPr="00CF039B">
        <w:rPr>
          <w:rFonts w:ascii="Times New Roman" w:hAnsi="Times New Roman"/>
          <w:color w:val="000000"/>
          <w:spacing w:val="28"/>
          <w:sz w:val="28"/>
          <w:szCs w:val="28"/>
        </w:rPr>
        <w:t xml:space="preserve"> </w:t>
      </w:r>
      <w:r w:rsidR="000F29A6" w:rsidRPr="00CF039B">
        <w:rPr>
          <w:rFonts w:ascii="Times New Roman" w:hAnsi="Times New Roman"/>
          <w:color w:val="000000"/>
          <w:sz w:val="28"/>
          <w:szCs w:val="28"/>
        </w:rPr>
        <w:t>a</w:t>
      </w:r>
      <w:r w:rsidR="000F29A6" w:rsidRPr="00CF039B">
        <w:rPr>
          <w:rFonts w:ascii="Times New Roman" w:hAnsi="Times New Roman"/>
          <w:color w:val="000000"/>
          <w:spacing w:val="11"/>
          <w:sz w:val="28"/>
          <w:szCs w:val="28"/>
        </w:rPr>
        <w:t xml:space="preserve"> </w:t>
      </w:r>
      <w:r w:rsidR="000F29A6" w:rsidRPr="00CF039B">
        <w:rPr>
          <w:rFonts w:ascii="Times New Roman" w:hAnsi="Times New Roman"/>
          <w:color w:val="000000"/>
          <w:sz w:val="28"/>
          <w:szCs w:val="28"/>
        </w:rPr>
        <w:t>atmosferei cu</w:t>
      </w:r>
      <w:r w:rsidR="000F29A6" w:rsidRPr="00CF039B">
        <w:rPr>
          <w:rFonts w:ascii="Times New Roman" w:hAnsi="Times New Roman"/>
          <w:color w:val="000000"/>
          <w:spacing w:val="22"/>
          <w:sz w:val="28"/>
          <w:szCs w:val="28"/>
        </w:rPr>
        <w:t xml:space="preserve"> </w:t>
      </w:r>
      <w:r w:rsidR="000F29A6" w:rsidRPr="00CF039B">
        <w:rPr>
          <w:rFonts w:ascii="Times New Roman" w:hAnsi="Times New Roman"/>
          <w:color w:val="000000"/>
          <w:sz w:val="28"/>
          <w:szCs w:val="28"/>
        </w:rPr>
        <w:t>reziduuri şi</w:t>
      </w:r>
      <w:r w:rsidR="000F29A6" w:rsidRPr="00CF039B">
        <w:rPr>
          <w:rFonts w:ascii="Times New Roman" w:hAnsi="Times New Roman"/>
          <w:color w:val="000000"/>
          <w:spacing w:val="-17"/>
          <w:sz w:val="28"/>
          <w:szCs w:val="28"/>
        </w:rPr>
        <w:t xml:space="preserve"> </w:t>
      </w:r>
      <w:r w:rsidR="000F29A6" w:rsidRPr="00CF039B">
        <w:rPr>
          <w:rFonts w:ascii="Times New Roman" w:hAnsi="Times New Roman"/>
          <w:color w:val="000000"/>
          <w:sz w:val="28"/>
          <w:szCs w:val="28"/>
        </w:rPr>
        <w:t>emisii</w:t>
      </w:r>
      <w:r w:rsidR="000F29A6" w:rsidRPr="00CF039B">
        <w:rPr>
          <w:rFonts w:ascii="Times New Roman" w:hAnsi="Times New Roman"/>
          <w:color w:val="000000"/>
          <w:spacing w:val="50"/>
          <w:sz w:val="28"/>
          <w:szCs w:val="28"/>
        </w:rPr>
        <w:t xml:space="preserve"> </w:t>
      </w:r>
      <w:r w:rsidR="000F29A6" w:rsidRPr="00CF039B">
        <w:rPr>
          <w:rFonts w:ascii="Times New Roman" w:hAnsi="Times New Roman"/>
          <w:color w:val="000000"/>
          <w:sz w:val="28"/>
          <w:szCs w:val="28"/>
        </w:rPr>
        <w:t>nocive şi</w:t>
      </w:r>
      <w:r w:rsidR="000F29A6" w:rsidRPr="00CF039B">
        <w:rPr>
          <w:rFonts w:ascii="Times New Roman" w:hAnsi="Times New Roman"/>
          <w:color w:val="000000"/>
          <w:spacing w:val="22"/>
          <w:sz w:val="28"/>
          <w:szCs w:val="28"/>
        </w:rPr>
        <w:t xml:space="preserve"> </w:t>
      </w:r>
      <w:r w:rsidR="000F29A6" w:rsidRPr="00CF039B">
        <w:rPr>
          <w:rFonts w:ascii="Times New Roman" w:hAnsi="Times New Roman"/>
          <w:color w:val="000000"/>
          <w:sz w:val="28"/>
          <w:szCs w:val="28"/>
        </w:rPr>
        <w:t xml:space="preserve">alte substanţe </w:t>
      </w:r>
      <w:r w:rsidR="000F29A6" w:rsidRPr="00CF039B">
        <w:rPr>
          <w:rFonts w:ascii="Times New Roman" w:hAnsi="Times New Roman"/>
          <w:color w:val="000000"/>
          <w:spacing w:val="16"/>
          <w:sz w:val="28"/>
          <w:szCs w:val="28"/>
        </w:rPr>
        <w:t xml:space="preserve"> </w:t>
      </w:r>
      <w:r w:rsidR="000F29A6" w:rsidRPr="00CF039B">
        <w:rPr>
          <w:rFonts w:ascii="Times New Roman" w:hAnsi="Times New Roman"/>
          <w:color w:val="000000"/>
          <w:sz w:val="28"/>
          <w:szCs w:val="28"/>
        </w:rPr>
        <w:t xml:space="preserve">dăunătoare </w:t>
      </w:r>
      <w:r w:rsidR="000F29A6" w:rsidRPr="00CF039B">
        <w:rPr>
          <w:rFonts w:ascii="Times New Roman" w:hAnsi="Times New Roman"/>
          <w:color w:val="000000"/>
          <w:spacing w:val="15"/>
          <w:sz w:val="28"/>
          <w:szCs w:val="28"/>
        </w:rPr>
        <w:t xml:space="preserve"> </w:t>
      </w:r>
      <w:r w:rsidR="000F29A6" w:rsidRPr="00CF039B">
        <w:rPr>
          <w:rFonts w:ascii="Times New Roman" w:hAnsi="Times New Roman"/>
          <w:color w:val="000000"/>
          <w:sz w:val="28"/>
          <w:szCs w:val="28"/>
        </w:rPr>
        <w:t>sau</w:t>
      </w:r>
      <w:r w:rsidR="000F29A6" w:rsidRPr="00CF039B">
        <w:rPr>
          <w:rFonts w:ascii="Times New Roman" w:hAnsi="Times New Roman"/>
          <w:color w:val="000000"/>
          <w:spacing w:val="27"/>
          <w:sz w:val="28"/>
          <w:szCs w:val="28"/>
        </w:rPr>
        <w:t xml:space="preserve"> </w:t>
      </w:r>
      <w:r w:rsidR="000F29A6" w:rsidRPr="00CF039B">
        <w:rPr>
          <w:rFonts w:ascii="Times New Roman" w:hAnsi="Times New Roman"/>
          <w:color w:val="000000"/>
          <w:sz w:val="28"/>
          <w:szCs w:val="28"/>
        </w:rPr>
        <w:t>periculoase pentru</w:t>
      </w:r>
      <w:r w:rsidR="000F29A6" w:rsidRPr="00CF039B">
        <w:rPr>
          <w:rFonts w:ascii="Times New Roman" w:hAnsi="Times New Roman"/>
          <w:color w:val="000000"/>
          <w:spacing w:val="49"/>
          <w:sz w:val="28"/>
          <w:szCs w:val="28"/>
        </w:rPr>
        <w:t xml:space="preserve"> </w:t>
      </w:r>
      <w:r w:rsidR="000F29A6" w:rsidRPr="00CF039B">
        <w:rPr>
          <w:rFonts w:ascii="Times New Roman" w:hAnsi="Times New Roman"/>
          <w:color w:val="000000"/>
          <w:sz w:val="28"/>
          <w:szCs w:val="28"/>
        </w:rPr>
        <w:t>sănătatea oamenilor şi</w:t>
      </w:r>
      <w:r w:rsidR="000F29A6" w:rsidRPr="00CF039B">
        <w:rPr>
          <w:rFonts w:ascii="Times New Roman" w:hAnsi="Times New Roman"/>
          <w:color w:val="000000"/>
          <w:spacing w:val="10"/>
          <w:sz w:val="28"/>
          <w:szCs w:val="28"/>
        </w:rPr>
        <w:t xml:space="preserve"> </w:t>
      </w:r>
      <w:r w:rsidR="000F29A6" w:rsidRPr="00CF039B">
        <w:rPr>
          <w:rFonts w:ascii="Times New Roman" w:hAnsi="Times New Roman"/>
          <w:color w:val="000000"/>
          <w:sz w:val="28"/>
          <w:szCs w:val="28"/>
        </w:rPr>
        <w:t>a</w:t>
      </w:r>
      <w:r w:rsidR="000F29A6" w:rsidRPr="00CF039B">
        <w:rPr>
          <w:rFonts w:ascii="Times New Roman" w:hAnsi="Times New Roman"/>
          <w:color w:val="000000"/>
          <w:spacing w:val="11"/>
          <w:sz w:val="28"/>
          <w:szCs w:val="28"/>
        </w:rPr>
        <w:t xml:space="preserve"> </w:t>
      </w:r>
      <w:r w:rsidR="000F29A6">
        <w:rPr>
          <w:rFonts w:ascii="Times New Roman" w:hAnsi="Times New Roman"/>
          <w:color w:val="000000"/>
          <w:sz w:val="28"/>
          <w:szCs w:val="28"/>
        </w:rPr>
        <w:t>mediului.</w:t>
      </w:r>
    </w:p>
    <w:p w:rsidR="00AB2D00" w:rsidRPr="00CF039B" w:rsidRDefault="00AB2D00" w:rsidP="00AB2D00">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w:t>
      </w:r>
      <w:r w:rsidR="008E2D1D">
        <w:rPr>
          <w:rFonts w:ascii="Times New Roman" w:hAnsi="Times New Roman"/>
          <w:color w:val="000000"/>
          <w:sz w:val="28"/>
          <w:szCs w:val="28"/>
        </w:rPr>
        <w:t>1</w:t>
      </w:r>
      <w:r>
        <w:rPr>
          <w:rFonts w:ascii="Times New Roman" w:hAnsi="Times New Roman"/>
          <w:color w:val="000000"/>
          <w:sz w:val="28"/>
          <w:szCs w:val="28"/>
        </w:rPr>
        <w:t>. Î</w:t>
      </w:r>
      <w:r w:rsidRPr="00CF039B">
        <w:rPr>
          <w:rFonts w:ascii="Times New Roman" w:hAnsi="Times New Roman"/>
          <w:color w:val="000000"/>
          <w:sz w:val="28"/>
          <w:szCs w:val="28"/>
        </w:rPr>
        <w:t>n caz de poluare accidentală, pentru zonele în care solul, subsolul şi ecosistemele terestre au fost afectate, se vor aplica măsuri de decontaminare - curăţare, remediere şi</w:t>
      </w:r>
      <w:r>
        <w:rPr>
          <w:rFonts w:ascii="Times New Roman" w:hAnsi="Times New Roman"/>
          <w:color w:val="000000"/>
          <w:sz w:val="28"/>
          <w:szCs w:val="28"/>
        </w:rPr>
        <w:t xml:space="preserve"> </w:t>
      </w:r>
      <w:r w:rsidRPr="00CF039B">
        <w:rPr>
          <w:rFonts w:ascii="Times New Roman" w:hAnsi="Times New Roman"/>
          <w:color w:val="000000"/>
          <w:sz w:val="28"/>
          <w:szCs w:val="28"/>
        </w:rPr>
        <w:t>/sau reconstrucţie ecologică fară</w:t>
      </w:r>
      <w:r w:rsidRPr="00CF039B">
        <w:rPr>
          <w:rFonts w:ascii="Times New Roman" w:hAnsi="Times New Roman"/>
          <w:color w:val="000000"/>
          <w:spacing w:val="32"/>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5"/>
          <w:sz w:val="28"/>
          <w:szCs w:val="28"/>
        </w:rPr>
        <w:t xml:space="preserve"> </w:t>
      </w:r>
      <w:r w:rsidRPr="00CF039B">
        <w:rPr>
          <w:rFonts w:ascii="Times New Roman" w:hAnsi="Times New Roman"/>
          <w:color w:val="000000"/>
          <w:sz w:val="28"/>
          <w:szCs w:val="28"/>
        </w:rPr>
        <w:t>crea</w:t>
      </w:r>
      <w:r w:rsidRPr="00CF039B">
        <w:rPr>
          <w:rFonts w:ascii="Times New Roman" w:hAnsi="Times New Roman"/>
          <w:color w:val="000000"/>
          <w:spacing w:val="33"/>
          <w:sz w:val="28"/>
          <w:szCs w:val="28"/>
        </w:rPr>
        <w:t xml:space="preserve"> </w:t>
      </w:r>
      <w:r w:rsidRPr="00CF039B">
        <w:rPr>
          <w:rFonts w:ascii="Times New Roman" w:hAnsi="Times New Roman"/>
          <w:color w:val="000000"/>
          <w:sz w:val="28"/>
          <w:szCs w:val="28"/>
        </w:rPr>
        <w:t>disconfort din</w:t>
      </w:r>
      <w:r w:rsidRPr="00CF039B">
        <w:rPr>
          <w:rFonts w:ascii="Times New Roman" w:hAnsi="Times New Roman"/>
          <w:color w:val="000000"/>
          <w:spacing w:val="27"/>
          <w:sz w:val="28"/>
          <w:szCs w:val="28"/>
        </w:rPr>
        <w:t xml:space="preserve"> </w:t>
      </w:r>
      <w:r w:rsidRPr="00CF039B">
        <w:rPr>
          <w:rFonts w:ascii="Times New Roman" w:hAnsi="Times New Roman"/>
          <w:color w:val="000000"/>
          <w:sz w:val="28"/>
          <w:szCs w:val="28"/>
        </w:rPr>
        <w:t>cauza</w:t>
      </w:r>
      <w:r w:rsidRPr="00CF039B">
        <w:rPr>
          <w:rFonts w:ascii="Times New Roman" w:hAnsi="Times New Roman"/>
          <w:color w:val="000000"/>
          <w:spacing w:val="44"/>
          <w:sz w:val="28"/>
          <w:szCs w:val="28"/>
        </w:rPr>
        <w:t xml:space="preserve"> </w:t>
      </w:r>
      <w:r w:rsidRPr="00CF039B">
        <w:rPr>
          <w:rFonts w:ascii="Times New Roman" w:hAnsi="Times New Roman"/>
          <w:color w:val="000000"/>
          <w:sz w:val="28"/>
          <w:szCs w:val="28"/>
        </w:rPr>
        <w:t>zgomotului sau</w:t>
      </w:r>
      <w:r w:rsidRPr="00CF039B">
        <w:rPr>
          <w:rFonts w:ascii="Times New Roman" w:hAnsi="Times New Roman"/>
          <w:color w:val="000000"/>
          <w:spacing w:val="21"/>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5"/>
          <w:sz w:val="28"/>
          <w:szCs w:val="28"/>
        </w:rPr>
        <w:t xml:space="preserve"> </w:t>
      </w:r>
      <w:r w:rsidRPr="00CF039B">
        <w:rPr>
          <w:rFonts w:ascii="Times New Roman" w:hAnsi="Times New Roman"/>
          <w:color w:val="000000"/>
          <w:sz w:val="28"/>
          <w:szCs w:val="28"/>
        </w:rPr>
        <w:t xml:space="preserve">mirosurilor; se va proceda de asemenea la informarea </w:t>
      </w:r>
      <w:r w:rsidRPr="00CF039B">
        <w:rPr>
          <w:rFonts w:ascii="Times New Roman" w:hAnsi="Times New Roman"/>
          <w:color w:val="000000"/>
          <w:spacing w:val="9"/>
          <w:sz w:val="28"/>
          <w:szCs w:val="28"/>
        </w:rPr>
        <w:t xml:space="preserve"> </w:t>
      </w:r>
      <w:r w:rsidRPr="00CF039B">
        <w:rPr>
          <w:rFonts w:ascii="Times New Roman" w:hAnsi="Times New Roman"/>
          <w:color w:val="000000"/>
          <w:sz w:val="28"/>
          <w:szCs w:val="28"/>
        </w:rPr>
        <w:t>de</w:t>
      </w:r>
      <w:r w:rsidRPr="00CF039B">
        <w:rPr>
          <w:rFonts w:ascii="Times New Roman" w:hAnsi="Times New Roman"/>
          <w:color w:val="000000"/>
          <w:spacing w:val="34"/>
          <w:sz w:val="28"/>
          <w:szCs w:val="28"/>
        </w:rPr>
        <w:t xml:space="preserve"> </w:t>
      </w:r>
      <w:r w:rsidRPr="00CF039B">
        <w:rPr>
          <w:rFonts w:ascii="Times New Roman" w:hAnsi="Times New Roman"/>
          <w:color w:val="000000"/>
          <w:sz w:val="28"/>
          <w:szCs w:val="28"/>
        </w:rPr>
        <w:t>urgenţă</w:t>
      </w:r>
      <w:r w:rsidRPr="00CF039B">
        <w:rPr>
          <w:rFonts w:ascii="Times New Roman" w:hAnsi="Times New Roman"/>
          <w:color w:val="000000"/>
          <w:spacing w:val="36"/>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A</w:t>
      </w:r>
      <w:r>
        <w:rPr>
          <w:rFonts w:ascii="Times New Roman" w:hAnsi="Times New Roman"/>
          <w:color w:val="000000"/>
          <w:sz w:val="28"/>
          <w:szCs w:val="28"/>
        </w:rPr>
        <w:t>.</w:t>
      </w:r>
      <w:r w:rsidRPr="00CF039B">
        <w:rPr>
          <w:rFonts w:ascii="Times New Roman" w:hAnsi="Times New Roman"/>
          <w:color w:val="000000"/>
          <w:sz w:val="28"/>
          <w:szCs w:val="28"/>
        </w:rPr>
        <w:t>P</w:t>
      </w:r>
      <w:r>
        <w:rPr>
          <w:rFonts w:ascii="Times New Roman" w:hAnsi="Times New Roman"/>
          <w:color w:val="000000"/>
          <w:sz w:val="28"/>
          <w:szCs w:val="28"/>
        </w:rPr>
        <w:t>.</w:t>
      </w:r>
      <w:r w:rsidRPr="00CF039B">
        <w:rPr>
          <w:rFonts w:ascii="Times New Roman" w:hAnsi="Times New Roman"/>
          <w:color w:val="000000"/>
          <w:sz w:val="28"/>
          <w:szCs w:val="28"/>
        </w:rPr>
        <w:t>M</w:t>
      </w:r>
      <w:r>
        <w:rPr>
          <w:rFonts w:ascii="Times New Roman" w:hAnsi="Times New Roman"/>
          <w:color w:val="000000"/>
          <w:sz w:val="28"/>
          <w:szCs w:val="28"/>
        </w:rPr>
        <w:t>.</w:t>
      </w:r>
      <w:r w:rsidRPr="00CF039B">
        <w:rPr>
          <w:rFonts w:ascii="Times New Roman" w:hAnsi="Times New Roman"/>
          <w:color w:val="000000"/>
          <w:spacing w:val="37"/>
          <w:sz w:val="28"/>
          <w:szCs w:val="28"/>
        </w:rPr>
        <w:t xml:space="preserve"> </w:t>
      </w:r>
      <w:r w:rsidRPr="00CF039B">
        <w:rPr>
          <w:rFonts w:ascii="Times New Roman" w:hAnsi="Times New Roman"/>
          <w:color w:val="000000"/>
          <w:sz w:val="28"/>
          <w:szCs w:val="28"/>
        </w:rPr>
        <w:t>Neamţ şi</w:t>
      </w:r>
      <w:r w:rsidRPr="00CF039B">
        <w:rPr>
          <w:rFonts w:ascii="Times New Roman" w:hAnsi="Times New Roman"/>
          <w:color w:val="000000"/>
          <w:spacing w:val="16"/>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 xml:space="preserve">populaţiei </w:t>
      </w:r>
      <w:r w:rsidRPr="00CF039B">
        <w:rPr>
          <w:rFonts w:ascii="Times New Roman" w:hAnsi="Times New Roman"/>
          <w:color w:val="000000"/>
          <w:spacing w:val="10"/>
          <w:sz w:val="28"/>
          <w:szCs w:val="28"/>
        </w:rPr>
        <w:t xml:space="preserve"> </w:t>
      </w:r>
      <w:r w:rsidRPr="00CF039B">
        <w:rPr>
          <w:rFonts w:ascii="Times New Roman" w:hAnsi="Times New Roman"/>
          <w:color w:val="000000"/>
          <w:sz w:val="28"/>
          <w:szCs w:val="28"/>
        </w:rPr>
        <w:t>din</w:t>
      </w:r>
      <w:r w:rsidRPr="00CF039B">
        <w:rPr>
          <w:rFonts w:ascii="Times New Roman" w:hAnsi="Times New Roman"/>
          <w:color w:val="000000"/>
          <w:spacing w:val="27"/>
          <w:sz w:val="28"/>
          <w:szCs w:val="28"/>
        </w:rPr>
        <w:t xml:space="preserve"> </w:t>
      </w:r>
      <w:r>
        <w:rPr>
          <w:rFonts w:ascii="Times New Roman" w:hAnsi="Times New Roman"/>
          <w:color w:val="000000"/>
          <w:sz w:val="28"/>
          <w:szCs w:val="28"/>
        </w:rPr>
        <w:t>zonă.</w:t>
      </w:r>
    </w:p>
    <w:p w:rsidR="00AB2D00" w:rsidRPr="00CF039B" w:rsidRDefault="008E2D1D" w:rsidP="00AB2D00">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12</w:t>
      </w:r>
      <w:r w:rsidR="00AB2D00">
        <w:rPr>
          <w:rFonts w:ascii="Times New Roman" w:hAnsi="Times New Roman"/>
          <w:color w:val="000000"/>
          <w:sz w:val="28"/>
          <w:szCs w:val="28"/>
        </w:rPr>
        <w:t>. Î</w:t>
      </w:r>
      <w:r w:rsidR="00AB2D00" w:rsidRPr="00CF039B">
        <w:rPr>
          <w:rFonts w:ascii="Times New Roman" w:hAnsi="Times New Roman"/>
          <w:color w:val="000000"/>
          <w:sz w:val="28"/>
          <w:szCs w:val="28"/>
        </w:rPr>
        <w:t xml:space="preserve">n cazul producerii unui prejudiciu, titularul </w:t>
      </w:r>
      <w:r w:rsidR="00AB2D00">
        <w:rPr>
          <w:rFonts w:ascii="Times New Roman" w:hAnsi="Times New Roman"/>
          <w:color w:val="000000"/>
          <w:sz w:val="28"/>
          <w:szCs w:val="28"/>
        </w:rPr>
        <w:t>a</w:t>
      </w:r>
      <w:r w:rsidR="00AB2D00" w:rsidRPr="00CF039B">
        <w:rPr>
          <w:rFonts w:ascii="Times New Roman" w:hAnsi="Times New Roman"/>
          <w:color w:val="000000"/>
          <w:sz w:val="28"/>
          <w:szCs w:val="28"/>
        </w:rPr>
        <w:t xml:space="preserve">ctivităţii </w:t>
      </w:r>
      <w:r w:rsidR="00AB2D00">
        <w:rPr>
          <w:rFonts w:ascii="Times New Roman" w:hAnsi="Times New Roman"/>
          <w:color w:val="000000"/>
          <w:sz w:val="28"/>
          <w:szCs w:val="28"/>
        </w:rPr>
        <w:t>suportă costul pentru rep</w:t>
      </w:r>
      <w:r w:rsidR="00AB2D00" w:rsidRPr="00CF039B">
        <w:rPr>
          <w:rFonts w:ascii="Times New Roman" w:hAnsi="Times New Roman"/>
          <w:color w:val="000000"/>
          <w:sz w:val="28"/>
          <w:szCs w:val="28"/>
        </w:rPr>
        <w:t>ararea prejudiciului şi</w:t>
      </w:r>
      <w:r w:rsidR="00AB2D00" w:rsidRPr="00CF039B">
        <w:rPr>
          <w:rFonts w:ascii="Times New Roman" w:hAnsi="Times New Roman"/>
          <w:color w:val="000000"/>
          <w:spacing w:val="37"/>
          <w:sz w:val="28"/>
          <w:szCs w:val="28"/>
        </w:rPr>
        <w:t xml:space="preserve"> </w:t>
      </w:r>
      <w:r w:rsidR="00AB2D00" w:rsidRPr="00CF039B">
        <w:rPr>
          <w:rFonts w:ascii="Times New Roman" w:hAnsi="Times New Roman"/>
          <w:color w:val="000000"/>
          <w:sz w:val="28"/>
          <w:szCs w:val="28"/>
        </w:rPr>
        <w:t xml:space="preserve">înlătură urmările produse de acesta, restabilind </w:t>
      </w:r>
      <w:r w:rsidR="00AB2D00" w:rsidRPr="00CF039B">
        <w:rPr>
          <w:rFonts w:ascii="Times New Roman" w:hAnsi="Times New Roman"/>
          <w:color w:val="000000"/>
          <w:spacing w:val="49"/>
          <w:sz w:val="28"/>
          <w:szCs w:val="28"/>
        </w:rPr>
        <w:t xml:space="preserve"> </w:t>
      </w:r>
      <w:r w:rsidR="00AB2D00" w:rsidRPr="00CF039B">
        <w:rPr>
          <w:rFonts w:ascii="Times New Roman" w:hAnsi="Times New Roman"/>
          <w:color w:val="000000"/>
          <w:sz w:val="28"/>
          <w:szCs w:val="28"/>
        </w:rPr>
        <w:t>condiţiile anterioare producerii prejudiciului, potrivit</w:t>
      </w:r>
      <w:r w:rsidR="00AB2D00" w:rsidRPr="00CF039B">
        <w:rPr>
          <w:rFonts w:ascii="Times New Roman" w:hAnsi="Times New Roman"/>
          <w:color w:val="000000"/>
          <w:spacing w:val="42"/>
          <w:sz w:val="28"/>
          <w:szCs w:val="28"/>
        </w:rPr>
        <w:t xml:space="preserve"> </w:t>
      </w:r>
      <w:r w:rsidR="00AB2D00" w:rsidRPr="00CF039B">
        <w:rPr>
          <w:rFonts w:ascii="Times New Roman" w:hAnsi="Times New Roman"/>
          <w:color w:val="000000"/>
          <w:sz w:val="28"/>
          <w:szCs w:val="28"/>
        </w:rPr>
        <w:t xml:space="preserve">principiului </w:t>
      </w:r>
      <w:r w:rsidR="00AB2D00">
        <w:rPr>
          <w:rFonts w:ascii="Times New Roman" w:hAnsi="Times New Roman"/>
          <w:color w:val="000000"/>
          <w:sz w:val="28"/>
          <w:szCs w:val="28"/>
        </w:rPr>
        <w:t>”</w:t>
      </w:r>
      <w:r w:rsidR="00AB2D00" w:rsidRPr="00CF039B">
        <w:rPr>
          <w:rFonts w:ascii="Times New Roman" w:hAnsi="Times New Roman"/>
          <w:color w:val="000000"/>
          <w:sz w:val="28"/>
          <w:szCs w:val="28"/>
        </w:rPr>
        <w:t xml:space="preserve">poluatorul </w:t>
      </w:r>
      <w:r w:rsidR="00AB2D00" w:rsidRPr="00CF039B">
        <w:rPr>
          <w:rFonts w:ascii="Times New Roman" w:hAnsi="Times New Roman"/>
          <w:color w:val="000000"/>
          <w:spacing w:val="28"/>
          <w:sz w:val="28"/>
          <w:szCs w:val="28"/>
        </w:rPr>
        <w:t xml:space="preserve"> </w:t>
      </w:r>
      <w:r w:rsidR="00AB2D00" w:rsidRPr="00CF039B">
        <w:rPr>
          <w:rFonts w:ascii="Times New Roman" w:hAnsi="Times New Roman"/>
          <w:color w:val="000000"/>
          <w:sz w:val="28"/>
          <w:szCs w:val="28"/>
        </w:rPr>
        <w:t>pl</w:t>
      </w:r>
      <w:r w:rsidR="00AB2D00">
        <w:rPr>
          <w:rFonts w:ascii="Times New Roman" w:hAnsi="Times New Roman"/>
          <w:color w:val="000000"/>
          <w:sz w:val="28"/>
          <w:szCs w:val="28"/>
        </w:rPr>
        <w:t>ă</w:t>
      </w:r>
      <w:r w:rsidR="00AB2D00" w:rsidRPr="00CF039B">
        <w:rPr>
          <w:rFonts w:ascii="Times New Roman" w:hAnsi="Times New Roman"/>
          <w:color w:val="000000"/>
          <w:sz w:val="28"/>
          <w:szCs w:val="28"/>
        </w:rPr>
        <w:t>te</w:t>
      </w:r>
      <w:r w:rsidR="00AB2D00">
        <w:rPr>
          <w:rFonts w:ascii="Times New Roman" w:hAnsi="Times New Roman"/>
          <w:color w:val="000000"/>
          <w:sz w:val="28"/>
          <w:szCs w:val="28"/>
        </w:rPr>
        <w:t>ș</w:t>
      </w:r>
      <w:r w:rsidR="00AB2D00" w:rsidRPr="00CF039B">
        <w:rPr>
          <w:rFonts w:ascii="Times New Roman" w:hAnsi="Times New Roman"/>
          <w:color w:val="000000"/>
          <w:sz w:val="28"/>
          <w:szCs w:val="28"/>
        </w:rPr>
        <w:t>te</w:t>
      </w:r>
      <w:r w:rsidR="00AB2D00">
        <w:rPr>
          <w:rFonts w:ascii="Times New Roman" w:hAnsi="Times New Roman"/>
          <w:color w:val="000000"/>
          <w:sz w:val="28"/>
          <w:szCs w:val="28"/>
        </w:rPr>
        <w:t>”</w:t>
      </w:r>
      <w:r w:rsidR="00AB2D00" w:rsidRPr="00CF039B">
        <w:rPr>
          <w:rFonts w:ascii="Times New Roman" w:hAnsi="Times New Roman"/>
          <w:color w:val="000000"/>
          <w:sz w:val="28"/>
          <w:szCs w:val="28"/>
        </w:rPr>
        <w:t>.</w:t>
      </w:r>
    </w:p>
    <w:p w:rsidR="008E2D1D" w:rsidRPr="005504BA" w:rsidRDefault="008E2D1D" w:rsidP="002F1D32">
      <w:pPr>
        <w:spacing w:after="0" w:line="240" w:lineRule="auto"/>
        <w:jc w:val="both"/>
        <w:rPr>
          <w:rFonts w:ascii="Times New Roman" w:hAnsi="Times New Roman"/>
          <w:b/>
          <w:sz w:val="28"/>
          <w:szCs w:val="28"/>
        </w:rPr>
      </w:pPr>
      <w:r>
        <w:rPr>
          <w:rFonts w:ascii="Times New Roman" w:hAnsi="Times New Roman"/>
          <w:sz w:val="28"/>
          <w:szCs w:val="28"/>
        </w:rPr>
        <w:t xml:space="preserve">13. </w:t>
      </w:r>
      <w:r w:rsidR="005504BA">
        <w:rPr>
          <w:rFonts w:ascii="Times New Roman" w:hAnsi="Times New Roman"/>
          <w:b/>
          <w:sz w:val="28"/>
          <w:szCs w:val="28"/>
        </w:rPr>
        <w:t xml:space="preserve">Preluarea apelor uzate și asigurarea deversării acestora la stația de epurare cea mai apropiată (cu solicitarea buletinului de analiză a acestora și dovada aprobării /efectuării descărcării). </w:t>
      </w:r>
    </w:p>
    <w:p w:rsidR="002F1D32" w:rsidRDefault="002F1D32" w:rsidP="002F1D32">
      <w:pPr>
        <w:spacing w:after="0" w:line="240" w:lineRule="auto"/>
        <w:jc w:val="both"/>
        <w:rPr>
          <w:rFonts w:ascii="Times New Roman" w:hAnsi="Times New Roman"/>
          <w:sz w:val="28"/>
          <w:szCs w:val="28"/>
        </w:rPr>
      </w:pPr>
      <w:r>
        <w:rPr>
          <w:rFonts w:ascii="Times New Roman" w:hAnsi="Times New Roman"/>
          <w:sz w:val="28"/>
          <w:szCs w:val="28"/>
        </w:rPr>
        <w:t>1</w:t>
      </w:r>
      <w:r w:rsidR="005504BA">
        <w:rPr>
          <w:rFonts w:ascii="Times New Roman" w:hAnsi="Times New Roman"/>
          <w:sz w:val="28"/>
          <w:szCs w:val="28"/>
        </w:rPr>
        <w:t>4</w:t>
      </w:r>
      <w:r w:rsidR="00E3592E">
        <w:rPr>
          <w:rFonts w:ascii="Times New Roman" w:hAnsi="Times New Roman"/>
          <w:sz w:val="28"/>
          <w:szCs w:val="28"/>
        </w:rPr>
        <w:t>. Titularul activității este obligat să respecte în integralitate prevederile următoarelor acte normative:</w:t>
      </w:r>
    </w:p>
    <w:p w:rsidR="002F1D32" w:rsidRPr="002F1D32" w:rsidRDefault="002F1D32" w:rsidP="002F1D32">
      <w:pPr>
        <w:spacing w:after="0" w:line="240" w:lineRule="auto"/>
        <w:jc w:val="both"/>
        <w:rPr>
          <w:rFonts w:ascii="Times New Roman" w:eastAsia="Calibri" w:hAnsi="Times New Roman" w:cs="Times New Roman"/>
          <w:sz w:val="28"/>
          <w:szCs w:val="28"/>
          <w:lang w:val="en-US" w:eastAsia="en-US"/>
        </w:rPr>
      </w:pPr>
      <w:r w:rsidRPr="002F1D32">
        <w:rPr>
          <w:rFonts w:ascii="Times New Roman" w:eastAsia="Calibri" w:hAnsi="Times New Roman" w:cs="Times New Roman"/>
          <w:sz w:val="28"/>
          <w:szCs w:val="28"/>
          <w:lang w:val="en-US" w:eastAsia="en-US"/>
        </w:rPr>
        <w:t>- Ordonanţa de Urgenţă a Guvernului nr.195</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/2005 privind protecţia mediului, aprobată cu modificări şi completări prin Legea nr.265</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/2006, cu modificările şi completările ulterioare din</w:t>
      </w:r>
      <w:r w:rsidR="00670443" w:rsidRPr="00670443">
        <w:rPr>
          <w:rFonts w:ascii="Times New Roman" w:eastAsia="Calibri" w:hAnsi="Times New Roman" w:cs="Times New Roman"/>
          <w:sz w:val="28"/>
          <w:szCs w:val="28"/>
          <w:lang w:val="en-US" w:eastAsia="en-US"/>
        </w:rPr>
        <w:t xml:space="preserve"> </w:t>
      </w:r>
      <w:r w:rsidR="00670443" w:rsidRPr="002F1D32">
        <w:rPr>
          <w:rFonts w:ascii="Times New Roman" w:eastAsia="Calibri" w:hAnsi="Times New Roman" w:cs="Times New Roman"/>
          <w:sz w:val="28"/>
          <w:szCs w:val="28"/>
          <w:lang w:val="en-US" w:eastAsia="en-US"/>
        </w:rPr>
        <w:t>O.U.G. nr.164</w:t>
      </w:r>
      <w:r w:rsidR="00670443">
        <w:rPr>
          <w:rFonts w:ascii="Times New Roman" w:eastAsia="Calibri" w:hAnsi="Times New Roman" w:cs="Times New Roman"/>
          <w:sz w:val="28"/>
          <w:szCs w:val="28"/>
          <w:lang w:val="en-US" w:eastAsia="en-US"/>
        </w:rPr>
        <w:t xml:space="preserve"> </w:t>
      </w:r>
      <w:r w:rsidR="00670443" w:rsidRPr="002F1D32">
        <w:rPr>
          <w:rFonts w:ascii="Times New Roman" w:eastAsia="Calibri" w:hAnsi="Times New Roman" w:cs="Times New Roman"/>
          <w:sz w:val="28"/>
          <w:szCs w:val="28"/>
          <w:lang w:val="en-US" w:eastAsia="en-US"/>
        </w:rPr>
        <w:t xml:space="preserve">/2008 </w:t>
      </w:r>
      <w:r w:rsidR="00670443">
        <w:rPr>
          <w:rFonts w:ascii="Times New Roman" w:eastAsia="Calibri" w:hAnsi="Times New Roman" w:cs="Times New Roman"/>
          <w:sz w:val="28"/>
          <w:szCs w:val="28"/>
          <w:lang w:val="en-US" w:eastAsia="en-US"/>
        </w:rPr>
        <w:t>(</w:t>
      </w:r>
      <w:r w:rsidR="00670443" w:rsidRPr="002F1D32">
        <w:rPr>
          <w:rFonts w:ascii="Times New Roman" w:eastAsia="Calibri" w:hAnsi="Times New Roman" w:cs="Times New Roman"/>
          <w:sz w:val="28"/>
          <w:szCs w:val="28"/>
          <w:lang w:val="en-US" w:eastAsia="en-US"/>
        </w:rPr>
        <w:t>aprobată cu modificări și completări prin Legea nr.226</w:t>
      </w:r>
      <w:r w:rsidR="00670443">
        <w:rPr>
          <w:rFonts w:ascii="Times New Roman" w:eastAsia="Calibri" w:hAnsi="Times New Roman" w:cs="Times New Roman"/>
          <w:sz w:val="28"/>
          <w:szCs w:val="28"/>
          <w:lang w:val="en-US" w:eastAsia="en-US"/>
        </w:rPr>
        <w:t xml:space="preserve"> </w:t>
      </w:r>
      <w:r w:rsidR="00670443" w:rsidRPr="002F1D32">
        <w:rPr>
          <w:rFonts w:ascii="Times New Roman" w:eastAsia="Calibri" w:hAnsi="Times New Roman" w:cs="Times New Roman"/>
          <w:sz w:val="28"/>
          <w:szCs w:val="28"/>
          <w:lang w:val="en-US" w:eastAsia="en-US"/>
        </w:rPr>
        <w:t>/2013</w:t>
      </w:r>
      <w:r w:rsidR="00670443">
        <w:rPr>
          <w:rFonts w:ascii="Times New Roman" w:eastAsia="Calibri" w:hAnsi="Times New Roman" w:cs="Times New Roman"/>
          <w:sz w:val="28"/>
          <w:szCs w:val="28"/>
          <w:lang w:val="en-US" w:eastAsia="en-US"/>
        </w:rPr>
        <w:t>) și din</w:t>
      </w:r>
      <w:r w:rsidRPr="002F1D32">
        <w:rPr>
          <w:rFonts w:ascii="Times New Roman" w:eastAsia="Calibri" w:hAnsi="Times New Roman" w:cs="Times New Roman"/>
          <w:sz w:val="28"/>
          <w:szCs w:val="28"/>
          <w:lang w:val="en-US" w:eastAsia="en-US"/>
        </w:rPr>
        <w:t xml:space="preserve"> Legea nr. 219</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/2019;</w:t>
      </w:r>
    </w:p>
    <w:p w:rsidR="002F1D32" w:rsidRPr="002F1D32" w:rsidRDefault="002F1D32" w:rsidP="002F1D32">
      <w:pPr>
        <w:suppressAutoHyphens/>
        <w:autoSpaceDE w:val="0"/>
        <w:autoSpaceDN w:val="0"/>
        <w:adjustRightInd w:val="0"/>
        <w:spacing w:after="0" w:line="240" w:lineRule="auto"/>
        <w:jc w:val="both"/>
        <w:rPr>
          <w:rFonts w:ascii="Times New Roman" w:eastAsia="Calibri" w:hAnsi="Times New Roman" w:cs="Times New Roman"/>
          <w:sz w:val="28"/>
          <w:szCs w:val="28"/>
          <w:lang w:val="en-US" w:eastAsia="en-US"/>
        </w:rPr>
      </w:pPr>
      <w:r w:rsidRPr="002F1D32">
        <w:rPr>
          <w:rFonts w:ascii="Times New Roman" w:eastAsia="Times New Roman" w:hAnsi="Times New Roman" w:cs="Times New Roman"/>
          <w:bCs/>
          <w:sz w:val="28"/>
          <w:szCs w:val="28"/>
          <w:lang w:val="en-US" w:eastAsia="en-US"/>
        </w:rPr>
        <w:t>- Ordin</w:t>
      </w:r>
      <w:r w:rsidRPr="002F1D32">
        <w:rPr>
          <w:rFonts w:ascii="Times New Roman" w:eastAsia="Calibri" w:hAnsi="Times New Roman" w:cs="Times New Roman"/>
          <w:sz w:val="28"/>
          <w:szCs w:val="28"/>
          <w:lang w:val="en-US" w:eastAsia="en-US"/>
        </w:rPr>
        <w:t xml:space="preserve"> M.M.D.D. nr.1798</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/2007 p</w:t>
      </w:r>
      <w:r w:rsidRPr="002F1D32">
        <w:rPr>
          <w:rFonts w:ascii="Times New Roman" w:eastAsia="Times New Roman" w:hAnsi="Times New Roman" w:cs="Times New Roman"/>
          <w:sz w:val="28"/>
          <w:szCs w:val="28"/>
          <w:lang w:val="en-US" w:eastAsia="en-US"/>
        </w:rPr>
        <w:t>entru aprobarea Procedurii de emitere a autorizaţiei de mediu</w:t>
      </w:r>
      <w:r w:rsidRPr="002F1D32">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ro-RO" w:eastAsia="en-US"/>
        </w:rPr>
        <w:t>cu modificările și completările din Ordinul M.M. nr.1171</w:t>
      </w:r>
      <w:r w:rsidR="003B4473">
        <w:rPr>
          <w:rFonts w:ascii="Times New Roman" w:eastAsia="Calibri" w:hAnsi="Times New Roman" w:cs="Times New Roman"/>
          <w:sz w:val="28"/>
          <w:szCs w:val="28"/>
          <w:lang w:val="ro-RO" w:eastAsia="en-US"/>
        </w:rPr>
        <w:t xml:space="preserve"> </w:t>
      </w:r>
      <w:r w:rsidRPr="002F1D32">
        <w:rPr>
          <w:rFonts w:ascii="Times New Roman" w:eastAsia="Calibri" w:hAnsi="Times New Roman" w:cs="Times New Roman"/>
          <w:sz w:val="28"/>
          <w:szCs w:val="28"/>
          <w:lang w:val="ro-RO" w:eastAsia="en-US"/>
        </w:rPr>
        <w:t>/2018</w:t>
      </w:r>
      <w:r w:rsidRPr="002F1D32">
        <w:rPr>
          <w:rFonts w:ascii="Times New Roman" w:eastAsia="Calibri" w:hAnsi="Times New Roman" w:cs="Times New Roman"/>
          <w:sz w:val="28"/>
          <w:szCs w:val="28"/>
          <w:lang w:val="en-US" w:eastAsia="en-US"/>
        </w:rPr>
        <w:t>;</w:t>
      </w:r>
    </w:p>
    <w:p w:rsidR="002F1D32" w:rsidRPr="002F1D32" w:rsidRDefault="002F1D32" w:rsidP="002F1D32">
      <w:pPr>
        <w:autoSpaceDE w:val="0"/>
        <w:autoSpaceDN w:val="0"/>
        <w:adjustRightInd w:val="0"/>
        <w:spacing w:after="0" w:line="240" w:lineRule="auto"/>
        <w:jc w:val="both"/>
        <w:rPr>
          <w:rFonts w:ascii="Times New Roman" w:eastAsia="Calibri" w:hAnsi="Times New Roman" w:cs="Times New Roman"/>
          <w:sz w:val="28"/>
          <w:szCs w:val="28"/>
          <w:highlight w:val="yellow"/>
          <w:lang w:val="ro-RO" w:eastAsia="en-US"/>
        </w:rPr>
      </w:pPr>
      <w:r w:rsidRPr="002F1D32">
        <w:rPr>
          <w:rFonts w:ascii="Times New Roman" w:eastAsia="Calibri" w:hAnsi="Times New Roman" w:cs="Times New Roman"/>
          <w:sz w:val="28"/>
          <w:szCs w:val="28"/>
          <w:lang w:val="ro-RO" w:eastAsia="en-US"/>
        </w:rPr>
        <w:t>- Legea nr.31</w:t>
      </w:r>
      <w:r w:rsidR="003B4473">
        <w:rPr>
          <w:rFonts w:ascii="Times New Roman" w:eastAsia="Calibri" w:hAnsi="Times New Roman" w:cs="Times New Roman"/>
          <w:sz w:val="28"/>
          <w:szCs w:val="28"/>
          <w:lang w:val="ro-RO" w:eastAsia="en-US"/>
        </w:rPr>
        <w:t xml:space="preserve"> </w:t>
      </w:r>
      <w:r w:rsidRPr="002F1D32">
        <w:rPr>
          <w:rFonts w:ascii="Times New Roman" w:eastAsia="Calibri" w:hAnsi="Times New Roman" w:cs="Times New Roman"/>
          <w:sz w:val="28"/>
          <w:szCs w:val="28"/>
          <w:lang w:val="ro-RO" w:eastAsia="en-US"/>
        </w:rPr>
        <w:t xml:space="preserve">/2019 privind aprobarea </w:t>
      </w:r>
      <w:r w:rsidRPr="002F1D32">
        <w:rPr>
          <w:rFonts w:ascii="Times New Roman" w:eastAsia="Calibri" w:hAnsi="Times New Roman" w:cs="Times New Roman"/>
          <w:vanish/>
          <w:sz w:val="28"/>
          <w:szCs w:val="28"/>
          <w:lang w:val="ro-RO" w:eastAsia="en-US"/>
        </w:rPr>
        <w:t>&lt;LLNK 12018    74180 301   0 46&gt;</w:t>
      </w:r>
      <w:r w:rsidRPr="002F1D32">
        <w:rPr>
          <w:rFonts w:ascii="Times New Roman" w:eastAsia="Calibri" w:hAnsi="Times New Roman" w:cs="Times New Roman"/>
          <w:sz w:val="28"/>
          <w:szCs w:val="28"/>
          <w:lang w:val="ro-RO" w:eastAsia="en-US"/>
        </w:rPr>
        <w:t>Ordonanţei de Urgenţă a Guvernului nr.74</w:t>
      </w:r>
      <w:r w:rsidR="003B4473">
        <w:rPr>
          <w:rFonts w:ascii="Times New Roman" w:eastAsia="Calibri" w:hAnsi="Times New Roman" w:cs="Times New Roman"/>
          <w:sz w:val="28"/>
          <w:szCs w:val="28"/>
          <w:lang w:val="ro-RO" w:eastAsia="en-US"/>
        </w:rPr>
        <w:t xml:space="preserve"> </w:t>
      </w:r>
      <w:r w:rsidRPr="002F1D32">
        <w:rPr>
          <w:rFonts w:ascii="Times New Roman" w:eastAsia="Calibri" w:hAnsi="Times New Roman" w:cs="Times New Roman"/>
          <w:sz w:val="28"/>
          <w:szCs w:val="28"/>
          <w:lang w:val="ro-RO" w:eastAsia="en-US"/>
        </w:rPr>
        <w:t xml:space="preserve">/2018 pentru modificarea şi completarea </w:t>
      </w:r>
      <w:r w:rsidRPr="002F1D32">
        <w:rPr>
          <w:rFonts w:ascii="Times New Roman" w:eastAsia="Calibri" w:hAnsi="Times New Roman" w:cs="Times New Roman"/>
          <w:vanish/>
          <w:sz w:val="28"/>
          <w:szCs w:val="28"/>
          <w:lang w:val="ro-RO" w:eastAsia="en-US"/>
        </w:rPr>
        <w:t>&lt;LLNK 12011   211 13 221   0 18&gt;</w:t>
      </w:r>
      <w:r w:rsidRPr="002F1D32">
        <w:rPr>
          <w:rFonts w:ascii="Times New Roman" w:eastAsia="Calibri" w:hAnsi="Times New Roman" w:cs="Times New Roman"/>
          <w:sz w:val="28"/>
          <w:szCs w:val="28"/>
          <w:lang w:val="ro-RO" w:eastAsia="en-US"/>
        </w:rPr>
        <w:t>Legii nr.211</w:t>
      </w:r>
      <w:r w:rsidR="003B4473">
        <w:rPr>
          <w:rFonts w:ascii="Times New Roman" w:eastAsia="Calibri" w:hAnsi="Times New Roman" w:cs="Times New Roman"/>
          <w:sz w:val="28"/>
          <w:szCs w:val="28"/>
          <w:lang w:val="ro-RO" w:eastAsia="en-US"/>
        </w:rPr>
        <w:t xml:space="preserve"> </w:t>
      </w:r>
      <w:r w:rsidRPr="002F1D32">
        <w:rPr>
          <w:rFonts w:ascii="Times New Roman" w:eastAsia="Calibri" w:hAnsi="Times New Roman" w:cs="Times New Roman"/>
          <w:sz w:val="28"/>
          <w:szCs w:val="28"/>
          <w:lang w:val="ro-RO" w:eastAsia="en-US"/>
        </w:rPr>
        <w:t>/2011 privind regimul deşeurilor;</w:t>
      </w:r>
    </w:p>
    <w:p w:rsidR="002F1D32" w:rsidRPr="002F1D32" w:rsidRDefault="002F1D32" w:rsidP="002F1D32">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2F1D32">
        <w:rPr>
          <w:rFonts w:ascii="Times New Roman" w:eastAsia="Calibri" w:hAnsi="Times New Roman" w:cs="Times New Roman"/>
          <w:sz w:val="28"/>
          <w:szCs w:val="28"/>
          <w:lang w:val="en-US" w:eastAsia="en-US"/>
        </w:rPr>
        <w:t>- H.G. nr.856</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/2002 privind evidența gestiunii deșeurilor și pentru aprobarea listei cuprinzând deșeurile, inclusiv deșeurile periculoase,</w:t>
      </w:r>
      <w:r w:rsidRPr="002F1D32">
        <w:rPr>
          <w:rFonts w:ascii="Times New Roman" w:eastAsia="Times New Roman" w:hAnsi="Times New Roman" w:cs="Times New Roman"/>
          <w:bCs/>
          <w:sz w:val="28"/>
          <w:szCs w:val="28"/>
          <w:lang w:val="ro-RO" w:eastAsia="en-US"/>
        </w:rPr>
        <w:t xml:space="preserve"> cu precizarea că Anexa 2 referitoare la lista deșeurilor a fost înlocuită de </w:t>
      </w:r>
      <w:r w:rsidRPr="002F1D32">
        <w:rPr>
          <w:rFonts w:ascii="Times New Roman" w:eastAsia="Calibri" w:hAnsi="Times New Roman" w:cs="Times New Roman"/>
          <w:sz w:val="28"/>
          <w:szCs w:val="28"/>
          <w:lang w:val="ro-RO" w:eastAsia="en-US"/>
        </w:rPr>
        <w:t xml:space="preserve">Decizia Comisiei </w:t>
      </w:r>
      <w:r w:rsidRPr="002F1D32">
        <w:rPr>
          <w:rFonts w:ascii="Times New Roman" w:eastAsia="Calibri" w:hAnsi="Times New Roman" w:cs="Times New Roman"/>
          <w:bCs/>
          <w:sz w:val="28"/>
          <w:szCs w:val="28"/>
          <w:lang w:val="ro-RO" w:eastAsia="en-US"/>
        </w:rPr>
        <w:t>2014/955/UE din 18 decembrie 2014</w:t>
      </w:r>
      <w:r w:rsidRPr="002F1D32">
        <w:rPr>
          <w:rFonts w:ascii="Times New Roman" w:eastAsia="Calibri" w:hAnsi="Times New Roman" w:cs="Times New Roman"/>
          <w:bCs/>
          <w:color w:val="000000"/>
          <w:sz w:val="28"/>
          <w:szCs w:val="28"/>
          <w:lang w:val="ro-RO" w:eastAsia="en-US"/>
        </w:rPr>
        <w:t xml:space="preserve">; </w:t>
      </w:r>
    </w:p>
    <w:p w:rsidR="002F1D32" w:rsidRPr="002F1D32" w:rsidRDefault="002F1D32" w:rsidP="002F1D32">
      <w:pPr>
        <w:spacing w:after="0" w:line="240" w:lineRule="auto"/>
        <w:jc w:val="both"/>
        <w:rPr>
          <w:rFonts w:ascii="Times New Roman" w:eastAsia="Calibri" w:hAnsi="Times New Roman" w:cs="Times New Roman"/>
          <w:sz w:val="28"/>
          <w:szCs w:val="28"/>
          <w:lang w:val="en-US" w:eastAsia="en-US"/>
        </w:rPr>
      </w:pPr>
      <w:r w:rsidRPr="002F1D32">
        <w:rPr>
          <w:rFonts w:ascii="Times New Roman" w:eastAsia="Calibri" w:hAnsi="Times New Roman" w:cs="Times New Roman"/>
          <w:sz w:val="28"/>
          <w:szCs w:val="28"/>
          <w:lang w:val="en-US" w:eastAsia="en-US"/>
        </w:rPr>
        <w:t>- O.U.G. nr.68</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/2007 privind răspunderea de mediu cu referire la prevenirea și repararea prejudiciului asupra mediului, aprobată prin Legea nr.18</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/2008;</w:t>
      </w:r>
    </w:p>
    <w:p w:rsidR="002F1D32" w:rsidRPr="002F1D32" w:rsidRDefault="002F1D32" w:rsidP="002F1D32">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val="en-US" w:eastAsia="en-US"/>
        </w:rPr>
      </w:pPr>
      <w:r w:rsidRPr="002F1D32">
        <w:rPr>
          <w:rFonts w:ascii="Times New Roman" w:eastAsia="Calibri" w:hAnsi="Times New Roman" w:cs="Times New Roman"/>
          <w:sz w:val="28"/>
          <w:szCs w:val="28"/>
          <w:lang w:val="en-US" w:eastAsia="en-US"/>
        </w:rPr>
        <w:t>- Legea nr.31</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/2019 privind aprobarea O.U.G. nr.74</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 xml:space="preserve">/2018 pentru modificarea </w:t>
      </w:r>
      <w:r w:rsidRPr="002F1D32">
        <w:rPr>
          <w:rFonts w:ascii="Times New Roman" w:eastAsia="Calibri" w:hAnsi="Times New Roman" w:cs="Times New Roman"/>
          <w:sz w:val="28"/>
          <w:szCs w:val="28"/>
          <w:lang w:val="ro-RO" w:eastAsia="en-US"/>
        </w:rPr>
        <w:t xml:space="preserve">și completarea </w:t>
      </w:r>
      <w:r w:rsidRPr="002F1D32">
        <w:rPr>
          <w:rFonts w:ascii="Times New Roman" w:eastAsia="Calibri" w:hAnsi="Times New Roman" w:cs="Times New Roman"/>
          <w:sz w:val="28"/>
          <w:szCs w:val="28"/>
          <w:lang w:val="en-US" w:eastAsia="en-US"/>
        </w:rPr>
        <w:t>Legii nr.211</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/2011 privind regimul deşeurilor;</w:t>
      </w:r>
    </w:p>
    <w:p w:rsidR="002F1D32" w:rsidRPr="002F1D32" w:rsidRDefault="002F1D32" w:rsidP="002F1D32">
      <w:pPr>
        <w:autoSpaceDE w:val="0"/>
        <w:autoSpaceDN w:val="0"/>
        <w:adjustRightInd w:val="0"/>
        <w:spacing w:after="0" w:line="240" w:lineRule="auto"/>
        <w:jc w:val="both"/>
        <w:rPr>
          <w:rFonts w:ascii="Times New Roman" w:eastAsia="Calibri" w:hAnsi="Times New Roman" w:cs="Times New Roman"/>
          <w:color w:val="000000" w:themeColor="text1"/>
          <w:sz w:val="28"/>
          <w:szCs w:val="28"/>
          <w:lang w:val="en-US" w:eastAsia="en-US"/>
        </w:rPr>
      </w:pPr>
      <w:r w:rsidRPr="002F1D32">
        <w:rPr>
          <w:rFonts w:ascii="Times New Roman" w:eastAsia="Calibri" w:hAnsi="Times New Roman" w:cs="Times New Roman"/>
          <w:bCs/>
          <w:color w:val="000000" w:themeColor="text1"/>
          <w:sz w:val="28"/>
          <w:szCs w:val="28"/>
          <w:lang w:val="en-US" w:eastAsia="en-US"/>
        </w:rPr>
        <w:t>- Legea nr.249</w:t>
      </w:r>
      <w:r w:rsidR="003B4473">
        <w:rPr>
          <w:rFonts w:ascii="Times New Roman" w:eastAsia="Calibri" w:hAnsi="Times New Roman" w:cs="Times New Roman"/>
          <w:bCs/>
          <w:color w:val="000000" w:themeColor="text1"/>
          <w:sz w:val="28"/>
          <w:szCs w:val="28"/>
          <w:lang w:val="en-US" w:eastAsia="en-US"/>
        </w:rPr>
        <w:t xml:space="preserve"> </w:t>
      </w:r>
      <w:r w:rsidRPr="002F1D32">
        <w:rPr>
          <w:rFonts w:ascii="Times New Roman" w:eastAsia="Calibri" w:hAnsi="Times New Roman" w:cs="Times New Roman"/>
          <w:bCs/>
          <w:color w:val="000000" w:themeColor="text1"/>
          <w:sz w:val="28"/>
          <w:szCs w:val="28"/>
          <w:lang w:val="en-US" w:eastAsia="en-US"/>
        </w:rPr>
        <w:t xml:space="preserve">/2015 </w:t>
      </w:r>
      <w:r w:rsidRPr="002F1D32">
        <w:rPr>
          <w:rFonts w:ascii="Times New Roman" w:eastAsia="Calibri" w:hAnsi="Times New Roman" w:cs="Times New Roman"/>
          <w:color w:val="000000" w:themeColor="text1"/>
          <w:sz w:val="28"/>
          <w:szCs w:val="28"/>
          <w:lang w:val="en-US" w:eastAsia="en-US"/>
        </w:rPr>
        <w:t>privind modalitatea de gestionare a ambalajelor şi a deşeurilor de ambalaje;</w:t>
      </w:r>
    </w:p>
    <w:p w:rsidR="002F1D32" w:rsidRPr="002F1D32" w:rsidRDefault="002F1D32" w:rsidP="002F1D32">
      <w:pPr>
        <w:spacing w:after="0" w:line="240" w:lineRule="auto"/>
        <w:jc w:val="both"/>
        <w:rPr>
          <w:rFonts w:ascii="Times New Roman" w:eastAsia="Calibri" w:hAnsi="Times New Roman" w:cs="Times New Roman"/>
          <w:sz w:val="28"/>
          <w:szCs w:val="28"/>
          <w:lang w:val="en-US" w:eastAsia="en-US"/>
        </w:rPr>
      </w:pPr>
      <w:r w:rsidRPr="002F1D32">
        <w:rPr>
          <w:rFonts w:ascii="Times New Roman" w:eastAsia="Calibri" w:hAnsi="Times New Roman" w:cs="Times New Roman"/>
          <w:sz w:val="28"/>
          <w:szCs w:val="28"/>
          <w:lang w:val="en-US" w:eastAsia="en-US"/>
        </w:rPr>
        <w:t>- Ordinul Ministrului Sănătăţii nr.994</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/2018 pentru modificarea și completarea Normelor de igienă și sănătate publică privind mediul de viață al populației, aprobate prin Ordinului Ministrului Sănătății nr.119</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/2014;</w:t>
      </w:r>
    </w:p>
    <w:p w:rsidR="002F1D32" w:rsidRPr="002F1D32" w:rsidRDefault="002F1D32" w:rsidP="002F1D32">
      <w:pPr>
        <w:autoSpaceDE w:val="0"/>
        <w:autoSpaceDN w:val="0"/>
        <w:adjustRightInd w:val="0"/>
        <w:spacing w:after="0" w:line="240" w:lineRule="auto"/>
        <w:jc w:val="both"/>
        <w:rPr>
          <w:rFonts w:ascii="Times New Roman" w:eastAsia="Calibri" w:hAnsi="Times New Roman" w:cs="Times New Roman"/>
          <w:sz w:val="28"/>
          <w:szCs w:val="28"/>
          <w:lang w:val="en-US" w:eastAsia="en-US"/>
        </w:rPr>
      </w:pPr>
      <w:r w:rsidRPr="002F1D32">
        <w:rPr>
          <w:rFonts w:ascii="Times New Roman" w:eastAsia="Calibri" w:hAnsi="Times New Roman" w:cs="Times New Roman"/>
          <w:sz w:val="28"/>
          <w:szCs w:val="28"/>
          <w:lang w:val="en-US" w:eastAsia="en-US"/>
        </w:rPr>
        <w:t>- Ordinul  Ministrului Apelor, Pădurilor și Protecției Mediului nr.756</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/1997 pentru aprobarea Reglementării privind evaluarea poluării mediului;</w:t>
      </w:r>
    </w:p>
    <w:p w:rsidR="002F1D32" w:rsidRPr="002F1D32" w:rsidRDefault="002F1D32" w:rsidP="002F1D32">
      <w:pPr>
        <w:spacing w:after="0" w:line="240" w:lineRule="auto"/>
        <w:jc w:val="both"/>
        <w:rPr>
          <w:rFonts w:ascii="Times New Roman" w:eastAsia="Calibri" w:hAnsi="Times New Roman" w:cs="Times New Roman"/>
          <w:sz w:val="28"/>
          <w:szCs w:val="28"/>
          <w:lang w:val="ro-RO" w:eastAsia="en-US"/>
        </w:rPr>
      </w:pPr>
      <w:r w:rsidRPr="002F1D32">
        <w:rPr>
          <w:rFonts w:ascii="Times New Roman" w:eastAsia="Calibri" w:hAnsi="Times New Roman" w:cs="Times New Roman"/>
          <w:sz w:val="28"/>
          <w:szCs w:val="28"/>
          <w:lang w:val="ro-RO" w:eastAsia="en-US"/>
        </w:rPr>
        <w:t>- H.G. nr.1061</w:t>
      </w:r>
      <w:r w:rsidR="003B4473">
        <w:rPr>
          <w:rFonts w:ascii="Times New Roman" w:eastAsia="Calibri" w:hAnsi="Times New Roman" w:cs="Times New Roman"/>
          <w:sz w:val="28"/>
          <w:szCs w:val="28"/>
          <w:lang w:val="ro-RO" w:eastAsia="en-US"/>
        </w:rPr>
        <w:t xml:space="preserve"> </w:t>
      </w:r>
      <w:r w:rsidRPr="002F1D32">
        <w:rPr>
          <w:rFonts w:ascii="Times New Roman" w:eastAsia="Calibri" w:hAnsi="Times New Roman" w:cs="Times New Roman"/>
          <w:sz w:val="28"/>
          <w:szCs w:val="28"/>
          <w:lang w:val="ro-RO" w:eastAsia="en-US"/>
        </w:rPr>
        <w:t>/2008 privind transportul deşeurilor periculoase şi nepericuloase pe teritoriul României;</w:t>
      </w:r>
    </w:p>
    <w:p w:rsidR="002F1D32" w:rsidRPr="002F1D32" w:rsidRDefault="002F1D32" w:rsidP="002F1D32">
      <w:pPr>
        <w:spacing w:after="0" w:line="240" w:lineRule="auto"/>
        <w:jc w:val="both"/>
        <w:rPr>
          <w:rFonts w:ascii="Times New Roman" w:eastAsia="Calibri" w:hAnsi="Times New Roman" w:cs="Times New Roman"/>
          <w:sz w:val="28"/>
          <w:szCs w:val="28"/>
          <w:lang w:eastAsia="en-US"/>
        </w:rPr>
      </w:pPr>
      <w:r w:rsidRPr="002F1D32">
        <w:rPr>
          <w:rFonts w:ascii="Times New Roman" w:eastAsia="Calibri" w:hAnsi="Times New Roman" w:cs="Times New Roman"/>
          <w:sz w:val="28"/>
          <w:szCs w:val="28"/>
          <w:lang w:val="en-US" w:eastAsia="en-US"/>
        </w:rPr>
        <w:t>- Legea nr.104</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/2011 privind calitatea aerului înconjurător;</w:t>
      </w:r>
    </w:p>
    <w:p w:rsidR="002F1D32" w:rsidRPr="002F1D32" w:rsidRDefault="002F1D32" w:rsidP="002F1D32">
      <w:pPr>
        <w:autoSpaceDE w:val="0"/>
        <w:autoSpaceDN w:val="0"/>
        <w:adjustRightInd w:val="0"/>
        <w:spacing w:after="0" w:line="240" w:lineRule="auto"/>
        <w:jc w:val="both"/>
        <w:rPr>
          <w:rFonts w:ascii="Times New Roman" w:eastAsia="Calibri" w:hAnsi="Times New Roman" w:cs="Times New Roman"/>
          <w:color w:val="000000"/>
          <w:sz w:val="28"/>
          <w:szCs w:val="28"/>
          <w:lang w:val="en-US" w:eastAsia="en-US"/>
        </w:rPr>
      </w:pPr>
      <w:r w:rsidRPr="002F1D32">
        <w:rPr>
          <w:rFonts w:ascii="Times New Roman" w:eastAsia="Calibri" w:hAnsi="Times New Roman" w:cs="Times New Roman"/>
          <w:color w:val="000000"/>
          <w:sz w:val="28"/>
          <w:szCs w:val="28"/>
          <w:lang w:val="en-US" w:eastAsia="en-US"/>
        </w:rPr>
        <w:t>- SR 10009</w:t>
      </w:r>
      <w:r w:rsidR="003B4473">
        <w:rPr>
          <w:rFonts w:ascii="Times New Roman" w:eastAsia="Calibri" w:hAnsi="Times New Roman" w:cs="Times New Roman"/>
          <w:color w:val="000000"/>
          <w:sz w:val="28"/>
          <w:szCs w:val="28"/>
          <w:lang w:val="en-US" w:eastAsia="en-US"/>
        </w:rPr>
        <w:t xml:space="preserve"> </w:t>
      </w:r>
      <w:r w:rsidRPr="002F1D32">
        <w:rPr>
          <w:rFonts w:ascii="Times New Roman" w:eastAsia="Calibri" w:hAnsi="Times New Roman" w:cs="Times New Roman"/>
          <w:color w:val="000000"/>
          <w:sz w:val="28"/>
          <w:szCs w:val="28"/>
          <w:lang w:val="en-US" w:eastAsia="en-US"/>
        </w:rPr>
        <w:t>/2017 privind nivelul de zgomot echivalent continuu la limita incintei obiectivului ;</w:t>
      </w:r>
    </w:p>
    <w:p w:rsidR="002F1D32" w:rsidRPr="002F1D32" w:rsidRDefault="002F1D32" w:rsidP="002F1D32">
      <w:pPr>
        <w:autoSpaceDE w:val="0"/>
        <w:autoSpaceDN w:val="0"/>
        <w:adjustRightInd w:val="0"/>
        <w:spacing w:after="0" w:line="240" w:lineRule="auto"/>
        <w:jc w:val="both"/>
        <w:rPr>
          <w:rFonts w:ascii="Times New Roman" w:eastAsia="Calibri" w:hAnsi="Times New Roman" w:cs="Times New Roman"/>
          <w:bCs/>
          <w:sz w:val="28"/>
          <w:szCs w:val="28"/>
          <w:lang w:val="ro-RO" w:eastAsia="en-US"/>
        </w:rPr>
      </w:pPr>
      <w:r w:rsidRPr="002F1D32">
        <w:rPr>
          <w:rFonts w:ascii="Times New Roman" w:eastAsia="Calibri" w:hAnsi="Times New Roman" w:cs="Times New Roman"/>
          <w:bCs/>
          <w:sz w:val="28"/>
          <w:szCs w:val="28"/>
          <w:lang w:val="ro-RO" w:eastAsia="en-US"/>
        </w:rPr>
        <w:t>- Ordinul Ministrului Mediului și Pădurilor nr.3299</w:t>
      </w:r>
      <w:r w:rsidR="003B4473">
        <w:rPr>
          <w:rFonts w:ascii="Times New Roman" w:eastAsia="Calibri" w:hAnsi="Times New Roman" w:cs="Times New Roman"/>
          <w:bCs/>
          <w:sz w:val="28"/>
          <w:szCs w:val="28"/>
          <w:lang w:val="ro-RO" w:eastAsia="en-US"/>
        </w:rPr>
        <w:t xml:space="preserve"> </w:t>
      </w:r>
      <w:r w:rsidRPr="002F1D32">
        <w:rPr>
          <w:rFonts w:ascii="Times New Roman" w:eastAsia="Calibri" w:hAnsi="Times New Roman" w:cs="Times New Roman"/>
          <w:bCs/>
          <w:sz w:val="28"/>
          <w:szCs w:val="28"/>
          <w:lang w:val="ro-RO" w:eastAsia="en-US"/>
        </w:rPr>
        <w:t>/2012 pentru aprobarea metodologiei de realizare și raportare a inventarelor privind emisiile de poluanți în atmosferă;</w:t>
      </w:r>
    </w:p>
    <w:p w:rsidR="002F1D32" w:rsidRPr="002F1D32" w:rsidRDefault="002F1D32" w:rsidP="002F1D32">
      <w:pPr>
        <w:spacing w:after="0" w:line="240" w:lineRule="auto"/>
        <w:jc w:val="both"/>
        <w:rPr>
          <w:rFonts w:ascii="Times New Roman" w:eastAsia="Calibri" w:hAnsi="Times New Roman"/>
          <w:sz w:val="28"/>
          <w:szCs w:val="28"/>
          <w:lang w:eastAsia="en-US"/>
        </w:rPr>
      </w:pPr>
      <w:r w:rsidRPr="002F1D32">
        <w:rPr>
          <w:rFonts w:ascii="Times New Roman" w:eastAsia="Calibri" w:hAnsi="Times New Roman" w:cs="Times New Roman"/>
          <w:sz w:val="28"/>
          <w:szCs w:val="28"/>
          <w:lang w:val="en-US" w:eastAsia="en-US"/>
        </w:rPr>
        <w:t>- Legea nr.105</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/2006 pentru aprobarea O.U.G. nr.196</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/2005 privind Fondul pentru mediu.</w:t>
      </w:r>
    </w:p>
    <w:p w:rsidR="00E3592E" w:rsidRDefault="00E3592E" w:rsidP="00E3592E">
      <w:pPr>
        <w:spacing w:after="0" w:line="240" w:lineRule="auto"/>
        <w:jc w:val="both"/>
        <w:rPr>
          <w:rFonts w:ascii="Times New Roman" w:hAnsi="Times New Roman"/>
          <w:b/>
          <w:sz w:val="28"/>
          <w:szCs w:val="28"/>
        </w:rPr>
      </w:pPr>
      <w:r>
        <w:rPr>
          <w:rFonts w:ascii="Times New Roman" w:hAnsi="Times New Roman"/>
          <w:b/>
          <w:sz w:val="28"/>
          <w:szCs w:val="28"/>
        </w:rPr>
        <w:t xml:space="preserve">În cazul modificării actelor normative menționate în prezenta autorizație, titularul are obligația să se supună prevederilor noilor acte normative intrate în vigoare, ce modifică, completează sau abrogă actele normative vechi. </w:t>
      </w:r>
    </w:p>
    <w:p w:rsidR="002F1D32" w:rsidRPr="002F1D32" w:rsidRDefault="002F1D32" w:rsidP="002F1D32">
      <w:pPr>
        <w:suppressAutoHyphens/>
        <w:spacing w:after="0" w:line="240"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1</w:t>
      </w:r>
      <w:r w:rsidR="00670443">
        <w:rPr>
          <w:rFonts w:ascii="Times New Roman" w:eastAsia="Calibri" w:hAnsi="Times New Roman" w:cs="Times New Roman"/>
          <w:sz w:val="28"/>
          <w:szCs w:val="28"/>
          <w:lang w:val="en-US" w:eastAsia="en-US"/>
        </w:rPr>
        <w:t>5</w:t>
      </w:r>
      <w:r w:rsidRPr="002F1D32">
        <w:rPr>
          <w:rFonts w:ascii="Times New Roman" w:eastAsia="Calibri" w:hAnsi="Times New Roman" w:cs="Times New Roman"/>
          <w:sz w:val="28"/>
          <w:szCs w:val="28"/>
          <w:lang w:val="en-US" w:eastAsia="en-US"/>
        </w:rPr>
        <w:t>. Se va p</w:t>
      </w:r>
      <w:r w:rsidRPr="002F1D32">
        <w:rPr>
          <w:rFonts w:ascii="Times New Roman" w:eastAsia="Calibri" w:hAnsi="Times New Roman" w:cs="Times New Roman"/>
          <w:sz w:val="28"/>
          <w:szCs w:val="28"/>
          <w:lang w:val="ro-RO" w:eastAsia="en-US"/>
        </w:rPr>
        <w:t>ăstra obligatoriu la punctul de lucru un exemplar al autorizaţiei de mediu şi al proceselor verbale de control pe linie de mediu.</w:t>
      </w:r>
    </w:p>
    <w:p w:rsidR="002F1D32" w:rsidRDefault="002F1D32" w:rsidP="00E3592E">
      <w:pPr>
        <w:spacing w:after="0" w:line="240" w:lineRule="auto"/>
        <w:jc w:val="both"/>
        <w:rPr>
          <w:rFonts w:ascii="Times New Roman" w:hAnsi="Times New Roman"/>
          <w:b/>
          <w:sz w:val="28"/>
          <w:szCs w:val="28"/>
        </w:rPr>
      </w:pPr>
    </w:p>
    <w:p w:rsidR="00E3592E" w:rsidRPr="009153CF" w:rsidRDefault="00E3592E" w:rsidP="00E3592E">
      <w:pPr>
        <w:autoSpaceDE w:val="0"/>
        <w:autoSpaceDN w:val="0"/>
        <w:adjustRightInd w:val="0"/>
        <w:spacing w:after="0" w:line="240" w:lineRule="auto"/>
        <w:jc w:val="both"/>
        <w:rPr>
          <w:rFonts w:ascii="Times New Roman" w:hAnsi="Times New Roman"/>
          <w:b/>
          <w:iCs/>
          <w:color w:val="000000"/>
          <w:sz w:val="28"/>
          <w:szCs w:val="28"/>
          <w:lang w:val="ro-RO"/>
        </w:rPr>
      </w:pPr>
      <w:r w:rsidRPr="009153CF">
        <w:rPr>
          <w:rFonts w:ascii="Times New Roman" w:hAnsi="Times New Roman"/>
          <w:b/>
          <w:iCs/>
          <w:color w:val="000000"/>
          <w:sz w:val="28"/>
          <w:szCs w:val="28"/>
          <w:lang w:val="ro-RO"/>
        </w:rPr>
        <w:t>Litigiile generate de emiterea, revizuirea, suspendarea sau anularea prezentei autorizaţii se soluţionează de instanţele de contencios administrativ competente, potrivit Legii contenciosului administrativ nr. 554 /2004, modificată şi completată prin Legea nr. 262</w:t>
      </w:r>
      <w:r w:rsidR="003B4473">
        <w:rPr>
          <w:rFonts w:ascii="Times New Roman" w:hAnsi="Times New Roman"/>
          <w:b/>
          <w:iCs/>
          <w:color w:val="000000"/>
          <w:sz w:val="28"/>
          <w:szCs w:val="28"/>
          <w:lang w:val="ro-RO"/>
        </w:rPr>
        <w:t xml:space="preserve"> </w:t>
      </w:r>
      <w:r w:rsidRPr="009153CF">
        <w:rPr>
          <w:rFonts w:ascii="Times New Roman" w:hAnsi="Times New Roman"/>
          <w:b/>
          <w:iCs/>
          <w:color w:val="000000"/>
          <w:sz w:val="28"/>
          <w:szCs w:val="28"/>
          <w:lang w:val="ro-RO"/>
        </w:rPr>
        <w:t>/2007.</w:t>
      </w:r>
    </w:p>
    <w:p w:rsidR="00E3592E" w:rsidRPr="009153CF" w:rsidRDefault="00E3592E" w:rsidP="00E3592E">
      <w:pPr>
        <w:autoSpaceDE w:val="0"/>
        <w:autoSpaceDN w:val="0"/>
        <w:adjustRightInd w:val="0"/>
        <w:spacing w:after="0" w:line="240" w:lineRule="auto"/>
        <w:jc w:val="both"/>
        <w:rPr>
          <w:rFonts w:ascii="Times New Roman" w:hAnsi="Times New Roman"/>
          <w:b/>
          <w:color w:val="000000"/>
          <w:sz w:val="28"/>
          <w:szCs w:val="28"/>
          <w:lang w:val="ro-RO" w:eastAsia="ro-RO"/>
        </w:rPr>
      </w:pPr>
      <w:r w:rsidRPr="009153CF">
        <w:rPr>
          <w:rFonts w:ascii="Times New Roman" w:hAnsi="Times New Roman"/>
          <w:b/>
          <w:color w:val="000000"/>
          <w:sz w:val="28"/>
          <w:szCs w:val="28"/>
          <w:lang w:val="ro-RO" w:eastAsia="ro-RO"/>
        </w:rPr>
        <w:t>Răspunderea pentru corectitudinea informaţiilor puse la dispoziţia autorităţii competente pentru protecţia mediului şi a publicului revine în întregime titularului activităţii.</w:t>
      </w:r>
    </w:p>
    <w:p w:rsidR="00FD57C6" w:rsidRPr="00FD57C6" w:rsidRDefault="00FD57C6" w:rsidP="00FD57C6">
      <w:pPr>
        <w:spacing w:after="0" w:line="240" w:lineRule="auto"/>
        <w:jc w:val="both"/>
        <w:rPr>
          <w:rFonts w:ascii="Times New Roman" w:eastAsia="Calibri" w:hAnsi="Times New Roman" w:cs="Times New Roman"/>
          <w:b/>
          <w:bCs/>
          <w:sz w:val="28"/>
          <w:szCs w:val="28"/>
          <w:lang w:val="en-US" w:eastAsia="en-US"/>
        </w:rPr>
      </w:pPr>
      <w:r w:rsidRPr="00FD57C6">
        <w:rPr>
          <w:rFonts w:ascii="Times New Roman" w:eastAsia="Calibri" w:hAnsi="Times New Roman" w:cs="Times New Roman"/>
          <w:b/>
          <w:bCs/>
          <w:sz w:val="28"/>
          <w:szCs w:val="28"/>
          <w:lang w:val="en-US" w:eastAsia="en-US"/>
        </w:rPr>
        <w:t>Nerespectarea prevederilor prezentei autorizaţii de mediu se sancţionează conform prevederilor legale în vigoare.</w:t>
      </w:r>
    </w:p>
    <w:p w:rsidR="00FD57C6" w:rsidRPr="00FD57C6" w:rsidRDefault="00FD57C6" w:rsidP="00FD57C6">
      <w:pPr>
        <w:spacing w:after="0" w:line="240" w:lineRule="auto"/>
        <w:jc w:val="both"/>
        <w:rPr>
          <w:rFonts w:ascii="Times New Roman" w:eastAsia="Calibri" w:hAnsi="Times New Roman" w:cs="Times New Roman"/>
          <w:b/>
          <w:bCs/>
          <w:sz w:val="28"/>
          <w:szCs w:val="28"/>
          <w:lang w:val="en-US" w:eastAsia="en-US"/>
        </w:rPr>
      </w:pPr>
      <w:r w:rsidRPr="00FD57C6">
        <w:rPr>
          <w:rFonts w:ascii="Times New Roman" w:eastAsia="Calibri" w:hAnsi="Times New Roman" w:cs="Times New Roman"/>
          <w:b/>
          <w:bCs/>
          <w:sz w:val="28"/>
          <w:szCs w:val="28"/>
          <w:lang w:val="en-US" w:eastAsia="en-US"/>
        </w:rPr>
        <w:t xml:space="preserve">Prezenta autorizaţie de mediu își păstrează valabilitatea pe toată perioada în care beneficiarul acesteia obține viza anuală conform art. 16 alin. </w:t>
      </w:r>
      <w:r w:rsidRPr="00FD57C6">
        <w:rPr>
          <w:rFonts w:ascii="Times New Roman" w:eastAsia="Calibri" w:hAnsi="Times New Roman" w:cs="Times New Roman"/>
          <w:b/>
          <w:sz w:val="28"/>
          <w:szCs w:val="28"/>
          <w:lang w:val="en-US" w:eastAsia="en-US"/>
        </w:rPr>
        <w:t>(2^1) din Legea nr.219</w:t>
      </w:r>
      <w:r w:rsidR="003B4473">
        <w:rPr>
          <w:rFonts w:ascii="Times New Roman" w:eastAsia="Calibri" w:hAnsi="Times New Roman" w:cs="Times New Roman"/>
          <w:b/>
          <w:sz w:val="28"/>
          <w:szCs w:val="28"/>
          <w:lang w:val="en-US" w:eastAsia="en-US"/>
        </w:rPr>
        <w:t xml:space="preserve"> </w:t>
      </w:r>
      <w:r w:rsidRPr="00FD57C6">
        <w:rPr>
          <w:rFonts w:ascii="Times New Roman" w:eastAsia="Calibri" w:hAnsi="Times New Roman" w:cs="Times New Roman"/>
          <w:b/>
          <w:sz w:val="28"/>
          <w:szCs w:val="28"/>
          <w:lang w:val="en-US" w:eastAsia="en-US"/>
        </w:rPr>
        <w:t xml:space="preserve">/2019. </w:t>
      </w:r>
    </w:p>
    <w:p w:rsidR="00E3592E" w:rsidRPr="00A113FB" w:rsidRDefault="00E3592E" w:rsidP="00E3592E">
      <w:pPr>
        <w:spacing w:after="0" w:line="240" w:lineRule="auto"/>
        <w:jc w:val="both"/>
        <w:rPr>
          <w:rFonts w:ascii="Times New Roman" w:hAnsi="Times New Roman"/>
          <w:b/>
          <w:sz w:val="28"/>
          <w:szCs w:val="28"/>
          <w:lang w:val="fr-FR"/>
        </w:rPr>
      </w:pPr>
    </w:p>
    <w:p w:rsidR="00E3592E" w:rsidRDefault="00E3592E" w:rsidP="00E3592E">
      <w:pPr>
        <w:spacing w:after="0" w:line="240" w:lineRule="auto"/>
        <w:jc w:val="both"/>
        <w:rPr>
          <w:rFonts w:ascii="Times New Roman" w:hAnsi="Times New Roman"/>
          <w:b/>
          <w:bCs/>
          <w:sz w:val="28"/>
          <w:szCs w:val="28"/>
          <w:u w:val="single"/>
          <w:lang w:val="ro-RO"/>
        </w:rPr>
      </w:pPr>
      <w:r w:rsidRPr="00F428C8">
        <w:rPr>
          <w:rFonts w:ascii="Times New Roman" w:hAnsi="Times New Roman"/>
          <w:b/>
          <w:bCs/>
          <w:sz w:val="28"/>
          <w:szCs w:val="28"/>
          <w:lang w:val="ro-RO"/>
        </w:rPr>
        <w:t xml:space="preserve">I. </w:t>
      </w:r>
      <w:r w:rsidRPr="00F428C8">
        <w:rPr>
          <w:rFonts w:ascii="Times New Roman" w:hAnsi="Times New Roman"/>
          <w:b/>
          <w:bCs/>
          <w:sz w:val="28"/>
          <w:szCs w:val="28"/>
          <w:u w:val="single"/>
          <w:lang w:val="ro-RO"/>
        </w:rPr>
        <w:t>Activitatea autorizată</w:t>
      </w:r>
    </w:p>
    <w:p w:rsidR="00B416FD" w:rsidRDefault="00B416FD" w:rsidP="00B416FD">
      <w:pPr>
        <w:spacing w:after="0" w:line="240" w:lineRule="auto"/>
        <w:jc w:val="both"/>
        <w:rPr>
          <w:rFonts w:ascii="Times New Roman" w:hAnsi="Times New Roman"/>
          <w:sz w:val="28"/>
          <w:szCs w:val="28"/>
          <w:lang w:val="ro-RO"/>
        </w:rPr>
      </w:pPr>
      <w:r w:rsidRPr="00B67525">
        <w:rPr>
          <w:rFonts w:ascii="Times New Roman" w:hAnsi="Times New Roman"/>
          <w:b/>
          <w:sz w:val="28"/>
          <w:szCs w:val="28"/>
        </w:rPr>
        <w:t>1. Dotări</w:t>
      </w:r>
      <w:r w:rsidRPr="00B67525">
        <w:rPr>
          <w:rFonts w:ascii="Times New Roman" w:hAnsi="Times New Roman"/>
          <w:sz w:val="28"/>
          <w:szCs w:val="28"/>
        </w:rPr>
        <w:t xml:space="preserve"> :</w:t>
      </w:r>
      <w:r>
        <w:rPr>
          <w:rFonts w:ascii="Times New Roman" w:hAnsi="Times New Roman"/>
          <w:sz w:val="28"/>
          <w:szCs w:val="28"/>
        </w:rPr>
        <w:t xml:space="preserve"> clădire (S= 93 mp); clădire (S= 80 mp); teren (S= 927 mp) cu spaţiu betonat parcare autovidanjă (S= 30 mp).</w:t>
      </w:r>
    </w:p>
    <w:p w:rsidR="00B416FD" w:rsidRPr="00FF653C" w:rsidRDefault="00B416FD" w:rsidP="00B416FD">
      <w:pPr>
        <w:spacing w:after="0" w:line="240" w:lineRule="auto"/>
        <w:jc w:val="both"/>
        <w:rPr>
          <w:rFonts w:ascii="Times New Roman" w:hAnsi="Times New Roman"/>
          <w:sz w:val="28"/>
          <w:szCs w:val="28"/>
        </w:rPr>
      </w:pPr>
      <w:r>
        <w:rPr>
          <w:rFonts w:ascii="Times New Roman" w:hAnsi="Times New Roman"/>
          <w:b/>
          <w:sz w:val="28"/>
          <w:szCs w:val="28"/>
        </w:rPr>
        <w:t>Utilaje</w:t>
      </w:r>
      <w:r>
        <w:rPr>
          <w:rFonts w:ascii="Times New Roman" w:hAnsi="Times New Roman"/>
          <w:sz w:val="28"/>
          <w:szCs w:val="28"/>
        </w:rPr>
        <w:t>: autovidanjă marca Renault Midlum (capacitate 6,5 mc).</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b/>
          <w:sz w:val="28"/>
          <w:szCs w:val="28"/>
        </w:rPr>
        <w:t>2. Materii prime, auxiliare, combustibili şi ambalaje folosite – mod de ambalare, de depozitare, cantităţi</w:t>
      </w:r>
      <w:r w:rsidRPr="00D73FCF">
        <w:rPr>
          <w:rFonts w:ascii="Times New Roman" w:hAnsi="Times New Roman"/>
          <w:sz w:val="28"/>
          <w:szCs w:val="28"/>
        </w:rPr>
        <w:t xml:space="preserve">: </w:t>
      </w:r>
      <w:r w:rsidR="00B416FD" w:rsidRPr="00B53032">
        <w:rPr>
          <w:rFonts w:ascii="Times New Roman" w:hAnsi="Times New Roman"/>
          <w:sz w:val="28"/>
          <w:szCs w:val="28"/>
        </w:rPr>
        <w:t>-</w:t>
      </w:r>
      <w:r w:rsidR="00B416FD" w:rsidRPr="00891BF7">
        <w:rPr>
          <w:rFonts w:ascii="Times New Roman" w:hAnsi="Times New Roman"/>
          <w:sz w:val="28"/>
          <w:szCs w:val="28"/>
        </w:rPr>
        <w:t xml:space="preserve"> </w:t>
      </w:r>
      <w:r w:rsidR="00B416FD">
        <w:rPr>
          <w:rFonts w:ascii="Times New Roman" w:hAnsi="Times New Roman"/>
          <w:sz w:val="28"/>
          <w:szCs w:val="28"/>
        </w:rPr>
        <w:t>motorină (1000 l /lună), acumulatori, anvelope,</w:t>
      </w:r>
      <w:r w:rsidRPr="00D73FCF">
        <w:rPr>
          <w:rFonts w:ascii="Times New Roman" w:hAnsi="Times New Roman"/>
          <w:sz w:val="28"/>
          <w:szCs w:val="28"/>
        </w:rPr>
        <w:t xml:space="preserve"> vaselină, ulei de motor.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b/>
          <w:sz w:val="28"/>
          <w:szCs w:val="28"/>
        </w:rPr>
        <w:t>3. Utilităţi – apă, canalizare, energie (surse, cantităţi, volume)</w:t>
      </w:r>
      <w:r w:rsidRPr="00D73FCF">
        <w:rPr>
          <w:rFonts w:ascii="Times New Roman" w:hAnsi="Times New Roman"/>
          <w:sz w:val="28"/>
          <w:szCs w:val="28"/>
        </w:rPr>
        <w:t xml:space="preserve">: </w:t>
      </w:r>
    </w:p>
    <w:p w:rsidR="00B416FD" w:rsidRDefault="00B416FD" w:rsidP="00B416FD">
      <w:pPr>
        <w:spacing w:after="0" w:line="240" w:lineRule="auto"/>
        <w:jc w:val="both"/>
        <w:rPr>
          <w:rFonts w:ascii="Times New Roman" w:hAnsi="Times New Roman"/>
          <w:sz w:val="28"/>
          <w:szCs w:val="28"/>
        </w:rPr>
      </w:pPr>
      <w:r>
        <w:rPr>
          <w:rFonts w:ascii="Times New Roman" w:hAnsi="Times New Roman"/>
          <w:sz w:val="28"/>
          <w:szCs w:val="28"/>
        </w:rPr>
        <w:t>- alimentare cu energie electrică de la reţeaua din zonă;</w:t>
      </w:r>
    </w:p>
    <w:p w:rsidR="00B416FD" w:rsidRPr="00B53032" w:rsidRDefault="00B416FD" w:rsidP="00B416FD">
      <w:pPr>
        <w:spacing w:after="0" w:line="240" w:lineRule="auto"/>
        <w:jc w:val="both"/>
        <w:rPr>
          <w:rFonts w:ascii="Times New Roman" w:hAnsi="Times New Roman"/>
          <w:sz w:val="28"/>
          <w:szCs w:val="28"/>
        </w:rPr>
      </w:pPr>
      <w:r w:rsidRPr="00B53032">
        <w:rPr>
          <w:rFonts w:ascii="Times New Roman" w:hAnsi="Times New Roman"/>
          <w:sz w:val="28"/>
          <w:szCs w:val="28"/>
        </w:rPr>
        <w:t xml:space="preserve">- alimentare cu apă din </w:t>
      </w:r>
      <w:r>
        <w:rPr>
          <w:rFonts w:ascii="Times New Roman" w:hAnsi="Times New Roman"/>
          <w:sz w:val="28"/>
          <w:szCs w:val="28"/>
        </w:rPr>
        <w:t>reţeaua municipală.</w:t>
      </w:r>
    </w:p>
    <w:p w:rsidR="00B416FD" w:rsidRDefault="00B416FD" w:rsidP="00E3592E">
      <w:pPr>
        <w:spacing w:after="0" w:line="240" w:lineRule="auto"/>
        <w:jc w:val="both"/>
        <w:rPr>
          <w:rFonts w:ascii="Times New Roman" w:hAnsi="Times New Roman"/>
          <w:sz w:val="28"/>
          <w:szCs w:val="28"/>
        </w:rPr>
      </w:pPr>
      <w:r>
        <w:rPr>
          <w:rFonts w:ascii="Times New Roman" w:hAnsi="Times New Roman"/>
          <w:sz w:val="28"/>
          <w:szCs w:val="28"/>
        </w:rPr>
        <w:t xml:space="preserve">- evacuare ape uzate menajere de la Sediul Societății în rețeaua de canalizare municipal. </w:t>
      </w:r>
    </w:p>
    <w:p w:rsidR="00E3592E" w:rsidRPr="00D73FCF" w:rsidRDefault="00E3592E" w:rsidP="00E3592E">
      <w:pPr>
        <w:spacing w:after="0" w:line="240" w:lineRule="auto"/>
        <w:jc w:val="both"/>
        <w:rPr>
          <w:rFonts w:ascii="Times New Roman" w:hAnsi="Times New Roman"/>
          <w:b/>
          <w:sz w:val="28"/>
          <w:szCs w:val="28"/>
        </w:rPr>
      </w:pPr>
      <w:r w:rsidRPr="00D73FCF">
        <w:rPr>
          <w:rFonts w:ascii="Times New Roman" w:hAnsi="Times New Roman"/>
          <w:b/>
          <w:sz w:val="28"/>
          <w:szCs w:val="28"/>
        </w:rPr>
        <w:t>4. Descrierea principalelor faze ale procesului tehnologic sau ale activităţii :</w:t>
      </w:r>
    </w:p>
    <w:p w:rsidR="00B416FD" w:rsidRPr="002D2223" w:rsidRDefault="00B416FD" w:rsidP="00B416FD">
      <w:pPr>
        <w:spacing w:after="0" w:line="240" w:lineRule="auto"/>
        <w:jc w:val="both"/>
        <w:rPr>
          <w:rFonts w:ascii="Times New Roman" w:hAnsi="Times New Roman"/>
          <w:sz w:val="28"/>
          <w:szCs w:val="28"/>
        </w:rPr>
      </w:pPr>
      <w:r>
        <w:rPr>
          <w:rFonts w:ascii="Times New Roman" w:hAnsi="Times New Roman"/>
          <w:sz w:val="28"/>
          <w:szCs w:val="28"/>
        </w:rPr>
        <w:t>- asigurare servicii de preluare a apelor uzate prin vidanjare.</w:t>
      </w:r>
    </w:p>
    <w:p w:rsidR="00B416FD" w:rsidRDefault="00B416FD" w:rsidP="00B416FD">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5. Produsele şi subprodusele obţinute – cantităţi, destinaţie /an : </w:t>
      </w:r>
    </w:p>
    <w:p w:rsidR="00B416FD" w:rsidRDefault="00B416FD" w:rsidP="00B416FD">
      <w:pPr>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ape uzate preluate prin vidanjare, descărcate în staţia de epurare zonală aparținând Companiei Județeane APA SERV SA Neamț.</w:t>
      </w:r>
    </w:p>
    <w:p w:rsidR="00B416FD" w:rsidRDefault="00B416FD" w:rsidP="00B416FD">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6. Date referitoare la </w:t>
      </w:r>
      <w:r>
        <w:rPr>
          <w:rFonts w:ascii="Times New Roman" w:hAnsi="Times New Roman"/>
          <w:b/>
          <w:sz w:val="28"/>
          <w:szCs w:val="28"/>
        </w:rPr>
        <w:t>centrala</w:t>
      </w:r>
      <w:r w:rsidRPr="00B67525">
        <w:rPr>
          <w:rFonts w:ascii="Times New Roman" w:hAnsi="Times New Roman"/>
          <w:b/>
          <w:sz w:val="28"/>
          <w:szCs w:val="28"/>
        </w:rPr>
        <w:t xml:space="preserve"> termică proprie – dotare, combustibili</w:t>
      </w:r>
      <w:r>
        <w:rPr>
          <w:rFonts w:ascii="Times New Roman" w:hAnsi="Times New Roman"/>
          <w:b/>
          <w:sz w:val="28"/>
          <w:szCs w:val="28"/>
        </w:rPr>
        <w:t xml:space="preserve"> utilizaţi </w:t>
      </w:r>
    </w:p>
    <w:p w:rsidR="00B416FD" w:rsidRPr="00DD34EB" w:rsidRDefault="00B416FD" w:rsidP="00B416FD">
      <w:pPr>
        <w:spacing w:after="0" w:line="240" w:lineRule="auto"/>
        <w:jc w:val="both"/>
        <w:rPr>
          <w:rFonts w:ascii="Times New Roman" w:hAnsi="Times New Roman"/>
          <w:sz w:val="28"/>
          <w:szCs w:val="28"/>
        </w:rPr>
      </w:pPr>
      <w:r w:rsidRPr="00B67525">
        <w:rPr>
          <w:rFonts w:ascii="Times New Roman" w:hAnsi="Times New Roman"/>
          <w:b/>
          <w:sz w:val="28"/>
          <w:szCs w:val="28"/>
        </w:rPr>
        <w:t>(compoziţie,cantităţi), producţie:</w:t>
      </w:r>
      <w:r>
        <w:rPr>
          <w:rFonts w:ascii="Times New Roman" w:hAnsi="Times New Roman"/>
          <w:b/>
          <w:sz w:val="28"/>
          <w:szCs w:val="28"/>
        </w:rPr>
        <w:t xml:space="preserve"> </w:t>
      </w:r>
      <w:r>
        <w:rPr>
          <w:rFonts w:ascii="Times New Roman" w:hAnsi="Times New Roman"/>
          <w:sz w:val="28"/>
          <w:szCs w:val="28"/>
        </w:rPr>
        <w:t>centrală termică pe gaz metan pentru asigurare apă caldă menajeră și încălzire la Sediul Societății .</w:t>
      </w:r>
    </w:p>
    <w:p w:rsidR="00B416FD" w:rsidRDefault="00B416FD" w:rsidP="00B416FD">
      <w:pPr>
        <w:spacing w:after="0" w:line="24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7. </w:t>
      </w:r>
      <w:r w:rsidRPr="00B67525">
        <w:rPr>
          <w:rFonts w:ascii="Times New Roman" w:hAnsi="Times New Roman"/>
          <w:b/>
          <w:sz w:val="28"/>
          <w:szCs w:val="28"/>
        </w:rPr>
        <w:t xml:space="preserve">Alte date </w:t>
      </w:r>
      <w:r>
        <w:rPr>
          <w:rFonts w:ascii="Times New Roman" w:hAnsi="Times New Roman"/>
          <w:b/>
          <w:sz w:val="28"/>
          <w:szCs w:val="28"/>
        </w:rPr>
        <w:t>specifice</w:t>
      </w:r>
      <w:r w:rsidRPr="00B67525">
        <w:rPr>
          <w:rFonts w:ascii="Times New Roman" w:hAnsi="Times New Roman"/>
          <w:b/>
          <w:sz w:val="28"/>
          <w:szCs w:val="28"/>
        </w:rPr>
        <w:t xml:space="preserve"> activităţii :</w:t>
      </w:r>
    </w:p>
    <w:p w:rsidR="00B416FD" w:rsidRPr="00DD34EB" w:rsidRDefault="00B416FD" w:rsidP="00B416FD">
      <w:pPr>
        <w:spacing w:after="0" w:line="240" w:lineRule="auto"/>
        <w:jc w:val="both"/>
        <w:rPr>
          <w:rFonts w:ascii="Times New Roman" w:hAnsi="Times New Roman"/>
          <w:sz w:val="28"/>
          <w:szCs w:val="28"/>
        </w:rPr>
      </w:pPr>
      <w:r w:rsidRPr="00B67525">
        <w:rPr>
          <w:rFonts w:ascii="Times New Roman" w:hAnsi="Times New Roman"/>
          <w:sz w:val="28"/>
          <w:szCs w:val="28"/>
        </w:rPr>
        <w:t>Alte activităţi desfăşurate, nesupuse autorizării conform prevederilor Ordinulu</w:t>
      </w:r>
      <w:r>
        <w:rPr>
          <w:rFonts w:ascii="Times New Roman" w:hAnsi="Times New Roman"/>
          <w:sz w:val="28"/>
          <w:szCs w:val="28"/>
        </w:rPr>
        <w:t>i M.M.D.D. nr. 1798 /2007: nu sunt.</w:t>
      </w:r>
    </w:p>
    <w:p w:rsidR="00B416FD" w:rsidRPr="007A4C45" w:rsidRDefault="00B416FD" w:rsidP="00B416FD">
      <w:pPr>
        <w:spacing w:after="0" w:line="240" w:lineRule="auto"/>
        <w:jc w:val="both"/>
        <w:rPr>
          <w:rFonts w:ascii="Times New Roman" w:hAnsi="Times New Roman"/>
          <w:sz w:val="28"/>
          <w:szCs w:val="28"/>
          <w:lang w:val="ro-RO"/>
        </w:rPr>
      </w:pPr>
      <w:r>
        <w:rPr>
          <w:rFonts w:ascii="Times New Roman" w:hAnsi="Times New Roman"/>
          <w:sz w:val="28"/>
          <w:szCs w:val="28"/>
        </w:rPr>
        <w:t>8</w:t>
      </w:r>
      <w:r w:rsidRPr="00B67525">
        <w:rPr>
          <w:rFonts w:ascii="Times New Roman" w:hAnsi="Times New Roman"/>
          <w:b/>
          <w:sz w:val="28"/>
          <w:szCs w:val="28"/>
        </w:rPr>
        <w:t>. Programul de funcţionare – ore /zi, zile /săptămână, zile /an :</w:t>
      </w:r>
      <w:r w:rsidRPr="00B67525">
        <w:rPr>
          <w:rFonts w:ascii="Times New Roman" w:hAnsi="Times New Roman"/>
          <w:sz w:val="28"/>
          <w:szCs w:val="28"/>
        </w:rPr>
        <w:t xml:space="preserve"> </w:t>
      </w:r>
      <w:r>
        <w:rPr>
          <w:rFonts w:ascii="Times New Roman" w:hAnsi="Times New Roman"/>
          <w:sz w:val="28"/>
          <w:szCs w:val="28"/>
        </w:rPr>
        <w:t xml:space="preserve">8 </w:t>
      </w:r>
      <w:r w:rsidRPr="00B67525">
        <w:rPr>
          <w:rFonts w:ascii="Times New Roman" w:hAnsi="Times New Roman"/>
          <w:sz w:val="28"/>
          <w:szCs w:val="28"/>
        </w:rPr>
        <w:t>/</w:t>
      </w:r>
      <w:r>
        <w:rPr>
          <w:rFonts w:ascii="Times New Roman" w:hAnsi="Times New Roman"/>
          <w:sz w:val="28"/>
          <w:szCs w:val="28"/>
        </w:rPr>
        <w:t>5</w:t>
      </w:r>
      <w:r w:rsidRPr="00B67525">
        <w:rPr>
          <w:rFonts w:ascii="Times New Roman" w:hAnsi="Times New Roman"/>
          <w:sz w:val="28"/>
          <w:szCs w:val="28"/>
        </w:rPr>
        <w:t>/</w:t>
      </w:r>
      <w:r>
        <w:rPr>
          <w:rFonts w:ascii="Times New Roman" w:hAnsi="Times New Roman"/>
          <w:sz w:val="28"/>
          <w:szCs w:val="28"/>
        </w:rPr>
        <w:t>250 (schimbul I)</w:t>
      </w:r>
    </w:p>
    <w:p w:rsidR="00B416FD" w:rsidRDefault="00B416FD" w:rsidP="00E3592E">
      <w:pPr>
        <w:spacing w:after="0" w:line="240" w:lineRule="auto"/>
        <w:jc w:val="both"/>
        <w:rPr>
          <w:rFonts w:ascii="Times New Roman" w:hAnsi="Times New Roman"/>
          <w:sz w:val="28"/>
          <w:szCs w:val="28"/>
        </w:rPr>
      </w:pPr>
    </w:p>
    <w:p w:rsidR="00E3592E" w:rsidRDefault="00E3592E" w:rsidP="00E3592E">
      <w:pPr>
        <w:spacing w:after="0" w:line="240" w:lineRule="auto"/>
        <w:jc w:val="both"/>
        <w:rPr>
          <w:rFonts w:ascii="Times New Roman" w:hAnsi="Times New Roman"/>
          <w:b/>
          <w:bCs/>
          <w:sz w:val="28"/>
          <w:szCs w:val="28"/>
          <w:u w:val="single"/>
        </w:rPr>
      </w:pPr>
      <w:r w:rsidRPr="00B67525">
        <w:rPr>
          <w:rFonts w:ascii="Times New Roman" w:hAnsi="Times New Roman"/>
          <w:b/>
          <w:bCs/>
          <w:sz w:val="28"/>
          <w:szCs w:val="28"/>
        </w:rPr>
        <w:t xml:space="preserve">II. </w:t>
      </w:r>
      <w:r w:rsidRPr="00B67525">
        <w:rPr>
          <w:rFonts w:ascii="Times New Roman" w:hAnsi="Times New Roman"/>
          <w:b/>
          <w:bCs/>
          <w:sz w:val="28"/>
          <w:szCs w:val="28"/>
          <w:u w:val="single"/>
        </w:rPr>
        <w:t>Instalaţiile, măsurile şi condiţiile de protecţie a mediului</w:t>
      </w:r>
    </w:p>
    <w:p w:rsidR="00E3592E" w:rsidRPr="00B67525"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1. Staţiile şi instalaţiile pentru reţinerea, evacuarea şi dispersia poluanţilor</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în mediu din dotare (pe factori de mediu) :</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calităţii apelor</w:t>
      </w:r>
      <w:r w:rsidRPr="00590076">
        <w:rPr>
          <w:rFonts w:ascii="Times New Roman" w:hAnsi="Times New Roman"/>
          <w:sz w:val="28"/>
          <w:szCs w:val="28"/>
        </w:rPr>
        <w:t>:</w:t>
      </w:r>
      <w:r>
        <w:rPr>
          <w:rFonts w:ascii="Times New Roman" w:hAnsi="Times New Roman"/>
          <w:sz w:val="28"/>
          <w:szCs w:val="28"/>
        </w:rPr>
        <w:t xml:space="preserve"> </w:t>
      </w:r>
      <w:r w:rsidR="006F26E4">
        <w:rPr>
          <w:rFonts w:ascii="Times New Roman" w:hAnsi="Times New Roman"/>
          <w:sz w:val="28"/>
          <w:szCs w:val="28"/>
        </w:rPr>
        <w:t>preluarea prin vidanjare a apelor uzate</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se impune respectarea următoarelor măsuri: depozitarea şi manipularea corespunzătoare a deşeurilor şi combustibililor; parcarea mijloacelor auto în locuri special amenaj</w:t>
      </w:r>
      <w:r w:rsidR="006F26E4">
        <w:rPr>
          <w:rFonts w:ascii="Times New Roman" w:hAnsi="Times New Roman"/>
          <w:sz w:val="28"/>
          <w:szCs w:val="28"/>
        </w:rPr>
        <w:t>ate.</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aerului</w:t>
      </w:r>
      <w:r w:rsidRPr="00590076">
        <w:rPr>
          <w:rFonts w:ascii="Times New Roman" w:hAnsi="Times New Roman"/>
          <w:sz w:val="28"/>
          <w:szCs w:val="28"/>
        </w:rPr>
        <w:t>: emisii de praf generate de transportul auto şi noxe de la mijloacele auto;</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se va impune circulaţia mijloacelor de transport cu viteză redusă;</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se va verifica periodic starea de funcţionare a mijloacelor auto în vederea reducerii noxelor evacuate.</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solului, subsolului şi gestiunea deşeurilor</w:t>
      </w:r>
      <w:r w:rsidRPr="00590076">
        <w:rPr>
          <w:rFonts w:ascii="Times New Roman" w:hAnsi="Times New Roman"/>
          <w:sz w:val="28"/>
          <w:szCs w:val="28"/>
        </w:rPr>
        <w:t>:</w:t>
      </w:r>
    </w:p>
    <w:p w:rsidR="00E3592E" w:rsidRPr="00590076"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xml:space="preserve">- eventualele deşeuri rezultate se vor depozita în recipienţi speciali fiind predaţi la </w:t>
      </w:r>
      <w:r w:rsidR="006F26E4">
        <w:rPr>
          <w:rFonts w:ascii="Times New Roman" w:hAnsi="Times New Roman"/>
          <w:sz w:val="28"/>
          <w:szCs w:val="28"/>
        </w:rPr>
        <w:t>Societăți</w:t>
      </w:r>
      <w:r w:rsidRPr="00590076">
        <w:rPr>
          <w:rFonts w:ascii="Times New Roman" w:hAnsi="Times New Roman"/>
          <w:sz w:val="28"/>
          <w:szCs w:val="28"/>
        </w:rPr>
        <w:t xml:space="preserve"> autorizate;</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alimentarea cu carburanţi se va realiza cu luarea măsurilor de evitare a poluării solului; operaţiile de reparare - întreţinere  a mijloacelor de transport şi utilajelor se vor efectua în spaţii autorizate</w:t>
      </w:r>
      <w:r w:rsidR="006F26E4">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împotriva zgomotului şi vibraţiilor</w:t>
      </w:r>
      <w:r w:rsidRPr="00590076">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xml:space="preserve">- circulaţia mijloacelor auto în zonele locuite se va realiza cu viteză redusă respectându-se tonajul maxim; se interzice încărcarea mijloacelor de transport peste capacitate în vederea evitării pierderilor de </w:t>
      </w:r>
      <w:r w:rsidR="006F26E4">
        <w:rPr>
          <w:rFonts w:ascii="Times New Roman" w:hAnsi="Times New Roman"/>
          <w:sz w:val="28"/>
          <w:szCs w:val="28"/>
        </w:rPr>
        <w:t>ape uzate</w:t>
      </w:r>
      <w:r w:rsidRPr="00590076">
        <w:rPr>
          <w:rFonts w:ascii="Times New Roman" w:hAnsi="Times New Roman"/>
          <w:sz w:val="28"/>
          <w:szCs w:val="28"/>
        </w:rPr>
        <w:t xml:space="preserve"> pe drumurile publice. </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2. Alte amenajări speciale, dotări şi măsuri pentru protecţia mediului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 nu este cazul. </w:t>
      </w:r>
    </w:p>
    <w:p w:rsidR="00E3592E" w:rsidRDefault="00E3592E" w:rsidP="00E3592E">
      <w:pPr>
        <w:spacing w:after="0" w:line="240" w:lineRule="auto"/>
        <w:jc w:val="both"/>
        <w:rPr>
          <w:rFonts w:ascii="Times New Roman" w:hAnsi="Times New Roman"/>
          <w:b/>
          <w:sz w:val="28"/>
          <w:szCs w:val="28"/>
        </w:rPr>
      </w:pPr>
      <w:r>
        <w:rPr>
          <w:rFonts w:ascii="Times New Roman" w:hAnsi="Times New Roman"/>
          <w:b/>
          <w:sz w:val="28"/>
          <w:szCs w:val="28"/>
        </w:rPr>
        <w:t>3.</w:t>
      </w:r>
      <w:r w:rsidRPr="00B67525">
        <w:rPr>
          <w:rFonts w:ascii="Times New Roman" w:hAnsi="Times New Roman"/>
          <w:b/>
          <w:sz w:val="28"/>
          <w:szCs w:val="28"/>
        </w:rPr>
        <w:t xml:space="preserve"> Concentraţiile şi debitele masice de poluanţi, nivelul de zgomot, de radiaţii, admise la evacuarea în mediu, depăşiri permise şi în ce condiţii :</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încadrarea nivelului de zgomot în zonele protejate în prevederile Ordinului ministrului sănătăţii</w:t>
      </w:r>
      <w:r>
        <w:rPr>
          <w:rFonts w:ascii="Times New Roman" w:hAnsi="Times New Roman"/>
          <w:sz w:val="28"/>
          <w:szCs w:val="28"/>
        </w:rPr>
        <w:t xml:space="preserve"> nr. 994 /2018 (de modificare și completare a Ordinului ministrului sănătății</w:t>
      </w:r>
      <w:r w:rsidRPr="00B67525">
        <w:rPr>
          <w:rFonts w:ascii="Times New Roman" w:hAnsi="Times New Roman"/>
          <w:sz w:val="28"/>
          <w:szCs w:val="28"/>
        </w:rPr>
        <w:t xml:space="preserve"> nr.</w:t>
      </w:r>
      <w:r>
        <w:rPr>
          <w:rFonts w:ascii="Times New Roman" w:hAnsi="Times New Roman"/>
          <w:sz w:val="28"/>
          <w:szCs w:val="28"/>
        </w:rPr>
        <w:t>119</w:t>
      </w:r>
      <w:r w:rsidRPr="00B67525">
        <w:rPr>
          <w:rFonts w:ascii="Times New Roman" w:hAnsi="Times New Roman"/>
          <w:sz w:val="28"/>
          <w:szCs w:val="28"/>
        </w:rPr>
        <w:t xml:space="preserve"> /</w:t>
      </w:r>
      <w:r>
        <w:rPr>
          <w:rFonts w:ascii="Times New Roman" w:hAnsi="Times New Roman"/>
          <w:sz w:val="28"/>
          <w:szCs w:val="28"/>
        </w:rPr>
        <w:t>2014)</w:t>
      </w:r>
      <w:r w:rsidRPr="00B67525">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 încadrarea valorilor de referinţă privind poluarea solului în prevederile Ordinului nr.756 </w:t>
      </w:r>
      <w:r w:rsidR="004D0D0F">
        <w:rPr>
          <w:rFonts w:ascii="Times New Roman" w:hAnsi="Times New Roman"/>
          <w:sz w:val="28"/>
          <w:szCs w:val="28"/>
        </w:rPr>
        <w:t xml:space="preserve"> </w:t>
      </w:r>
      <w:r w:rsidRPr="00B67525">
        <w:rPr>
          <w:rFonts w:ascii="Times New Roman" w:hAnsi="Times New Roman"/>
          <w:sz w:val="28"/>
          <w:szCs w:val="28"/>
        </w:rPr>
        <w:t>/1997 a MAPPM;</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încadrarea indicatorilor de calitate privind protecţia atmosferei în prevederile Legii nr.</w:t>
      </w:r>
      <w:r>
        <w:rPr>
          <w:rFonts w:ascii="Times New Roman" w:hAnsi="Times New Roman"/>
          <w:sz w:val="28"/>
          <w:szCs w:val="28"/>
        </w:rPr>
        <w:t xml:space="preserve"> 104</w:t>
      </w:r>
      <w:r w:rsidR="004D0D0F">
        <w:rPr>
          <w:rFonts w:ascii="Times New Roman" w:hAnsi="Times New Roman"/>
          <w:sz w:val="28"/>
          <w:szCs w:val="28"/>
        </w:rPr>
        <w:t xml:space="preserve"> </w:t>
      </w:r>
      <w:r w:rsidRPr="00B67525">
        <w:rPr>
          <w:rFonts w:ascii="Times New Roman" w:hAnsi="Times New Roman"/>
          <w:sz w:val="28"/>
          <w:szCs w:val="28"/>
        </w:rPr>
        <w:t xml:space="preserve"> /20</w:t>
      </w:r>
      <w:r>
        <w:rPr>
          <w:rFonts w:ascii="Times New Roman" w:hAnsi="Times New Roman"/>
          <w:sz w:val="28"/>
          <w:szCs w:val="28"/>
        </w:rPr>
        <w:t>1</w:t>
      </w:r>
      <w:r w:rsidRPr="00B67525">
        <w:rPr>
          <w:rFonts w:ascii="Times New Roman" w:hAnsi="Times New Roman"/>
          <w:sz w:val="28"/>
          <w:szCs w:val="28"/>
        </w:rPr>
        <w:t>1</w:t>
      </w:r>
      <w:r>
        <w:rPr>
          <w:rFonts w:ascii="Times New Roman" w:hAnsi="Times New Roman"/>
          <w:sz w:val="28"/>
          <w:szCs w:val="28"/>
        </w:rPr>
        <w:t xml:space="preserve"> privind</w:t>
      </w:r>
      <w:r w:rsidR="006F26E4">
        <w:rPr>
          <w:rFonts w:ascii="Times New Roman" w:hAnsi="Times New Roman"/>
          <w:sz w:val="28"/>
          <w:szCs w:val="28"/>
        </w:rPr>
        <w:t xml:space="preserve"> calitatea aerului înconjurător;</w:t>
      </w:r>
    </w:p>
    <w:p w:rsidR="006F26E4" w:rsidRDefault="006F26E4" w:rsidP="00E3592E">
      <w:pPr>
        <w:spacing w:after="0" w:line="240" w:lineRule="auto"/>
        <w:jc w:val="both"/>
        <w:rPr>
          <w:rFonts w:ascii="Times New Roman" w:hAnsi="Times New Roman"/>
          <w:sz w:val="28"/>
          <w:szCs w:val="28"/>
        </w:rPr>
      </w:pPr>
      <w:r>
        <w:rPr>
          <w:rFonts w:ascii="Times New Roman" w:hAnsi="Times New Roman"/>
          <w:sz w:val="28"/>
          <w:szCs w:val="28"/>
        </w:rPr>
        <w:t>- încadrarea indicatorilor de calitate a apelor uzate preluate în prevederile NTPA 002 /2002 (HG 352 /2005).</w:t>
      </w:r>
    </w:p>
    <w:p w:rsidR="00E3592E" w:rsidRDefault="00E3592E" w:rsidP="00E3592E">
      <w:pPr>
        <w:spacing w:after="0" w:line="240" w:lineRule="auto"/>
        <w:jc w:val="both"/>
        <w:rPr>
          <w:rFonts w:ascii="Times New Roman" w:hAnsi="Times New Roman"/>
          <w:b/>
          <w:bCs/>
          <w:sz w:val="28"/>
          <w:szCs w:val="28"/>
        </w:rPr>
      </w:pP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bCs/>
          <w:sz w:val="28"/>
          <w:szCs w:val="28"/>
        </w:rPr>
        <w:t xml:space="preserve">III. </w:t>
      </w:r>
      <w:r w:rsidRPr="00B67525">
        <w:rPr>
          <w:rFonts w:ascii="Times New Roman" w:hAnsi="Times New Roman"/>
          <w:b/>
          <w:bCs/>
          <w:sz w:val="28"/>
          <w:szCs w:val="28"/>
          <w:u w:val="single"/>
        </w:rPr>
        <w:t>Monitorizarea mediului</w:t>
      </w:r>
    </w:p>
    <w:p w:rsidR="006F26E4"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1. Indicatorii fizico-chimici, bacteriologici şi biologici emişi, imisiile</w:t>
      </w:r>
      <w:r>
        <w:rPr>
          <w:rFonts w:ascii="Times New Roman" w:hAnsi="Times New Roman"/>
          <w:b/>
          <w:sz w:val="28"/>
          <w:szCs w:val="28"/>
        </w:rPr>
        <w:t xml:space="preserve"> poluanților, </w:t>
      </w:r>
      <w:r w:rsidRPr="00B67525">
        <w:rPr>
          <w:rFonts w:ascii="Times New Roman" w:hAnsi="Times New Roman"/>
          <w:b/>
          <w:sz w:val="28"/>
          <w:szCs w:val="28"/>
        </w:rPr>
        <w:t xml:space="preserve">frecvenţa, modul de valorificare a rezultatelor : </w:t>
      </w:r>
      <w:r>
        <w:rPr>
          <w:rFonts w:ascii="Times New Roman" w:hAnsi="Times New Roman"/>
          <w:sz w:val="28"/>
          <w:szCs w:val="28"/>
        </w:rPr>
        <w:t xml:space="preserve"> </w:t>
      </w:r>
    </w:p>
    <w:p w:rsidR="006F26E4" w:rsidRPr="0027347C" w:rsidRDefault="006F26E4" w:rsidP="006F26E4">
      <w:pPr>
        <w:spacing w:after="0" w:line="240" w:lineRule="auto"/>
        <w:jc w:val="both"/>
        <w:rPr>
          <w:rFonts w:ascii="Times New Roman" w:hAnsi="Times New Roman"/>
          <w:sz w:val="28"/>
          <w:szCs w:val="28"/>
        </w:rPr>
      </w:pPr>
      <w:r>
        <w:rPr>
          <w:rFonts w:ascii="Times New Roman" w:hAnsi="Times New Roman"/>
          <w:sz w:val="28"/>
          <w:szCs w:val="28"/>
        </w:rPr>
        <w:t>- pH, suspensii, CBO</w:t>
      </w:r>
      <w:r>
        <w:rPr>
          <w:rFonts w:ascii="Times New Roman" w:hAnsi="Times New Roman"/>
          <w:sz w:val="28"/>
          <w:szCs w:val="28"/>
          <w:vertAlign w:val="subscript"/>
        </w:rPr>
        <w:t>5</w:t>
      </w:r>
      <w:r>
        <w:rPr>
          <w:rFonts w:ascii="Times New Roman" w:hAnsi="Times New Roman"/>
          <w:sz w:val="28"/>
          <w:szCs w:val="28"/>
        </w:rPr>
        <w:t>, substanţe extractibile, detergenţi şi alţi indicatori la solicitarea C.J. APA SERV S.A. Neamț; frecvenţa – la fiecare vidanjare.</w:t>
      </w:r>
    </w:p>
    <w:p w:rsidR="006F26E4" w:rsidRDefault="006F26E4" w:rsidP="00E3592E">
      <w:pPr>
        <w:spacing w:after="0" w:line="240" w:lineRule="auto"/>
        <w:jc w:val="both"/>
        <w:rPr>
          <w:rFonts w:ascii="Times New Roman" w:hAnsi="Times New Roman"/>
          <w:sz w:val="28"/>
          <w:szCs w:val="28"/>
        </w:rPr>
      </w:pPr>
      <w:r>
        <w:rPr>
          <w:rFonts w:ascii="Times New Roman" w:hAnsi="Times New Roman"/>
          <w:sz w:val="28"/>
          <w:szCs w:val="28"/>
        </w:rPr>
        <w:t xml:space="preserve">- se vor solicita (și păstra la sediul Societății) buletine de analiză a apelor uzate evacuate la stația de epurare, efectuate la fiecare evcuare. </w:t>
      </w:r>
    </w:p>
    <w:p w:rsidR="00E3592E" w:rsidRPr="00B67525"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2. Datele ce vor fi raportate autorităţii teritoriale pentru protecţia mediului şi periodicitatea :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cele solicitate de Agenţia pentru Protecţia Mediului Neamţ, conform prevederilor legale în domeniu, respectându-se termenul cerut</w:t>
      </w:r>
      <w:r>
        <w:rPr>
          <w:rFonts w:ascii="Times New Roman" w:hAnsi="Times New Roman"/>
          <w:sz w:val="28"/>
          <w:szCs w:val="28"/>
        </w:rPr>
        <w:t>.</w:t>
      </w:r>
    </w:p>
    <w:p w:rsidR="00E3592E" w:rsidRDefault="00E3592E" w:rsidP="00E3592E">
      <w:pPr>
        <w:spacing w:after="0" w:line="240" w:lineRule="auto"/>
        <w:jc w:val="both"/>
        <w:rPr>
          <w:rFonts w:ascii="Times New Roman" w:hAnsi="Times New Roman"/>
          <w:b/>
          <w:sz w:val="28"/>
          <w:szCs w:val="28"/>
        </w:rPr>
      </w:pP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b/>
          <w:bCs/>
          <w:sz w:val="28"/>
          <w:szCs w:val="28"/>
        </w:rPr>
        <w:t xml:space="preserve">IV. </w:t>
      </w:r>
      <w:r w:rsidRPr="00B67525">
        <w:rPr>
          <w:rFonts w:ascii="Times New Roman" w:hAnsi="Times New Roman"/>
          <w:b/>
          <w:bCs/>
          <w:sz w:val="28"/>
          <w:szCs w:val="28"/>
          <w:u w:val="single"/>
        </w:rPr>
        <w:t>Modul de gospodărire a deşeurilor şi a ambalajelor</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1. Deşeurile produse (tipuri, compoziţie, cantităţi) :</w:t>
      </w:r>
      <w:r w:rsidR="004D0D0F">
        <w:rPr>
          <w:rFonts w:ascii="Times New Roman" w:hAnsi="Times New Roman"/>
          <w:b/>
          <w:sz w:val="28"/>
          <w:szCs w:val="28"/>
        </w:rPr>
        <w:t xml:space="preserve"> </w:t>
      </w:r>
      <w:r w:rsidR="006F26E4">
        <w:rPr>
          <w:rFonts w:ascii="Times New Roman" w:hAnsi="Times New Roman"/>
          <w:sz w:val="28"/>
          <w:szCs w:val="28"/>
        </w:rPr>
        <w:t>deșeuri menajere</w:t>
      </w:r>
      <w:r>
        <w:rPr>
          <w:rFonts w:ascii="Times New Roman" w:hAnsi="Times New Roman"/>
          <w:sz w:val="28"/>
          <w:szCs w:val="28"/>
        </w:rPr>
        <w:t>.</w:t>
      </w:r>
    </w:p>
    <w:p w:rsidR="00E3592E" w:rsidRPr="00EF2D1D"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2. Deşeurile colectate (tipuri, compoziţie, cantităţi, frecvenţă) :</w:t>
      </w:r>
      <w:r>
        <w:rPr>
          <w:rFonts w:ascii="Times New Roman" w:hAnsi="Times New Roman"/>
          <w:sz w:val="28"/>
          <w:szCs w:val="28"/>
        </w:rPr>
        <w:t xml:space="preserve"> nu este cazul.</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3. Deşeurile stocate temporar (tipuri, compoziţie, cantităţi, mod de stocare): </w:t>
      </w:r>
    </w:p>
    <w:p w:rsidR="00E3592E" w:rsidRPr="00B67525"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 </w:t>
      </w:r>
      <w:r w:rsidR="00A113DE">
        <w:rPr>
          <w:rFonts w:ascii="Times New Roman" w:hAnsi="Times New Roman"/>
          <w:sz w:val="28"/>
          <w:szCs w:val="28"/>
        </w:rPr>
        <w:t>deșeurile sunt depozitate în pubele, separate pe categorii</w:t>
      </w:r>
      <w:r>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4. Deşeurile valorificate (tipuri, compoziţie, cantităţi, destinaţie) :</w:t>
      </w:r>
    </w:p>
    <w:p w:rsidR="00E3592E" w:rsidRPr="00593FDA" w:rsidRDefault="00E3592E" w:rsidP="00E3592E">
      <w:pPr>
        <w:spacing w:after="0" w:line="240" w:lineRule="auto"/>
        <w:jc w:val="both"/>
        <w:rPr>
          <w:rFonts w:ascii="Times New Roman" w:hAnsi="Times New Roman"/>
          <w:sz w:val="28"/>
          <w:szCs w:val="28"/>
        </w:rPr>
      </w:pPr>
      <w:r>
        <w:rPr>
          <w:rFonts w:ascii="Times New Roman" w:hAnsi="Times New Roman"/>
          <w:sz w:val="28"/>
          <w:szCs w:val="28"/>
        </w:rPr>
        <w:t>- nu este cazul.</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5. Modul de transport al deşeurilor şi măsurile pentru protecţia mediului :</w:t>
      </w:r>
    </w:p>
    <w:p w:rsidR="00E3592E" w:rsidRPr="00593FDA"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 </w:t>
      </w:r>
      <w:r w:rsidR="00A113DE">
        <w:rPr>
          <w:rFonts w:ascii="Times New Roman" w:hAnsi="Times New Roman"/>
          <w:sz w:val="28"/>
          <w:szCs w:val="28"/>
        </w:rPr>
        <w:t>cu mijloacele de transport ale Societății autorizate pentru preluarea acestora</w:t>
      </w:r>
      <w:r>
        <w:rPr>
          <w:rFonts w:ascii="Times New Roman" w:hAnsi="Times New Roman"/>
          <w:sz w:val="28"/>
          <w:szCs w:val="28"/>
        </w:rPr>
        <w:t>.</w:t>
      </w:r>
    </w:p>
    <w:p w:rsidR="00E3592E" w:rsidRPr="00A113D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6. Mod de eliminare (depozitare definitivă,incinerare) </w:t>
      </w:r>
      <w:r w:rsidRPr="00827F26">
        <w:rPr>
          <w:rFonts w:ascii="Times New Roman" w:hAnsi="Times New Roman"/>
          <w:b/>
          <w:sz w:val="28"/>
          <w:szCs w:val="28"/>
        </w:rPr>
        <w:t xml:space="preserve">: </w:t>
      </w:r>
      <w:r w:rsidR="00A113DE" w:rsidRPr="00A113DE">
        <w:rPr>
          <w:rFonts w:ascii="Times New Roman" w:hAnsi="Times New Roman"/>
          <w:sz w:val="28"/>
          <w:szCs w:val="28"/>
        </w:rPr>
        <w:t xml:space="preserve">depozit autorizat </w:t>
      </w:r>
      <w:r w:rsidRPr="00A113DE">
        <w:rPr>
          <w:rFonts w:ascii="Times New Roman" w:hAnsi="Times New Roman"/>
          <w:sz w:val="28"/>
          <w:szCs w:val="28"/>
        </w:rPr>
        <w:t>.</w:t>
      </w:r>
    </w:p>
    <w:p w:rsidR="00E3592E" w:rsidRPr="00A113D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7. Monitorizarea gestiunii deşeurilor: </w:t>
      </w:r>
      <w:r w:rsidR="00A113DE" w:rsidRPr="00A113DE">
        <w:rPr>
          <w:rFonts w:ascii="Times New Roman" w:hAnsi="Times New Roman"/>
          <w:sz w:val="28"/>
          <w:szCs w:val="28"/>
        </w:rPr>
        <w:t xml:space="preserve">se va ține evidența gestiunii deșeurilor conform prevederilor HG 856 /2002 </w:t>
      </w:r>
      <w:r w:rsidRPr="00A113DE">
        <w:rPr>
          <w:rFonts w:ascii="Times New Roman" w:hAnsi="Times New Roman"/>
          <w:sz w:val="28"/>
          <w:szCs w:val="28"/>
        </w:rPr>
        <w:t>.</w:t>
      </w:r>
    </w:p>
    <w:p w:rsidR="00E3592E" w:rsidRPr="00322BF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8. Ambalaje folosite şi rezultate – tipuri şi cantităţi : </w:t>
      </w:r>
      <w:r>
        <w:rPr>
          <w:rFonts w:ascii="Times New Roman" w:hAnsi="Times New Roman"/>
          <w:sz w:val="28"/>
          <w:szCs w:val="28"/>
        </w:rPr>
        <w:t>nu sunt.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9. Modul de gospodărire a ambalajelor (valorificate) : </w:t>
      </w:r>
      <w:r>
        <w:rPr>
          <w:rFonts w:ascii="Times New Roman" w:hAnsi="Times New Roman"/>
          <w:sz w:val="28"/>
          <w:szCs w:val="28"/>
        </w:rPr>
        <w:t>nu este cazul .</w:t>
      </w:r>
    </w:p>
    <w:p w:rsidR="00E3592E" w:rsidRDefault="00E3592E" w:rsidP="00E3592E">
      <w:pPr>
        <w:spacing w:after="0" w:line="240" w:lineRule="auto"/>
        <w:jc w:val="both"/>
        <w:rPr>
          <w:rFonts w:ascii="Times New Roman" w:hAnsi="Times New Roman"/>
          <w:b/>
          <w:bCs/>
          <w:sz w:val="28"/>
          <w:szCs w:val="28"/>
        </w:rPr>
      </w:pPr>
    </w:p>
    <w:p w:rsidR="00E3592E" w:rsidRDefault="00E3592E" w:rsidP="00E3592E">
      <w:pPr>
        <w:spacing w:after="0" w:line="240" w:lineRule="auto"/>
        <w:jc w:val="both"/>
        <w:rPr>
          <w:rFonts w:ascii="Times New Roman" w:hAnsi="Times New Roman"/>
          <w:b/>
          <w:bCs/>
          <w:sz w:val="28"/>
          <w:szCs w:val="28"/>
          <w:u w:val="single"/>
        </w:rPr>
      </w:pPr>
      <w:r w:rsidRPr="00B67525">
        <w:rPr>
          <w:rFonts w:ascii="Times New Roman" w:hAnsi="Times New Roman"/>
          <w:b/>
          <w:bCs/>
          <w:sz w:val="28"/>
          <w:szCs w:val="28"/>
        </w:rPr>
        <w:t xml:space="preserve">V. </w:t>
      </w:r>
      <w:r w:rsidRPr="00B67525">
        <w:rPr>
          <w:rFonts w:ascii="Times New Roman" w:hAnsi="Times New Roman"/>
          <w:b/>
          <w:bCs/>
          <w:sz w:val="28"/>
          <w:szCs w:val="28"/>
          <w:u w:val="single"/>
        </w:rPr>
        <w:t>Modul de gospodărire a substanţelor şi preparatelor periculoase</w:t>
      </w:r>
    </w:p>
    <w:p w:rsidR="00E3592E" w:rsidRPr="00EF2D1D"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1. Substanţele şi preparatele periculoase produse sau folosite ori comercializate/ transportate (categorii, cantităţi) :</w:t>
      </w:r>
      <w:r>
        <w:rPr>
          <w:rFonts w:ascii="Times New Roman" w:hAnsi="Times New Roman"/>
          <w:sz w:val="28"/>
          <w:szCs w:val="28"/>
        </w:rPr>
        <w:t xml:space="preserve"> </w:t>
      </w:r>
      <w:r w:rsidR="00A113DE">
        <w:rPr>
          <w:rFonts w:ascii="Times New Roman" w:hAnsi="Times New Roman"/>
          <w:sz w:val="28"/>
          <w:szCs w:val="28"/>
        </w:rPr>
        <w:t>nu este cazul</w:t>
      </w:r>
      <w:r>
        <w:rPr>
          <w:rFonts w:ascii="Times New Roman" w:hAnsi="Times New Roman"/>
          <w:sz w:val="28"/>
          <w:szCs w:val="28"/>
        </w:rPr>
        <w:t>.</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2. Modul de gospodărire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ambalare :</w:t>
      </w:r>
      <w:r>
        <w:rPr>
          <w:rFonts w:ascii="Times New Roman" w:hAnsi="Times New Roman"/>
          <w:sz w:val="28"/>
          <w:szCs w:val="28"/>
        </w:rPr>
        <w:t xml:space="preserve"> - </w:t>
      </w:r>
      <w:r w:rsidR="00A113DE">
        <w:rPr>
          <w:rFonts w:ascii="Times New Roman" w:hAnsi="Times New Roman"/>
          <w:sz w:val="28"/>
          <w:szCs w:val="28"/>
        </w:rPr>
        <w:t>nu este cazul</w:t>
      </w:r>
      <w:r>
        <w:rPr>
          <w:rFonts w:ascii="Times New Roman" w:hAnsi="Times New Roman"/>
          <w:sz w:val="28"/>
          <w:szCs w:val="28"/>
        </w:rPr>
        <w:t>;</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transport : </w:t>
      </w:r>
      <w:r>
        <w:rPr>
          <w:rFonts w:ascii="Times New Roman" w:hAnsi="Times New Roman"/>
          <w:sz w:val="28"/>
          <w:szCs w:val="28"/>
        </w:rPr>
        <w:t xml:space="preserve">- </w:t>
      </w:r>
      <w:r w:rsidR="00A113DE">
        <w:rPr>
          <w:rFonts w:ascii="Times New Roman" w:hAnsi="Times New Roman"/>
          <w:sz w:val="28"/>
          <w:szCs w:val="28"/>
        </w:rPr>
        <w:t>nu este cazul</w:t>
      </w:r>
      <w:r>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depozitare :</w:t>
      </w:r>
      <w:r>
        <w:rPr>
          <w:rFonts w:ascii="Times New Roman" w:hAnsi="Times New Roman"/>
          <w:sz w:val="28"/>
          <w:szCs w:val="28"/>
        </w:rPr>
        <w:t xml:space="preserve"> - </w:t>
      </w:r>
      <w:r w:rsidR="00A113DE">
        <w:rPr>
          <w:rFonts w:ascii="Times New Roman" w:hAnsi="Times New Roman"/>
          <w:sz w:val="28"/>
          <w:szCs w:val="28"/>
        </w:rPr>
        <w:t>nu este cazul</w:t>
      </w:r>
      <w:r>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folosire </w:t>
      </w:r>
      <w:r>
        <w:rPr>
          <w:rFonts w:ascii="Times New Roman" w:hAnsi="Times New Roman"/>
          <w:sz w:val="28"/>
          <w:szCs w:val="28"/>
        </w:rPr>
        <w:t xml:space="preserve">/comercializare : - </w:t>
      </w:r>
      <w:r w:rsidR="00A113DE">
        <w:rPr>
          <w:rFonts w:ascii="Times New Roman" w:hAnsi="Times New Roman"/>
          <w:sz w:val="28"/>
          <w:szCs w:val="28"/>
        </w:rPr>
        <w:t>nu este cazul</w:t>
      </w:r>
      <w:r>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3. Modul de gospodărire a ambalajelor folosite sau rezultate de la substanţele şi preparatele periculoase : </w:t>
      </w:r>
      <w:r w:rsidR="00A113DE" w:rsidRPr="00A113DE">
        <w:rPr>
          <w:rFonts w:ascii="Times New Roman" w:hAnsi="Times New Roman"/>
          <w:sz w:val="28"/>
          <w:szCs w:val="28"/>
        </w:rPr>
        <w:t>nu se folosesc</w:t>
      </w:r>
      <w:r>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4. Instalaţiile, amenajările, dotările şi măsurile pentru protecţia factorilor de mediu şi pentru intervenţie în caz de accident : </w:t>
      </w:r>
      <w:r>
        <w:rPr>
          <w:rFonts w:ascii="Times New Roman" w:hAnsi="Times New Roman"/>
          <w:sz w:val="28"/>
          <w:szCs w:val="28"/>
        </w:rPr>
        <w:t>nu este cazul.</w:t>
      </w:r>
    </w:p>
    <w:p w:rsidR="00E3592E" w:rsidRPr="00B67525"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5. Monitorizarea gospodăririi substanţelor şi preparatelor periculoase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 </w:t>
      </w:r>
      <w:r w:rsidR="00A113DE">
        <w:rPr>
          <w:rFonts w:ascii="Times New Roman" w:hAnsi="Times New Roman"/>
          <w:sz w:val="28"/>
          <w:szCs w:val="28"/>
        </w:rPr>
        <w:t>nu este cazul</w:t>
      </w:r>
      <w:r>
        <w:rPr>
          <w:rFonts w:ascii="Times New Roman" w:hAnsi="Times New Roman"/>
          <w:sz w:val="28"/>
          <w:szCs w:val="28"/>
        </w:rPr>
        <w:t>.</w:t>
      </w:r>
    </w:p>
    <w:p w:rsidR="00E3592E" w:rsidRDefault="00E3592E" w:rsidP="00E3592E">
      <w:pPr>
        <w:spacing w:after="0" w:line="240" w:lineRule="auto"/>
        <w:jc w:val="both"/>
        <w:rPr>
          <w:rFonts w:ascii="Times New Roman" w:hAnsi="Times New Roman"/>
          <w:b/>
          <w:bCs/>
          <w:sz w:val="28"/>
          <w:szCs w:val="28"/>
        </w:rPr>
      </w:pPr>
    </w:p>
    <w:p w:rsidR="00E3592E" w:rsidRDefault="00E3592E" w:rsidP="00E3592E">
      <w:pPr>
        <w:spacing w:after="0" w:line="240" w:lineRule="auto"/>
        <w:jc w:val="both"/>
        <w:rPr>
          <w:rFonts w:ascii="Times New Roman" w:hAnsi="Times New Roman"/>
          <w:sz w:val="28"/>
          <w:szCs w:val="28"/>
        </w:rPr>
      </w:pPr>
      <w:r>
        <w:rPr>
          <w:rFonts w:ascii="Times New Roman" w:hAnsi="Times New Roman"/>
          <w:b/>
          <w:bCs/>
          <w:sz w:val="28"/>
          <w:szCs w:val="28"/>
        </w:rPr>
        <w:t>VI</w:t>
      </w:r>
      <w:r w:rsidRPr="00B67525">
        <w:rPr>
          <w:rFonts w:ascii="Times New Roman" w:hAnsi="Times New Roman"/>
          <w:b/>
          <w:bCs/>
          <w:sz w:val="28"/>
          <w:szCs w:val="28"/>
        </w:rPr>
        <w:t xml:space="preserve">. </w:t>
      </w:r>
      <w:r w:rsidRPr="00B67525">
        <w:rPr>
          <w:rFonts w:ascii="Times New Roman" w:hAnsi="Times New Roman"/>
          <w:b/>
          <w:bCs/>
          <w:sz w:val="28"/>
          <w:szCs w:val="28"/>
          <w:u w:val="single"/>
        </w:rPr>
        <w:t>Programul de conformare</w:t>
      </w:r>
      <w:r w:rsidRPr="00B67525">
        <w:rPr>
          <w:rFonts w:ascii="Times New Roman" w:hAnsi="Times New Roman"/>
          <w:sz w:val="28"/>
          <w:szCs w:val="28"/>
        </w:rPr>
        <w:t xml:space="preserve"> – Măsuri pentru reducerea efectelor prezente şi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viitoare ale activităţilor</w:t>
      </w:r>
    </w:p>
    <w:p w:rsidR="00E3592E" w:rsidRDefault="00E3592E" w:rsidP="00E3592E">
      <w:pPr>
        <w:spacing w:after="0" w:line="240" w:lineRule="auto"/>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etc.)]: denumirea măsurii, performanţa /obiective de remediere (pe fiecare măsură), termen de finalizare (pe fiecare măsură): nu este cazul.</w:t>
      </w:r>
    </w:p>
    <w:p w:rsidR="00E3592E" w:rsidRDefault="00E3592E" w:rsidP="00E3592E">
      <w:pPr>
        <w:spacing w:after="0" w:line="240" w:lineRule="auto"/>
        <w:jc w:val="both"/>
        <w:rPr>
          <w:rFonts w:ascii="Times New Roman" w:hAnsi="Times New Roman"/>
          <w:sz w:val="28"/>
          <w:szCs w:val="28"/>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E3592E" w:rsidRDefault="00E3592E" w:rsidP="00E3592E">
      <w:pPr>
        <w:spacing w:after="0" w:line="240" w:lineRule="auto"/>
        <w:jc w:val="both"/>
        <w:rPr>
          <w:rFonts w:ascii="Times New Roman" w:hAnsi="Times New Roman"/>
          <w:sz w:val="28"/>
          <w:szCs w:val="28"/>
        </w:rPr>
      </w:pPr>
    </w:p>
    <w:p w:rsidR="00E3592E" w:rsidRPr="00F563AE" w:rsidRDefault="00E3592E" w:rsidP="0017229E">
      <w:pPr>
        <w:spacing w:after="0" w:line="240" w:lineRule="auto"/>
        <w:jc w:val="center"/>
        <w:rPr>
          <w:rFonts w:ascii="Times New Roman" w:hAnsi="Times New Roman"/>
          <w:b/>
          <w:bCs/>
          <w:sz w:val="28"/>
          <w:szCs w:val="28"/>
        </w:rPr>
      </w:pPr>
    </w:p>
    <w:sectPr w:rsidR="00E3592E" w:rsidRPr="00F563AE" w:rsidSect="001C463C">
      <w:footerReference w:type="default" r:id="rId8"/>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D7F" w:rsidRDefault="00F72D7F" w:rsidP="00D46EFB">
      <w:pPr>
        <w:spacing w:after="0" w:line="240" w:lineRule="auto"/>
      </w:pPr>
      <w:r>
        <w:separator/>
      </w:r>
    </w:p>
  </w:endnote>
  <w:endnote w:type="continuationSeparator" w:id="1">
    <w:p w:rsidR="00F72D7F" w:rsidRDefault="00F72D7F" w:rsidP="00D46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15938"/>
      <w:docPartObj>
        <w:docPartGallery w:val="Page Numbers (Bottom of Page)"/>
        <w:docPartUnique/>
      </w:docPartObj>
    </w:sdtPr>
    <w:sdtContent>
      <w:p w:rsidR="00B416FD" w:rsidRDefault="00B416FD">
        <w:pPr>
          <w:pStyle w:val="Footer"/>
          <w:jc w:val="right"/>
        </w:pPr>
        <w:fldSimple w:instr=" PAGE   \* MERGEFORMAT ">
          <w:r w:rsidR="00F72D7F">
            <w:rPr>
              <w:noProof/>
            </w:rPr>
            <w:t>1</w:t>
          </w:r>
        </w:fldSimple>
      </w:p>
    </w:sdtContent>
  </w:sdt>
  <w:p w:rsidR="00B416FD" w:rsidRDefault="00B416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D7F" w:rsidRDefault="00F72D7F" w:rsidP="00D46EFB">
      <w:pPr>
        <w:spacing w:after="0" w:line="240" w:lineRule="auto"/>
      </w:pPr>
      <w:r>
        <w:separator/>
      </w:r>
    </w:p>
  </w:footnote>
  <w:footnote w:type="continuationSeparator" w:id="1">
    <w:p w:rsidR="00F72D7F" w:rsidRDefault="00F72D7F" w:rsidP="00D46E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6C7AA6"/>
    <w:lvl w:ilvl="0">
      <w:start w:val="1"/>
      <w:numFmt w:val="decimal"/>
      <w:lvlText w:val="%1."/>
      <w:lvlJc w:val="left"/>
      <w:pPr>
        <w:tabs>
          <w:tab w:val="num" w:pos="1800"/>
        </w:tabs>
        <w:ind w:left="1800" w:hanging="360"/>
      </w:pPr>
    </w:lvl>
  </w:abstractNum>
  <w:abstractNum w:abstractNumId="1">
    <w:nsid w:val="FFFFFF7D"/>
    <w:multiLevelType w:val="singleLevel"/>
    <w:tmpl w:val="868AC8B2"/>
    <w:lvl w:ilvl="0">
      <w:start w:val="1"/>
      <w:numFmt w:val="decimal"/>
      <w:lvlText w:val="%1."/>
      <w:lvlJc w:val="left"/>
      <w:pPr>
        <w:tabs>
          <w:tab w:val="num" w:pos="1440"/>
        </w:tabs>
        <w:ind w:left="1440" w:hanging="360"/>
      </w:pPr>
    </w:lvl>
  </w:abstractNum>
  <w:abstractNum w:abstractNumId="2">
    <w:nsid w:val="FFFFFF7E"/>
    <w:multiLevelType w:val="singleLevel"/>
    <w:tmpl w:val="94BEB5BA"/>
    <w:lvl w:ilvl="0">
      <w:start w:val="1"/>
      <w:numFmt w:val="decimal"/>
      <w:lvlText w:val="%1."/>
      <w:lvlJc w:val="left"/>
      <w:pPr>
        <w:tabs>
          <w:tab w:val="num" w:pos="1080"/>
        </w:tabs>
        <w:ind w:left="1080" w:hanging="360"/>
      </w:pPr>
    </w:lvl>
  </w:abstractNum>
  <w:abstractNum w:abstractNumId="3">
    <w:nsid w:val="FFFFFF7F"/>
    <w:multiLevelType w:val="singleLevel"/>
    <w:tmpl w:val="8674ABF4"/>
    <w:lvl w:ilvl="0">
      <w:start w:val="1"/>
      <w:numFmt w:val="decimal"/>
      <w:lvlText w:val="%1."/>
      <w:lvlJc w:val="left"/>
      <w:pPr>
        <w:tabs>
          <w:tab w:val="num" w:pos="720"/>
        </w:tabs>
        <w:ind w:left="720" w:hanging="360"/>
      </w:pPr>
    </w:lvl>
  </w:abstractNum>
  <w:abstractNum w:abstractNumId="4">
    <w:nsid w:val="FFFFFF80"/>
    <w:multiLevelType w:val="singleLevel"/>
    <w:tmpl w:val="21C4E6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1CC3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9ED9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8E2A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5E6CBA"/>
    <w:lvl w:ilvl="0">
      <w:start w:val="1"/>
      <w:numFmt w:val="decimal"/>
      <w:lvlText w:val="%1."/>
      <w:lvlJc w:val="left"/>
      <w:pPr>
        <w:tabs>
          <w:tab w:val="num" w:pos="360"/>
        </w:tabs>
        <w:ind w:left="360" w:hanging="360"/>
      </w:pPr>
    </w:lvl>
  </w:abstractNum>
  <w:abstractNum w:abstractNumId="9">
    <w:nsid w:val="FFFFFF89"/>
    <w:multiLevelType w:val="singleLevel"/>
    <w:tmpl w:val="15E2F4DC"/>
    <w:lvl w:ilvl="0">
      <w:start w:val="1"/>
      <w:numFmt w:val="bullet"/>
      <w:lvlText w:val=""/>
      <w:lvlJc w:val="left"/>
      <w:pPr>
        <w:tabs>
          <w:tab w:val="num" w:pos="360"/>
        </w:tabs>
        <w:ind w:left="360" w:hanging="360"/>
      </w:pPr>
      <w:rPr>
        <w:rFonts w:ascii="Symbol" w:hAnsi="Symbol" w:hint="default"/>
      </w:rPr>
    </w:lvl>
  </w:abstractNum>
  <w:abstractNum w:abstractNumId="1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5B073C4"/>
    <w:multiLevelType w:val="hybridMultilevel"/>
    <w:tmpl w:val="9DAC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1AB5801"/>
    <w:multiLevelType w:val="hybridMultilevel"/>
    <w:tmpl w:val="D81C2A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5C21B2"/>
    <w:multiLevelType w:val="hybridMultilevel"/>
    <w:tmpl w:val="EC88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7F1499"/>
    <w:multiLevelType w:val="hybridMultilevel"/>
    <w:tmpl w:val="703C0882"/>
    <w:lvl w:ilvl="0" w:tplc="2F26484E">
      <w:start w:val="2"/>
      <w:numFmt w:val="bullet"/>
      <w:lvlText w:val="-"/>
      <w:lvlJc w:val="left"/>
      <w:pPr>
        <w:ind w:left="690" w:hanging="360"/>
      </w:pPr>
      <w:rPr>
        <w:rFonts w:ascii="Times New Roman" w:eastAsia="Calibri"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nsid w:val="394A0280"/>
    <w:multiLevelType w:val="hybridMultilevel"/>
    <w:tmpl w:val="BA6C7556"/>
    <w:lvl w:ilvl="0" w:tplc="F3080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17C1F"/>
    <w:multiLevelType w:val="hybridMultilevel"/>
    <w:tmpl w:val="6D7208DE"/>
    <w:lvl w:ilvl="0" w:tplc="4B86E33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B13D89"/>
    <w:multiLevelType w:val="hybridMultilevel"/>
    <w:tmpl w:val="228E1754"/>
    <w:lvl w:ilvl="0" w:tplc="50B485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5F5BF0"/>
    <w:multiLevelType w:val="hybridMultilevel"/>
    <w:tmpl w:val="7FB23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BEA0C3F"/>
    <w:multiLevelType w:val="hybridMultilevel"/>
    <w:tmpl w:val="871A7E5C"/>
    <w:lvl w:ilvl="0" w:tplc="BA5AB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6"/>
  </w:num>
  <w:num w:numId="3">
    <w:abstractNumId w:val="29"/>
  </w:num>
  <w:num w:numId="4">
    <w:abstractNumId w:val="23"/>
  </w:num>
  <w:num w:numId="5">
    <w:abstractNumId w:val="14"/>
  </w:num>
  <w:num w:numId="6">
    <w:abstractNumId w:val="11"/>
  </w:num>
  <w:num w:numId="7">
    <w:abstractNumId w:val="13"/>
  </w:num>
  <w:num w:numId="8">
    <w:abstractNumId w:val="15"/>
  </w:num>
  <w:num w:numId="9">
    <w:abstractNumId w:val="10"/>
  </w:num>
  <w:num w:numId="10">
    <w:abstractNumId w:val="24"/>
  </w:num>
  <w:num w:numId="11">
    <w:abstractNumId w:val="25"/>
  </w:num>
  <w:num w:numId="12">
    <w:abstractNumId w:val="31"/>
  </w:num>
  <w:num w:numId="13">
    <w:abstractNumId w:val="27"/>
  </w:num>
  <w:num w:numId="14">
    <w:abstractNumId w:val="18"/>
  </w:num>
  <w:num w:numId="15">
    <w:abstractNumId w:val="33"/>
  </w:num>
  <w:num w:numId="16">
    <w:abstractNumId w:val="2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1"/>
  </w:num>
  <w:num w:numId="29">
    <w:abstractNumId w:val="19"/>
  </w:num>
  <w:num w:numId="30">
    <w:abstractNumId w:val="30"/>
  </w:num>
  <w:num w:numId="31">
    <w:abstractNumId w:val="22"/>
  </w:num>
  <w:num w:numId="32">
    <w:abstractNumId w:val="20"/>
  </w:num>
  <w:num w:numId="33">
    <w:abstractNumId w:val="3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hdrShapeDefaults>
    <o:shapedefaults v:ext="edit" spidmax="14338"/>
  </w:hdrShapeDefaults>
  <w:footnotePr>
    <w:footnote w:id="0"/>
    <w:footnote w:id="1"/>
  </w:footnotePr>
  <w:endnotePr>
    <w:endnote w:id="0"/>
    <w:endnote w:id="1"/>
  </w:endnotePr>
  <w:compat>
    <w:useFELayout/>
  </w:compat>
  <w:rsids>
    <w:rsidRoot w:val="004F5D1F"/>
    <w:rsid w:val="00003B33"/>
    <w:rsid w:val="00050C17"/>
    <w:rsid w:val="00062FB7"/>
    <w:rsid w:val="00063C22"/>
    <w:rsid w:val="000740D9"/>
    <w:rsid w:val="000E2082"/>
    <w:rsid w:val="000F29A6"/>
    <w:rsid w:val="00115C3B"/>
    <w:rsid w:val="00134426"/>
    <w:rsid w:val="0017229E"/>
    <w:rsid w:val="0017788D"/>
    <w:rsid w:val="001C463C"/>
    <w:rsid w:val="0020628A"/>
    <w:rsid w:val="002255AE"/>
    <w:rsid w:val="0026108D"/>
    <w:rsid w:val="00284040"/>
    <w:rsid w:val="002F1D32"/>
    <w:rsid w:val="00310726"/>
    <w:rsid w:val="00314DD4"/>
    <w:rsid w:val="003333E7"/>
    <w:rsid w:val="003A0E61"/>
    <w:rsid w:val="003B4473"/>
    <w:rsid w:val="0045690E"/>
    <w:rsid w:val="0049164F"/>
    <w:rsid w:val="004938F1"/>
    <w:rsid w:val="004B21C4"/>
    <w:rsid w:val="004B716F"/>
    <w:rsid w:val="004D0D0F"/>
    <w:rsid w:val="004F203A"/>
    <w:rsid w:val="004F5D1F"/>
    <w:rsid w:val="005012B1"/>
    <w:rsid w:val="005504BA"/>
    <w:rsid w:val="005814F9"/>
    <w:rsid w:val="005B1D69"/>
    <w:rsid w:val="005B7E57"/>
    <w:rsid w:val="005C185C"/>
    <w:rsid w:val="005D77EF"/>
    <w:rsid w:val="005F0EAE"/>
    <w:rsid w:val="00603234"/>
    <w:rsid w:val="006203A8"/>
    <w:rsid w:val="00625202"/>
    <w:rsid w:val="0062683E"/>
    <w:rsid w:val="00655399"/>
    <w:rsid w:val="00670443"/>
    <w:rsid w:val="00693347"/>
    <w:rsid w:val="006A0451"/>
    <w:rsid w:val="006A2E7E"/>
    <w:rsid w:val="006D71C4"/>
    <w:rsid w:val="006F26E4"/>
    <w:rsid w:val="007C3C4A"/>
    <w:rsid w:val="007F618A"/>
    <w:rsid w:val="0081010C"/>
    <w:rsid w:val="008559B3"/>
    <w:rsid w:val="00891160"/>
    <w:rsid w:val="00892655"/>
    <w:rsid w:val="0089290E"/>
    <w:rsid w:val="008A4492"/>
    <w:rsid w:val="008C2386"/>
    <w:rsid w:val="008E2D1D"/>
    <w:rsid w:val="0093139E"/>
    <w:rsid w:val="00986631"/>
    <w:rsid w:val="009C100B"/>
    <w:rsid w:val="00A113DE"/>
    <w:rsid w:val="00A3485A"/>
    <w:rsid w:val="00A473A2"/>
    <w:rsid w:val="00A7248F"/>
    <w:rsid w:val="00A8658A"/>
    <w:rsid w:val="00A91F2C"/>
    <w:rsid w:val="00AA674B"/>
    <w:rsid w:val="00AB0E00"/>
    <w:rsid w:val="00AB2D00"/>
    <w:rsid w:val="00AC1DD8"/>
    <w:rsid w:val="00AD58CC"/>
    <w:rsid w:val="00AF6B9E"/>
    <w:rsid w:val="00B0711D"/>
    <w:rsid w:val="00B13699"/>
    <w:rsid w:val="00B26BAA"/>
    <w:rsid w:val="00B416FD"/>
    <w:rsid w:val="00B716ED"/>
    <w:rsid w:val="00B87F67"/>
    <w:rsid w:val="00BA2C46"/>
    <w:rsid w:val="00BB1029"/>
    <w:rsid w:val="00C205E0"/>
    <w:rsid w:val="00C532E7"/>
    <w:rsid w:val="00C72057"/>
    <w:rsid w:val="00CB65FC"/>
    <w:rsid w:val="00CD05B9"/>
    <w:rsid w:val="00CD77B0"/>
    <w:rsid w:val="00CE25F7"/>
    <w:rsid w:val="00D0407D"/>
    <w:rsid w:val="00D46EFB"/>
    <w:rsid w:val="00DD410F"/>
    <w:rsid w:val="00DF6146"/>
    <w:rsid w:val="00E34833"/>
    <w:rsid w:val="00E3592E"/>
    <w:rsid w:val="00E513F4"/>
    <w:rsid w:val="00EB197A"/>
    <w:rsid w:val="00EB3D8A"/>
    <w:rsid w:val="00ED5A31"/>
    <w:rsid w:val="00ED6EDC"/>
    <w:rsid w:val="00EF2DC5"/>
    <w:rsid w:val="00F14A9A"/>
    <w:rsid w:val="00F55E11"/>
    <w:rsid w:val="00F66495"/>
    <w:rsid w:val="00F72D7F"/>
    <w:rsid w:val="00FB2D99"/>
    <w:rsid w:val="00FB44D9"/>
    <w:rsid w:val="00FD57C6"/>
    <w:rsid w:val="00FE6A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rsid w:val="004F5D1F"/>
    <w:rPr>
      <w:rFonts w:ascii="Calibri" w:eastAsia="Calibri" w:hAnsi="Calibri" w:cs="Times New Roman"/>
      <w:lang w:val="en-US" w:eastAsia="en-US"/>
    </w:rPr>
  </w:style>
  <w:style w:type="paragraph" w:styleId="Footer">
    <w:name w:val="footer"/>
    <w:basedOn w:val="Normal"/>
    <w:link w:val="FooterChar"/>
    <w:uiPriority w:val="99"/>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4F5D1F"/>
    <w:rPr>
      <w:rFonts w:ascii="Calibri" w:eastAsia="Calibri" w:hAnsi="Calibri" w:cs="Times New Roman"/>
      <w:lang w:val="en-US" w:eastAsia="en-US"/>
    </w:rPr>
  </w:style>
  <w:style w:type="character" w:styleId="Hyperlink">
    <w:name w:val="Hyperlink"/>
    <w:rsid w:val="004F5D1F"/>
    <w:rPr>
      <w:color w:val="0000FF"/>
      <w:u w:val="single"/>
    </w:rPr>
  </w:style>
  <w:style w:type="table" w:styleId="TableGrid">
    <w:name w:val="Table Grid"/>
    <w:basedOn w:val="TableNormal"/>
    <w:rsid w:val="004F5D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D1F"/>
    <w:pPr>
      <w:autoSpaceDE w:val="0"/>
      <w:autoSpaceDN w:val="0"/>
      <w:adjustRightInd w:val="0"/>
      <w:spacing w:after="0" w:line="240" w:lineRule="auto"/>
    </w:pPr>
    <w:rPr>
      <w:rFonts w:ascii="Symbol" w:eastAsia="Times New Roman" w:hAnsi="Symbol" w:cs="Symbol"/>
      <w:color w:val="000000"/>
      <w:sz w:val="24"/>
      <w:szCs w:val="24"/>
      <w:lang w:val="en-US" w:eastAsia="en-US"/>
    </w:rPr>
  </w:style>
  <w:style w:type="paragraph" w:styleId="BodyText2">
    <w:name w:val="Body Text 2"/>
    <w:basedOn w:val="Normal"/>
    <w:link w:val="BodyText2Char"/>
    <w:unhideWhenUsed/>
    <w:rsid w:val="004F5D1F"/>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rsid w:val="004F5D1F"/>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4F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1F"/>
    <w:rPr>
      <w:rFonts w:ascii="Tahoma" w:hAnsi="Tahoma" w:cs="Tahoma"/>
      <w:sz w:val="16"/>
      <w:szCs w:val="16"/>
    </w:rPr>
  </w:style>
  <w:style w:type="paragraph" w:customStyle="1" w:styleId="CaracterCaracter1">
    <w:name w:val="Caracter Caracter1"/>
    <w:basedOn w:val="Normal"/>
    <w:rsid w:val="000E2082"/>
    <w:pPr>
      <w:spacing w:after="0" w:line="240" w:lineRule="auto"/>
    </w:pPr>
    <w:rPr>
      <w:rFonts w:ascii="Times New Roman" w:eastAsia="Times New Roman" w:hAnsi="Times New Roman" w:cs="Times New Roman"/>
      <w:sz w:val="24"/>
      <w:szCs w:val="24"/>
      <w:lang w:val="pl-PL" w:eastAsia="pl-PL"/>
    </w:rPr>
  </w:style>
  <w:style w:type="paragraph" w:customStyle="1" w:styleId="Char1CharChar1Char">
    <w:name w:val="Char1 Char Char1 Char"/>
    <w:basedOn w:val="Normal"/>
    <w:rsid w:val="00284040"/>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xternalclass684e6937532b40bc957069edaade015e">
    <w:name w:val="externalclass684e6937532b40bc957069edaade015e"/>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0">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ire">
    <w:name w:val="stire"/>
    <w:basedOn w:val="DefaultParagraphFont"/>
    <w:rsid w:val="00284040"/>
  </w:style>
  <w:style w:type="paragraph" w:styleId="BodyText">
    <w:name w:val="Body Text"/>
    <w:basedOn w:val="Normal"/>
    <w:link w:val="BodyTextChar"/>
    <w:rsid w:val="00284040"/>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284040"/>
    <w:rPr>
      <w:rFonts w:ascii="Calibri" w:eastAsia="Calibri" w:hAnsi="Calibri" w:cs="Times New Roman"/>
      <w:lang w:val="en-US" w:eastAsia="en-US"/>
    </w:rPr>
  </w:style>
  <w:style w:type="table" w:styleId="LightShading-Accent5">
    <w:name w:val="Light Shading Accent 5"/>
    <w:basedOn w:val="TableNormal"/>
    <w:uiPriority w:val="60"/>
    <w:rsid w:val="00284040"/>
    <w:pPr>
      <w:spacing w:after="0" w:line="240" w:lineRule="auto"/>
    </w:pPr>
    <w:rPr>
      <w:rFonts w:ascii="Calibri" w:eastAsia="Calibri" w:hAnsi="Calibri" w:cs="Times New Roman"/>
      <w:color w:val="31849B"/>
      <w:sz w:val="20"/>
      <w:szCs w:val="20"/>
      <w:lang w:val="en-US"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284040"/>
    <w:pPr>
      <w:spacing w:after="0" w:line="240" w:lineRule="auto"/>
    </w:pPr>
    <w:rPr>
      <w:rFonts w:ascii="Calibri" w:eastAsia="Calibri" w:hAnsi="Calibri" w:cs="Times New Roman"/>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g-3ff1">
    <w:name w:val="pg-3ff1"/>
    <w:basedOn w:val="DefaultParagraphFont"/>
    <w:rsid w:val="00284040"/>
  </w:style>
  <w:style w:type="paragraph" w:styleId="ListParagraph">
    <w:name w:val="List Paragraph"/>
    <w:basedOn w:val="Normal"/>
    <w:uiPriority w:val="34"/>
    <w:qFormat/>
    <w:rsid w:val="00284040"/>
    <w:pPr>
      <w:ind w:left="720"/>
      <w:contextualSpacing/>
    </w:pPr>
    <w:rPr>
      <w:rFonts w:ascii="Calibri" w:eastAsia="Calibri" w:hAnsi="Calibri" w:cs="Times New Roman"/>
      <w:lang w:val="en-US" w:eastAsia="en-US"/>
    </w:rPr>
  </w:style>
  <w:style w:type="character" w:customStyle="1" w:styleId="tpa1">
    <w:name w:val="tpa1"/>
    <w:basedOn w:val="DefaultParagraphFont"/>
    <w:rsid w:val="00115C3B"/>
  </w:style>
  <w:style w:type="character" w:customStyle="1" w:styleId="tsp1">
    <w:name w:val="tsp1"/>
    <w:basedOn w:val="DefaultParagraphFont"/>
    <w:rsid w:val="007C3C4A"/>
  </w:style>
  <w:style w:type="character" w:customStyle="1" w:styleId="tal1">
    <w:name w:val="tal1"/>
    <w:basedOn w:val="DefaultParagraphFont"/>
    <w:rsid w:val="007C3C4A"/>
  </w:style>
  <w:style w:type="paragraph" w:styleId="NoSpacing">
    <w:name w:val="No Spacing"/>
    <w:link w:val="NoSpacingChar"/>
    <w:uiPriority w:val="1"/>
    <w:qFormat/>
    <w:rsid w:val="000F29A6"/>
    <w:pPr>
      <w:spacing w:after="0" w:line="240" w:lineRule="auto"/>
    </w:pPr>
    <w:rPr>
      <w:lang w:val="en-US" w:eastAsia="en-US"/>
    </w:rPr>
  </w:style>
  <w:style w:type="character" w:customStyle="1" w:styleId="NoSpacingChar">
    <w:name w:val="No Spacing Char"/>
    <w:basedOn w:val="DefaultParagraphFont"/>
    <w:link w:val="NoSpacing"/>
    <w:uiPriority w:val="1"/>
    <w:rsid w:val="000F29A6"/>
    <w:rPr>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D8837-B511-4CC8-8FAE-370029FA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2544</Words>
  <Characters>14504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dcterms:created xsi:type="dcterms:W3CDTF">2020-02-13T11:48:00Z</dcterms:created>
  <dcterms:modified xsi:type="dcterms:W3CDTF">2020-02-13T11:48:00Z</dcterms:modified>
</cp:coreProperties>
</file>